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C" w:rsidRDefault="005243D4" w:rsidP="00213CFB">
      <w:pPr>
        <w:pStyle w:val="Normal1"/>
        <w:jc w:val="center"/>
        <w:rPr>
          <w:rFonts w:ascii="Times New Roman" w:eastAsia="Times New Roman" w:hAnsi="Times New Roman" w:cs="Times New Roman"/>
          <w:b/>
        </w:rPr>
      </w:pPr>
      <w:r w:rsidRPr="005243D4">
        <w:rPr>
          <w:rFonts w:ascii="Times New Roman" w:eastAsia="Times New Roman" w:hAnsi="Times New Roman" w:cs="Times New Roman"/>
          <w:b/>
        </w:rPr>
        <w:t xml:space="preserve">Distributed Data and Software Defined </w:t>
      </w:r>
      <w:r>
        <w:rPr>
          <w:rFonts w:ascii="Times New Roman" w:eastAsia="Times New Roman" w:hAnsi="Times New Roman" w:cs="Times New Roman"/>
          <w:b/>
        </w:rPr>
        <w:t>System</w:t>
      </w:r>
      <w:r w:rsidRPr="005243D4">
        <w:rPr>
          <w:rFonts w:ascii="Times New Roman" w:eastAsia="Times New Roman" w:hAnsi="Times New Roman" w:cs="Times New Roman"/>
          <w:b/>
        </w:rPr>
        <w:t>s</w:t>
      </w:r>
    </w:p>
    <w:p w:rsidR="0069066C" w:rsidRPr="00213CFB" w:rsidRDefault="0069066C" w:rsidP="00213CFB">
      <w:pPr>
        <w:pStyle w:val="Normal1"/>
        <w:jc w:val="center"/>
        <w:rPr>
          <w:rFonts w:ascii="Times New Roman" w:eastAsia="Times New Roman" w:hAnsi="Times New Roman" w:cs="Times New Roman"/>
          <w:i/>
        </w:rPr>
      </w:pPr>
      <w:r w:rsidRPr="00213CFB">
        <w:rPr>
          <w:rFonts w:ascii="Times New Roman" w:eastAsia="Times New Roman" w:hAnsi="Times New Roman" w:cs="Times New Roman"/>
          <w:i/>
        </w:rPr>
        <w:t>Geoffrey Fox, Indiana University</w:t>
      </w:r>
    </w:p>
    <w:p w:rsidR="0069066C" w:rsidRDefault="0069066C" w:rsidP="005243D4">
      <w:pPr>
        <w:pStyle w:val="Normal1"/>
        <w:jc w:val="both"/>
        <w:rPr>
          <w:rFonts w:ascii="Times New Roman" w:eastAsia="Times New Roman" w:hAnsi="Times New Roman" w:cs="Times New Roman"/>
          <w:b/>
        </w:rPr>
      </w:pPr>
    </w:p>
    <w:p w:rsidR="0069066C" w:rsidRDefault="005243D4" w:rsidP="005243D4">
      <w:pPr>
        <w:pStyle w:val="Normal1"/>
        <w:jc w:val="both"/>
        <w:rPr>
          <w:rFonts w:ascii="Times New Roman" w:eastAsia="Times New Roman" w:hAnsi="Times New Roman" w:cs="Times New Roman"/>
        </w:rPr>
      </w:pPr>
      <w:r>
        <w:rPr>
          <w:rFonts w:ascii="Times New Roman" w:eastAsia="Times New Roman" w:hAnsi="Times New Roman" w:cs="Times New Roman"/>
        </w:rPr>
        <w:t>Recently several tools have emerged to dynamically build computing environments at the level of individual nodes</w:t>
      </w:r>
      <w:r w:rsidR="005F4545">
        <w:rPr>
          <w:rFonts w:ascii="Times New Roman" w:eastAsia="Times New Roman" w:hAnsi="Times New Roman" w:cs="Times New Roman"/>
        </w:rPr>
        <w:t>. T</w:t>
      </w:r>
      <w:r w:rsidR="00980C40">
        <w:rPr>
          <w:rFonts w:ascii="Times New Roman" w:eastAsia="Times New Roman" w:hAnsi="Times New Roman" w:cs="Times New Roman"/>
        </w:rPr>
        <w:t>h</w:t>
      </w:r>
      <w:r w:rsidR="003E3747">
        <w:rPr>
          <w:rFonts w:ascii="Times New Roman" w:eastAsia="Times New Roman" w:hAnsi="Times New Roman" w:cs="Times New Roman"/>
        </w:rPr>
        <w:t>ese environments</w:t>
      </w:r>
      <w:r w:rsidR="005F4545">
        <w:rPr>
          <w:rFonts w:ascii="Times New Roman" w:eastAsia="Times New Roman" w:hAnsi="Times New Roman" w:cs="Times New Roman"/>
        </w:rPr>
        <w:t xml:space="preserve"> can </w:t>
      </w:r>
      <w:r w:rsidR="003E3747">
        <w:rPr>
          <w:rFonts w:ascii="Times New Roman" w:eastAsia="Times New Roman" w:hAnsi="Times New Roman" w:cs="Times New Roman"/>
        </w:rPr>
        <w:t>be based</w:t>
      </w:r>
      <w:r w:rsidR="005F4545">
        <w:rPr>
          <w:rFonts w:ascii="Times New Roman" w:eastAsia="Times New Roman" w:hAnsi="Times New Roman" w:cs="Times New Roman"/>
        </w:rPr>
        <w:t xml:space="preserve"> o</w:t>
      </w:r>
      <w:r w:rsidR="003E3747">
        <w:rPr>
          <w:rFonts w:ascii="Times New Roman" w:eastAsia="Times New Roman" w:hAnsi="Times New Roman" w:cs="Times New Roman"/>
        </w:rPr>
        <w:t>n</w:t>
      </w:r>
      <w:r w:rsidR="005F4545">
        <w:rPr>
          <w:rFonts w:ascii="Times New Roman" w:eastAsia="Times New Roman" w:hAnsi="Times New Roman" w:cs="Times New Roman"/>
        </w:rPr>
        <w:t xml:space="preserve"> </w:t>
      </w:r>
      <w:r w:rsidR="00980C40">
        <w:rPr>
          <w:rFonts w:ascii="Times New Roman" w:eastAsia="Times New Roman" w:hAnsi="Times New Roman" w:cs="Times New Roman"/>
        </w:rPr>
        <w:t>Bare Metal or Virtual machines and the software</w:t>
      </w:r>
      <w:r w:rsidR="00800DAC">
        <w:rPr>
          <w:rFonts w:ascii="Times New Roman" w:eastAsia="Times New Roman" w:hAnsi="Times New Roman" w:cs="Times New Roman"/>
        </w:rPr>
        <w:t xml:space="preserve"> build</w:t>
      </w:r>
      <w:r w:rsidR="00980C40">
        <w:rPr>
          <w:rFonts w:ascii="Times New Roman" w:eastAsia="Times New Roman" w:hAnsi="Times New Roman" w:cs="Times New Roman"/>
        </w:rPr>
        <w:t xml:space="preserve"> </w:t>
      </w:r>
      <w:r w:rsidR="003E3747">
        <w:rPr>
          <w:rFonts w:ascii="Times New Roman" w:eastAsia="Times New Roman" w:hAnsi="Times New Roman" w:cs="Times New Roman"/>
        </w:rPr>
        <w:t>include</w:t>
      </w:r>
      <w:r w:rsidR="00800DAC">
        <w:rPr>
          <w:rFonts w:ascii="Times New Roman" w:eastAsia="Times New Roman" w:hAnsi="Times New Roman" w:cs="Times New Roman"/>
        </w:rPr>
        <w:t>s</w:t>
      </w:r>
      <w:r w:rsidR="00980C40">
        <w:rPr>
          <w:rFonts w:ascii="Times New Roman" w:eastAsia="Times New Roman" w:hAnsi="Times New Roman" w:cs="Times New Roman"/>
        </w:rPr>
        <w:t xml:space="preserve"> IaaS (Infrastructure as a Service e.g. operating </w:t>
      </w:r>
      <w:r w:rsidR="00800DAC">
        <w:rPr>
          <w:rFonts w:ascii="Times New Roman" w:eastAsia="Times New Roman" w:hAnsi="Times New Roman" w:cs="Times New Roman"/>
        </w:rPr>
        <w:t>system</w:t>
      </w:r>
      <w:r w:rsidR="00980C40">
        <w:rPr>
          <w:rFonts w:ascii="Times New Roman" w:eastAsia="Times New Roman" w:hAnsi="Times New Roman" w:cs="Times New Roman"/>
        </w:rPr>
        <w:t>) or that plus PaaS (Platform as a Service e.g. MPI and data</w:t>
      </w:r>
      <w:r w:rsidR="003E3747">
        <w:rPr>
          <w:rFonts w:ascii="Times New Roman" w:eastAsia="Times New Roman" w:hAnsi="Times New Roman" w:cs="Times New Roman"/>
        </w:rPr>
        <w:t xml:space="preserve"> </w:t>
      </w:r>
      <w:r w:rsidR="00980C40">
        <w:rPr>
          <w:rFonts w:ascii="Times New Roman" w:eastAsia="Times New Roman" w:hAnsi="Times New Roman" w:cs="Times New Roman"/>
        </w:rPr>
        <w:t>libraries) and SaaS (Software as a Service e.g. full data analytics)</w:t>
      </w:r>
      <w:r w:rsidR="003E3747">
        <w:rPr>
          <w:rFonts w:ascii="Times New Roman" w:eastAsia="Times New Roman" w:hAnsi="Times New Roman" w:cs="Times New Roman"/>
        </w:rPr>
        <w:t>. These tools include templated image libraries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564BCA">
        <w:rPr>
          <w:rFonts w:ascii="Times New Roman" w:eastAsia="Times New Roman" w:hAnsi="Times New Roman" w:cs="Times New Roman"/>
        </w:rPr>
        <w:instrText xml:space="preserve"> ADDIN EN.CITE &lt;EndNote&gt;&lt;Cite&gt;&lt;Author&gt;Javier Diaz&lt;/Author&gt;&lt;Year&gt;2012&lt;/Year&gt;&lt;RecNum&gt;4538&lt;/RecNum&gt;&lt;DisplayText&gt;[1]&lt;/DisplayText&gt;&lt;record&gt;&lt;rec-number&gt;4538&lt;/rec-number&gt;&lt;foreign-keys&gt;&lt;key app="EN" db-id="rfx20pr9t5zxtmee0xn5fwzbxvw0r9vz2tee"&gt;4538&lt;/key&gt;&lt;/foreign-keys&gt;&lt;ref-type name="Conference Paper"&gt;47&lt;/ref-type&gt;&lt;contributors&gt;&lt;authors&gt;&lt;author&gt;Javier Diaz,&lt;/author&gt;&lt;author&gt;Gregor von Laszewski,&lt;/author&gt;&lt;author&gt;Fugang Wang,&lt;/author&gt;&lt;author&gt;Geoffrey Fox,&lt;/author&gt;&lt;/authors&gt;&lt;/contributors&gt;&lt;titles&gt;&lt;title&gt;Abstract Image Management and Universal Image Registration for Cloud and HPC Infrastructures&lt;/title&gt;&lt;secondary-title&gt;IEEE CLOUD 2012 5th International Conference on Cloud Computing &lt;/secondary-title&gt;&lt;/titles&gt;&lt;dates&gt;&lt;year&gt;2012&lt;/year&gt;&lt;pub-dates&gt;&lt;date&gt;June 24-29 &lt;/date&gt;&lt;/pub-dates&gt;&lt;/dates&gt;&lt;pub-location&gt;Hyatt Regency Waikiki Resort and Spa, Honolulu, Hawaii, USA &lt;/pub-location&gt;&lt;urls&gt;&lt;related-urls&gt;&lt;url&gt;http://grids.ucs.indiana.edu/ptliupages/publications/jdiaz-IEEECloud2012_id-4656.pdf &lt;/url&gt;&lt;/related-urls&gt;&lt;/urls&gt;&lt;/record&gt;&lt;/Cite&gt;&lt;/EndNote&gt;</w:instrText>
      </w:r>
      <w:r w:rsidR="00564BCA">
        <w:rPr>
          <w:rFonts w:ascii="Times New Roman" w:eastAsia="Times New Roman" w:hAnsi="Times New Roman" w:cs="Times New Roman"/>
        </w:rPr>
        <w:fldChar w:fldCharType="separate"/>
      </w:r>
      <w:r w:rsidR="00564BCA">
        <w:rPr>
          <w:rFonts w:ascii="Times New Roman" w:eastAsia="Times New Roman" w:hAnsi="Times New Roman" w:cs="Times New Roman"/>
          <w:noProof/>
        </w:rPr>
        <w:t>[</w:t>
      </w:r>
      <w:hyperlink w:anchor="_ENREF_1" w:tooltip="Javier Diaz, 2012 #4538" w:history="1">
        <w:r w:rsidR="00800DAC">
          <w:rPr>
            <w:rFonts w:ascii="Times New Roman" w:eastAsia="Times New Roman" w:hAnsi="Times New Roman" w:cs="Times New Roman"/>
            <w:noProof/>
          </w:rPr>
          <w:t>1</w:t>
        </w:r>
      </w:hyperlink>
      <w:r w:rsidR="00564BCA">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authentication and authorization, accounting and metrics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564BCA">
        <w:rPr>
          <w:rFonts w:ascii="Times New Roman" w:eastAsia="Times New Roman" w:hAnsi="Times New Roman" w:cs="Times New Roman"/>
        </w:rPr>
        <w:instrText xml:space="preserve"> ADDIN EN.CITE &lt;EndNote&gt;&lt;Cite&gt;&lt;Author&gt;Gregor von Laszewski&lt;/Author&gt;&lt;Year&gt;2012&lt;/Year&gt;&lt;RecNum&gt;4691&lt;/RecNum&gt;&lt;DisplayText&gt;[2]&lt;/DisplayText&gt;&lt;record&gt;&lt;rec-number&gt;4691&lt;/rec-number&gt;&lt;foreign-keys&gt;&lt;key app="EN" db-id="rfx20pr9t5zxtmee0xn5fwzbxvw0r9vz2tee"&gt;4691&lt;/key&gt;&lt;/foreign-keys&gt;&lt;ref-type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564BCA">
        <w:rPr>
          <w:rFonts w:ascii="Times New Roman" w:eastAsia="Times New Roman" w:hAnsi="Times New Roman" w:cs="Times New Roman"/>
        </w:rPr>
        <w:fldChar w:fldCharType="separate"/>
      </w:r>
      <w:r w:rsidR="00564BCA">
        <w:rPr>
          <w:rFonts w:ascii="Times New Roman" w:eastAsia="Times New Roman" w:hAnsi="Times New Roman" w:cs="Times New Roman"/>
          <w:noProof/>
        </w:rPr>
        <w:t>[</w:t>
      </w:r>
      <w:hyperlink w:anchor="_ENREF_2" w:tooltip="Gregor von Laszewski, 2012 #4691" w:history="1">
        <w:r w:rsidR="00800DAC">
          <w:rPr>
            <w:rFonts w:ascii="Times New Roman" w:eastAsia="Times New Roman" w:hAnsi="Times New Roman" w:cs="Times New Roman"/>
            <w:noProof/>
          </w:rPr>
          <w:t>2</w:t>
        </w:r>
      </w:hyperlink>
      <w:r w:rsidR="00564BCA">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xml:space="preserve">, user interfaces (dashboards like Nimbus Phantom or OpenStack Horizon), </w:t>
      </w:r>
      <w:proofErr w:type="spellStart"/>
      <w:r w:rsidR="003E3747">
        <w:rPr>
          <w:rFonts w:ascii="Times New Roman" w:eastAsia="Times New Roman" w:hAnsi="Times New Roman" w:cs="Times New Roman"/>
        </w:rPr>
        <w:t>DevOps</w:t>
      </w:r>
      <w:proofErr w:type="spellEnd"/>
      <w:r w:rsidR="003E3747">
        <w:rPr>
          <w:rFonts w:ascii="Times New Roman" w:eastAsia="Times New Roman" w:hAnsi="Times New Roman" w:cs="Times New Roman"/>
        </w:rPr>
        <w:t xml:space="preserve"> (e.g. Salt, Chef, Puppet), dynamic provisioning </w:t>
      </w:r>
      <w:r w:rsidR="00800DAC">
        <w:rPr>
          <w:rFonts w:ascii="Times New Roman" w:eastAsia="Times New Roman" w:hAnsi="Times New Roman" w:cs="Times New Roman"/>
        </w:rPr>
        <w:fldChar w:fldCharType="begin"/>
      </w:r>
      <w:r w:rsidR="00800DAC">
        <w:rPr>
          <w:rFonts w:ascii="Times New Roman" w:eastAsia="Times New Roman" w:hAnsi="Times New Roman" w:cs="Times New Roman"/>
        </w:rPr>
        <w:instrText xml:space="preserve"> ADDIN EN.CITE &lt;EndNote&gt;&lt;Cite&gt;&lt;Author&gt;Gregor von Laszewski&lt;/Author&gt;&lt;Year&gt;2012&lt;/Year&gt;&lt;RecNum&gt;4691&lt;/RecNum&gt;&lt;DisplayText&gt;[2]&lt;/DisplayText&gt;&lt;record&gt;&lt;rec-number&gt;4691&lt;/rec-number&gt;&lt;foreign-keys&gt;&lt;key app="EN" db-id="rfx20pr9t5zxtmee0xn5fwzbxvw0r9vz2tee"&gt;4691&lt;/key&gt;&lt;/foreign-keys&gt;&lt;ref-type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800DAC">
        <w:rPr>
          <w:rFonts w:ascii="Times New Roman" w:eastAsia="Times New Roman" w:hAnsi="Times New Roman" w:cs="Times New Roman"/>
        </w:rPr>
        <w:fldChar w:fldCharType="separate"/>
      </w:r>
      <w:r w:rsidR="00800DAC">
        <w:rPr>
          <w:rFonts w:ascii="Times New Roman" w:eastAsia="Times New Roman" w:hAnsi="Times New Roman" w:cs="Times New Roman"/>
          <w:noProof/>
        </w:rPr>
        <w:t>[</w:t>
      </w:r>
      <w:hyperlink w:anchor="_ENREF_2" w:tooltip="Gregor von Laszewski, 2012 #4691" w:history="1">
        <w:r w:rsidR="00800DAC">
          <w:rPr>
            <w:rFonts w:ascii="Times New Roman" w:eastAsia="Times New Roman" w:hAnsi="Times New Roman" w:cs="Times New Roman"/>
            <w:noProof/>
          </w:rPr>
          <w:t>2</w:t>
        </w:r>
      </w:hyperlink>
      <w:r w:rsidR="00800DAC">
        <w:rPr>
          <w:rFonts w:ascii="Times New Roman" w:eastAsia="Times New Roman" w:hAnsi="Times New Roman" w:cs="Times New Roman"/>
          <w:noProof/>
        </w:rPr>
        <w:t>]</w:t>
      </w:r>
      <w:r w:rsidR="00800DAC">
        <w:rPr>
          <w:rFonts w:ascii="Times New Roman" w:eastAsia="Times New Roman" w:hAnsi="Times New Roman" w:cs="Times New Roman"/>
        </w:rPr>
        <w:fldChar w:fldCharType="end"/>
      </w:r>
      <w:r w:rsidR="00800DAC">
        <w:rPr>
          <w:rFonts w:ascii="Times New Roman" w:eastAsia="Times New Roman" w:hAnsi="Times New Roman" w:cs="Times New Roman"/>
        </w:rPr>
        <w:t xml:space="preserve"> </w:t>
      </w:r>
      <w:r w:rsidR="003E3747">
        <w:rPr>
          <w:rFonts w:ascii="Times New Roman" w:eastAsia="Times New Roman" w:hAnsi="Times New Roman" w:cs="Times New Roman"/>
        </w:rPr>
        <w:t>and higher level tools at scheduling level and above.</w:t>
      </w:r>
      <w:r w:rsidR="0069066C">
        <w:rPr>
          <w:rFonts w:ascii="Times New Roman" w:eastAsia="Times New Roman" w:hAnsi="Times New Roman" w:cs="Times New Roman"/>
        </w:rPr>
        <w:t xml:space="preserve"> These can be combined with tools like Rocks to manage cluste</w:t>
      </w:r>
      <w:r w:rsidR="00213CFB">
        <w:rPr>
          <w:rFonts w:ascii="Times New Roman" w:eastAsia="Times New Roman" w:hAnsi="Times New Roman" w:cs="Times New Roman"/>
        </w:rPr>
        <w:t xml:space="preserve">rs and support software defined (virtual) clusters. </w:t>
      </w:r>
      <w:r w:rsidR="0069066C">
        <w:rPr>
          <w:rFonts w:ascii="Times New Roman" w:eastAsia="Times New Roman" w:hAnsi="Times New Roman" w:cs="Times New Roman"/>
        </w:rPr>
        <w:t>Further at the</w:t>
      </w:r>
      <w:r w:rsidR="00213CFB">
        <w:rPr>
          <w:rFonts w:ascii="Times New Roman" w:eastAsia="Times New Roman" w:hAnsi="Times New Roman" w:cs="Times New Roman"/>
        </w:rPr>
        <w:t xml:space="preserve"> </w:t>
      </w:r>
      <w:proofErr w:type="spellStart"/>
      <w:r w:rsidR="00213CFB">
        <w:rPr>
          <w:rFonts w:ascii="Times New Roman" w:eastAsia="Times New Roman" w:hAnsi="Times New Roman" w:cs="Times New Roman"/>
        </w:rPr>
        <w:t>NaaS</w:t>
      </w:r>
      <w:proofErr w:type="spellEnd"/>
      <w:r w:rsidR="00213CFB">
        <w:rPr>
          <w:rFonts w:ascii="Times New Roman" w:eastAsia="Times New Roman" w:hAnsi="Times New Roman" w:cs="Times New Roman"/>
        </w:rPr>
        <w:t xml:space="preserve"> (Network as a Service) layer</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564BCA">
        <w:rPr>
          <w:rFonts w:ascii="Times New Roman" w:eastAsia="Times New Roman" w:hAnsi="Times New Roman" w:cs="Times New Roman"/>
        </w:rPr>
        <w:instrText xml:space="preserve"> ADDIN EN.CITE &lt;EndNote&gt;&lt;Cite&gt;&lt;Author&gt;E. Kissel&lt;/Author&gt;&lt;Year&gt;2012&lt;/Year&gt;&lt;RecNum&gt;6251&lt;/RecNum&gt;&lt;DisplayText&gt;[3]&lt;/DisplayText&gt;&lt;record&gt;&lt;rec-number&gt;6251&lt;/rec-number&gt;&lt;foreign-keys&gt;&lt;key app="EN" db-id="rfx20pr9t5zxtmee0xn5fwzbxvw0r9vz2tee"&gt;6251&lt;/key&gt;&lt;/foreign-keys&gt;&lt;ref-type name="Conference Paper"&gt;47&lt;/ref-type&gt;&lt;contributors&gt;&lt;authors&gt;&lt;author&gt;E. Kissel,&lt;/author&gt;&lt;author&gt;M. Swany,&lt;/author&gt;&lt;/authors&gt;&lt;/contributors&gt;&lt;titles&gt;&lt;title&gt;Evaluating High Performance Data Transfer with RDMA-Based Protocols in Wide-Area Networks&lt;/title&gt;&lt;secondary-title&gt;14th International Conference on High Performance Computing and Communications (HPCC-2012)&lt;/secondary-title&gt;&lt;/titles&gt;&lt;dates&gt;&lt;year&gt;2012&lt;/year&gt;&lt;pub-dates&gt;&lt;date&gt;June 25-27&lt;/date&gt;&lt;/pub-dates&gt;&lt;/dates&gt;&lt;pub-location&gt;Liverpool UK&lt;/pub-location&gt;&lt;urls&gt;&lt;related-urls&gt;&lt;url&gt;http://damsl.cs.indiana.edu/projects/phoebus/sdn_xsp.pdf&lt;/url&gt;&lt;/related-urls&gt;&lt;/urls&gt;&lt;/record&gt;&lt;/Cite&gt;&lt;/EndNote&gt;</w:instrText>
      </w:r>
      <w:r w:rsidR="00564BCA">
        <w:rPr>
          <w:rFonts w:ascii="Times New Roman" w:eastAsia="Times New Roman" w:hAnsi="Times New Roman" w:cs="Times New Roman"/>
        </w:rPr>
        <w:fldChar w:fldCharType="separate"/>
      </w:r>
      <w:r w:rsidR="00564BCA">
        <w:rPr>
          <w:rFonts w:ascii="Times New Roman" w:eastAsia="Times New Roman" w:hAnsi="Times New Roman" w:cs="Times New Roman"/>
          <w:noProof/>
        </w:rPr>
        <w:t>[</w:t>
      </w:r>
      <w:hyperlink w:anchor="_ENREF_3" w:tooltip="E. Kissel, 2012 #6251" w:history="1">
        <w:r w:rsidR="00800DAC">
          <w:rPr>
            <w:rFonts w:ascii="Times New Roman" w:eastAsia="Times New Roman" w:hAnsi="Times New Roman" w:cs="Times New Roman"/>
            <w:noProof/>
          </w:rPr>
          <w:t>3</w:t>
        </w:r>
      </w:hyperlink>
      <w:r w:rsidR="00564BCA">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213CFB">
        <w:rPr>
          <w:rFonts w:ascii="Times New Roman" w:eastAsia="Times New Roman" w:hAnsi="Times New Roman" w:cs="Times New Roman"/>
        </w:rPr>
        <w:t>, technologies like OpenFlow and projects like GENI support software defined networks that allow higher performance interconnect</w:t>
      </w:r>
      <w:r w:rsidR="00225596">
        <w:rPr>
          <w:rFonts w:ascii="Times New Roman" w:eastAsia="Times New Roman" w:hAnsi="Times New Roman" w:cs="Times New Roman"/>
        </w:rPr>
        <w:t>ions</w:t>
      </w:r>
      <w:r w:rsidR="00942210">
        <w:rPr>
          <w:rFonts w:ascii="Times New Roman" w:eastAsia="Times New Roman" w:hAnsi="Times New Roman" w:cs="Times New Roman"/>
        </w:rPr>
        <w:t>; combining these ideas, we find software defined systems</w:t>
      </w:r>
      <w:r w:rsidR="00225596">
        <w:rPr>
          <w:rFonts w:ascii="Times New Roman" w:eastAsia="Times New Roman" w:hAnsi="Times New Roman" w:cs="Times New Roman"/>
        </w:rPr>
        <w:t>.</w:t>
      </w:r>
      <w:r w:rsidR="00942210">
        <w:rPr>
          <w:rFonts w:ascii="Times New Roman" w:eastAsia="Times New Roman" w:hAnsi="Times New Roman" w:cs="Times New Roman"/>
        </w:rPr>
        <w:t xml:space="preserve"> </w:t>
      </w:r>
      <w:r w:rsidR="00AC6C92">
        <w:rPr>
          <w:rFonts w:ascii="Times New Roman" w:eastAsia="Times New Roman" w:hAnsi="Times New Roman" w:cs="Times New Roman"/>
        </w:rPr>
        <w:t xml:space="preserve">The GENI Network Stitching </w:t>
      </w:r>
      <w:r w:rsidR="00AC6C92" w:rsidRPr="00AC6C92">
        <w:rPr>
          <w:rFonts w:ascii="Times New Roman" w:eastAsia="Times New Roman" w:hAnsi="Times New Roman" w:cs="Times New Roman"/>
        </w:rPr>
        <w:t xml:space="preserve">Architecture </w:t>
      </w:r>
      <w:r w:rsidR="00AC6C92">
        <w:rPr>
          <w:rFonts w:ascii="Times New Roman" w:eastAsia="Times New Roman" w:hAnsi="Times New Roman" w:cs="Times New Roman"/>
        </w:rPr>
        <w:t xml:space="preserve">would perhaps be used </w:t>
      </w:r>
      <w:r w:rsidR="00AC6C92">
        <w:rPr>
          <w:rFonts w:ascii="Times New Roman" w:eastAsia="Times New Roman" w:hAnsi="Times New Roman" w:cs="Times New Roman"/>
        </w:rPr>
        <w:fldChar w:fldCharType="begin"/>
      </w:r>
      <w:r w:rsidR="00564BCA">
        <w:rPr>
          <w:rFonts w:ascii="Times New Roman" w:eastAsia="Times New Roman" w:hAnsi="Times New Roman" w:cs="Times New Roman"/>
        </w:rPr>
        <w:instrText xml:space="preserve"> ADDIN EN.CITE &lt;EndNote&gt;&lt;Cite&gt;&lt;RecNum&gt;6252&lt;/RecNum&gt;&lt;DisplayText&gt;[4]&lt;/DisplayText&gt;&lt;record&gt;&lt;rec-number&gt;6252&lt;/rec-number&gt;&lt;foreign-keys&gt;&lt;key app="EN" db-id="rfx20pr9t5zxtmee0xn5fwzbxvw0r9vz2tee"&gt;6252&lt;/key&gt;&lt;/foreign-keys&gt;&lt;ref-type name="Web Page"&gt;12&lt;/ref-type&gt;&lt;contributors&gt;&lt;/contributors&gt;&lt;titles&gt;&lt;title&gt;GENI Network Stitching Architecture - Example&lt;/title&gt;&lt;/titles&gt;&lt;volume&gt;2013&lt;/volume&gt;&lt;number&gt;April 21&lt;/number&gt;&lt;dates&gt;&lt;/dates&gt;&lt;urls&gt;&lt;related-urls&gt;&lt;url&gt;http://geni.maxgigapop.net/twiki/pub/GENI/NetworkStitching/geni-network-stitching-architecture-example.pdf&lt;/url&gt;&lt;/related-urls&gt;&lt;/urls&gt;&lt;/record&gt;&lt;/Cite&gt;&lt;/EndNote&gt;</w:instrText>
      </w:r>
      <w:r w:rsidR="00AC6C92">
        <w:rPr>
          <w:rFonts w:ascii="Times New Roman" w:eastAsia="Times New Roman" w:hAnsi="Times New Roman" w:cs="Times New Roman"/>
        </w:rPr>
        <w:fldChar w:fldCharType="separate"/>
      </w:r>
      <w:r w:rsidR="00564BCA">
        <w:rPr>
          <w:rFonts w:ascii="Times New Roman" w:eastAsia="Times New Roman" w:hAnsi="Times New Roman" w:cs="Times New Roman"/>
          <w:noProof/>
        </w:rPr>
        <w:t>[</w:t>
      </w:r>
      <w:hyperlink w:anchor="_ENREF_4" w:tooltip=",  #6252" w:history="1">
        <w:r w:rsidR="00800DAC">
          <w:rPr>
            <w:rFonts w:ascii="Times New Roman" w:eastAsia="Times New Roman" w:hAnsi="Times New Roman" w:cs="Times New Roman"/>
            <w:noProof/>
          </w:rPr>
          <w:t>4</w:t>
        </w:r>
      </w:hyperlink>
      <w:r w:rsidR="00564BCA">
        <w:rPr>
          <w:rFonts w:ascii="Times New Roman" w:eastAsia="Times New Roman" w:hAnsi="Times New Roman" w:cs="Times New Roman"/>
          <w:noProof/>
        </w:rPr>
        <w:t>]</w:t>
      </w:r>
      <w:r w:rsidR="00AC6C92">
        <w:rPr>
          <w:rFonts w:ascii="Times New Roman" w:eastAsia="Times New Roman" w:hAnsi="Times New Roman" w:cs="Times New Roman"/>
        </w:rPr>
        <w:fldChar w:fldCharType="end"/>
      </w:r>
      <w:r w:rsidR="00AC6C92">
        <w:rPr>
          <w:rFonts w:ascii="Times New Roman" w:eastAsia="Times New Roman" w:hAnsi="Times New Roman" w:cs="Times New Roman"/>
        </w:rPr>
        <w:t xml:space="preserve">. </w:t>
      </w:r>
      <w:r w:rsidR="00942210">
        <w:rPr>
          <w:rFonts w:ascii="Times New Roman" w:eastAsia="Times New Roman" w:hAnsi="Times New Roman" w:cs="Times New Roman"/>
        </w:rPr>
        <w:t xml:space="preserve">As well as building general distributed compute grids, we consider here the special case of </w:t>
      </w:r>
      <w:r w:rsidR="00800DAC">
        <w:rPr>
          <w:rFonts w:ascii="Times New Roman" w:eastAsia="Times New Roman" w:hAnsi="Times New Roman" w:cs="Times New Roman"/>
        </w:rPr>
        <w:t xml:space="preserve">a software defined system that includes </w:t>
      </w:r>
      <w:r w:rsidR="00942210">
        <w:rPr>
          <w:rFonts w:ascii="Times New Roman" w:eastAsia="Times New Roman" w:hAnsi="Times New Roman" w:cs="Times New Roman"/>
        </w:rPr>
        <w:t xml:space="preserve">localized computing (e.g. a cluster, cloud or even exascale machine) linked using software defined </w:t>
      </w:r>
      <w:r w:rsidR="00564BCA">
        <w:rPr>
          <w:rFonts w:ascii="Times New Roman" w:eastAsia="Times New Roman" w:hAnsi="Times New Roman" w:cs="Times New Roman"/>
        </w:rPr>
        <w:t xml:space="preserve">networks to distributed </w:t>
      </w:r>
      <w:r w:rsidR="00942210">
        <w:rPr>
          <w:rFonts w:ascii="Times New Roman" w:eastAsia="Times New Roman" w:hAnsi="Times New Roman" w:cs="Times New Roman"/>
        </w:rPr>
        <w:t>data with software defined networks.</w:t>
      </w:r>
    </w:p>
    <w:p w:rsidR="00301CA8" w:rsidRDefault="00942210" w:rsidP="00925A86">
      <w:pPr>
        <w:pStyle w:val="Normal1"/>
        <w:ind w:firstLine="720"/>
        <w:jc w:val="both"/>
        <w:rPr>
          <w:rFonts w:ascii="Times New Roman" w:eastAsia="Times New Roman" w:hAnsi="Times New Roman" w:cs="Times New Roman"/>
        </w:rPr>
      </w:pPr>
      <w:r>
        <w:rPr>
          <w:rFonts w:ascii="Times New Roman" w:eastAsia="Times New Roman" w:hAnsi="Times New Roman" w:cs="Times New Roman"/>
        </w:rPr>
        <w:t xml:space="preserve">Consider the architecture of a data repository which often in the past focused on storage and access to the data. However </w:t>
      </w:r>
      <w:r w:rsidR="00F67DB2">
        <w:rPr>
          <w:rFonts w:ascii="Times New Roman" w:eastAsia="Times New Roman" w:hAnsi="Times New Roman" w:cs="Times New Roman"/>
        </w:rPr>
        <w:t xml:space="preserve">many </w:t>
      </w:r>
      <w:r w:rsidR="00301CA8">
        <w:rPr>
          <w:rFonts w:ascii="Times New Roman" w:eastAsia="Times New Roman" w:hAnsi="Times New Roman" w:cs="Times New Roman"/>
        </w:rPr>
        <w:t>researchers</w:t>
      </w:r>
      <w:r w:rsidR="005243D4">
        <w:rPr>
          <w:rFonts w:ascii="Times New Roman" w:eastAsia="Times New Roman" w:hAnsi="Times New Roman" w:cs="Times New Roman"/>
        </w:rPr>
        <w:t xml:space="preserve"> </w:t>
      </w:r>
      <w:r w:rsidR="00F67DB2">
        <w:rPr>
          <w:rFonts w:ascii="Times New Roman" w:eastAsia="Times New Roman" w:hAnsi="Times New Roman" w:cs="Times New Roman"/>
        </w:rPr>
        <w:t xml:space="preserve">now </w:t>
      </w:r>
      <w:r w:rsidR="005243D4">
        <w:rPr>
          <w:rFonts w:ascii="Times New Roman" w:eastAsia="Times New Roman" w:hAnsi="Times New Roman" w:cs="Times New Roman"/>
        </w:rPr>
        <w:t xml:space="preserve">need systems that manage both the </w:t>
      </w:r>
      <w:r w:rsidR="00F67DB2">
        <w:rPr>
          <w:rFonts w:ascii="Times New Roman" w:eastAsia="Times New Roman" w:hAnsi="Times New Roman" w:cs="Times New Roman"/>
        </w:rPr>
        <w:t xml:space="preserve">(big) </w:t>
      </w:r>
      <w:r w:rsidR="005243D4">
        <w:rPr>
          <w:rFonts w:ascii="Times New Roman" w:eastAsia="Times New Roman" w:hAnsi="Times New Roman" w:cs="Times New Roman"/>
        </w:rPr>
        <w:t xml:space="preserve">data and provide computing (data analytics) on the data. </w:t>
      </w:r>
      <w:r>
        <w:rPr>
          <w:rFonts w:ascii="Times New Roman" w:eastAsia="Times New Roman" w:hAnsi="Times New Roman" w:cs="Times New Roman"/>
        </w:rPr>
        <w:t>Here we are often told to bring the computing to the data to avoid overheads of data transport. Indeed r</w:t>
      </w:r>
      <w:r w:rsidR="005243D4">
        <w:rPr>
          <w:rFonts w:ascii="Times New Roman" w:eastAsia="Times New Roman" w:hAnsi="Times New Roman" w:cs="Times New Roman"/>
        </w:rPr>
        <w:t>ecent commercial systems such as those at Google, Facebook,</w:t>
      </w:r>
      <w:r w:rsidR="00AC6C92">
        <w:rPr>
          <w:rFonts w:ascii="Times New Roman" w:eastAsia="Times New Roman" w:hAnsi="Times New Roman" w:cs="Times New Roman"/>
        </w:rPr>
        <w:t xml:space="preserve"> Amazon, </w:t>
      </w:r>
      <w:proofErr w:type="gramStart"/>
      <w:r w:rsidR="00AC6C92">
        <w:rPr>
          <w:rFonts w:ascii="Times New Roman" w:eastAsia="Times New Roman" w:hAnsi="Times New Roman" w:cs="Times New Roman"/>
        </w:rPr>
        <w:t>Twitter</w:t>
      </w:r>
      <w:proofErr w:type="gramEnd"/>
      <w:r w:rsidR="00AC6C92">
        <w:rPr>
          <w:rFonts w:ascii="Times New Roman" w:eastAsia="Times New Roman" w:hAnsi="Times New Roman" w:cs="Times New Roman"/>
        </w:rPr>
        <w:t xml:space="preserve"> are architect</w:t>
      </w:r>
      <w:r w:rsidR="005243D4">
        <w:rPr>
          <w:rFonts w:ascii="Times New Roman" w:eastAsia="Times New Roman" w:hAnsi="Times New Roman" w:cs="Times New Roman"/>
        </w:rPr>
        <w:t>ed as clouds supporting analytics with co-located storage</w:t>
      </w:r>
      <w:r w:rsidR="00301CA8">
        <w:rPr>
          <w:rFonts w:ascii="Times New Roman" w:eastAsia="Times New Roman" w:hAnsi="Times New Roman" w:cs="Times New Roman"/>
        </w:rPr>
        <w:t xml:space="preserve"> and </w:t>
      </w:r>
      <w:r w:rsidR="005243D4">
        <w:rPr>
          <w:rFonts w:ascii="Times New Roman" w:eastAsia="Times New Roman" w:hAnsi="Times New Roman" w:cs="Times New Roman"/>
        </w:rPr>
        <w:t xml:space="preserve">satisfy the principle of bringing computing to the data. However, this is not universally applicable for the cyberinfrastructure supporting data-intensive science, which features a diversity of distributed data analyzed by a distributed research team. We have good examples in the LHC data analysis system with data distributed and analyzed across the world. The primary data analysis of LHC uses compute-data affinity in a grid to produce event parameters, but also needs to access data across the globe, making it more efficient (as only parts of distributed files are needed) than transferring files. However, this model is </w:t>
      </w:r>
      <w:r w:rsidR="00301CA8">
        <w:rPr>
          <w:rFonts w:ascii="Times New Roman" w:eastAsia="Times New Roman" w:hAnsi="Times New Roman" w:cs="Times New Roman"/>
        </w:rPr>
        <w:t xml:space="preserve">not obviously </w:t>
      </w:r>
      <w:r w:rsidR="005243D4">
        <w:rPr>
          <w:rFonts w:ascii="Times New Roman" w:eastAsia="Times New Roman" w:hAnsi="Times New Roman" w:cs="Times New Roman"/>
        </w:rPr>
        <w:t xml:space="preserve">sufficient in other disciplines where one traditionally uses repositories like </w:t>
      </w:r>
      <w:proofErr w:type="spellStart"/>
      <w:r w:rsidR="005243D4">
        <w:rPr>
          <w:rFonts w:ascii="Times New Roman" w:eastAsia="Times New Roman" w:hAnsi="Times New Roman" w:cs="Times New Roman"/>
        </w:rPr>
        <w:t>GENBank</w:t>
      </w:r>
      <w:proofErr w:type="spellEnd"/>
      <w:r w:rsidR="005243D4">
        <w:rPr>
          <w:rFonts w:ascii="Times New Roman" w:eastAsia="Times New Roman" w:hAnsi="Times New Roman" w:cs="Times New Roman"/>
        </w:rPr>
        <w:t xml:space="preserve"> (Biology), NSIDC (Polar data) and EOSDIS (Earth Satellite data), which do not </w:t>
      </w:r>
      <w:r>
        <w:rPr>
          <w:rFonts w:ascii="Times New Roman" w:eastAsia="Times New Roman" w:hAnsi="Times New Roman" w:cs="Times New Roman"/>
        </w:rPr>
        <w:t xml:space="preserve">always </w:t>
      </w:r>
      <w:r w:rsidR="005243D4">
        <w:rPr>
          <w:rFonts w:ascii="Times New Roman" w:eastAsia="Times New Roman" w:hAnsi="Times New Roman" w:cs="Times New Roman"/>
        </w:rPr>
        <w:t>have enough attached computing to support science analysis. We can imagine adding a cl</w:t>
      </w:r>
      <w:r w:rsidR="00301CA8">
        <w:rPr>
          <w:rFonts w:ascii="Times New Roman" w:eastAsia="Times New Roman" w:hAnsi="Times New Roman" w:cs="Times New Roman"/>
        </w:rPr>
        <w:t>uster (cloud)</w:t>
      </w:r>
      <w:r w:rsidR="005243D4">
        <w:rPr>
          <w:rFonts w:ascii="Times New Roman" w:eastAsia="Times New Roman" w:hAnsi="Times New Roman" w:cs="Times New Roman"/>
        </w:rPr>
        <w:t xml:space="preserve"> in front of each discipline repository but how do we determine the right size and scalability for it? </w:t>
      </w:r>
      <w:r w:rsidR="00301CA8">
        <w:rPr>
          <w:rFonts w:ascii="Times New Roman" w:eastAsia="Times New Roman" w:hAnsi="Times New Roman" w:cs="Times New Roman"/>
        </w:rPr>
        <w:t xml:space="preserve">How can it be elastic if it is single use? </w:t>
      </w:r>
      <w:r w:rsidR="005243D4">
        <w:rPr>
          <w:rFonts w:ascii="Times New Roman" w:eastAsia="Times New Roman" w:hAnsi="Times New Roman" w:cs="Times New Roman"/>
        </w:rPr>
        <w:t xml:space="preserve">Further suppose we want to do environmental genomics; we need genomics as well as environmental data, which are typically not in same repository as they are gathered by multidisciplinary studies. </w:t>
      </w:r>
      <w:r w:rsidR="00301CA8">
        <w:rPr>
          <w:rFonts w:ascii="Times New Roman" w:eastAsia="Times New Roman" w:hAnsi="Times New Roman" w:cs="Times New Roman"/>
        </w:rPr>
        <w:t>One solution would be to locate all data next to the same giant compute environment – Amazon, Azure or Google or an exascale supercomputer. I expect this to be used in some fields but it does not seem to be a general solution. It’s hard to get all data co-located!</w:t>
      </w:r>
    </w:p>
    <w:p w:rsidR="005243D4" w:rsidRDefault="00301CA8" w:rsidP="0069066C">
      <w:pPr>
        <w:pStyle w:val="Normal1"/>
        <w:ind w:firstLine="720"/>
        <w:jc w:val="both"/>
      </w:pPr>
      <w:r>
        <w:rPr>
          <w:rFonts w:ascii="Times New Roman" w:eastAsia="Times New Roman" w:hAnsi="Times New Roman" w:cs="Times New Roman"/>
        </w:rPr>
        <w:t>Note that in genomics</w:t>
      </w:r>
      <w:r w:rsidR="005243D4">
        <w:rPr>
          <w:rFonts w:ascii="Times New Roman" w:eastAsia="Times New Roman" w:hAnsi="Times New Roman" w:cs="Times New Roman"/>
        </w:rPr>
        <w:t xml:space="preserve">, data is now gathered by a multitude of distributed low cost “individual” sequencers such as the </w:t>
      </w:r>
      <w:proofErr w:type="spellStart"/>
      <w:r w:rsidR="005243D4">
        <w:rPr>
          <w:rFonts w:ascii="Times New Roman" w:eastAsia="Times New Roman" w:hAnsi="Times New Roman" w:cs="Times New Roman"/>
        </w:rPr>
        <w:t>Illumina</w:t>
      </w:r>
      <w:proofErr w:type="spellEnd"/>
      <w:r w:rsidR="005243D4">
        <w:rPr>
          <w:rFonts w:ascii="Times New Roman" w:eastAsia="Times New Roman" w:hAnsi="Times New Roman" w:cs="Times New Roman"/>
        </w:rPr>
        <w:t xml:space="preserve"> </w:t>
      </w:r>
      <w:proofErr w:type="spellStart"/>
      <w:r w:rsidR="005243D4">
        <w:rPr>
          <w:rFonts w:ascii="Times New Roman" w:eastAsia="Times New Roman" w:hAnsi="Times New Roman" w:cs="Times New Roman"/>
        </w:rPr>
        <w:t>MiSeq</w:t>
      </w:r>
      <w:proofErr w:type="spellEnd"/>
      <w:r w:rsidR="005243D4">
        <w:rPr>
          <w:rFonts w:ascii="Times New Roman" w:eastAsia="Times New Roman" w:hAnsi="Times New Roman" w:cs="Times New Roman"/>
        </w:rPr>
        <w:t xml:space="preserve"> which has an instrument cost of ~$100K and can produce many gigabytes of data a day. This analysis highlights a </w:t>
      </w:r>
      <w:r>
        <w:rPr>
          <w:rFonts w:ascii="Times New Roman" w:eastAsia="Times New Roman" w:hAnsi="Times New Roman" w:cs="Times New Roman"/>
        </w:rPr>
        <w:t>scenario different from the single large data source like the LHC</w:t>
      </w:r>
      <w:r w:rsidR="005243D4">
        <w:rPr>
          <w:rFonts w:ascii="Times New Roman" w:eastAsia="Times New Roman" w:hAnsi="Times New Roman" w:cs="Times New Roman"/>
        </w:rPr>
        <w:t>, where data is stored in multiple places across continents</w:t>
      </w:r>
      <w:r>
        <w:rPr>
          <w:rFonts w:ascii="Times New Roman" w:eastAsia="Times New Roman" w:hAnsi="Times New Roman" w:cs="Times New Roman"/>
        </w:rPr>
        <w:t>. However in many analyses one needs this distributed data</w:t>
      </w:r>
      <w:r w:rsidR="005243D4">
        <w:rPr>
          <w:rFonts w:ascii="Times New Roman" w:eastAsia="Times New Roman" w:hAnsi="Times New Roman" w:cs="Times New Roman"/>
        </w:rPr>
        <w:t xml:space="preserve"> to be presented to the analytics as a co-located data system perhaps set up as virtual Hadoop file system. </w:t>
      </w:r>
    </w:p>
    <w:p w:rsidR="005243D4" w:rsidRDefault="005243D4" w:rsidP="005243D4">
      <w:pPr>
        <w:pStyle w:val="Normal1"/>
        <w:jc w:val="both"/>
      </w:pPr>
    </w:p>
    <w:p w:rsidR="005243D4" w:rsidRDefault="00301CA8" w:rsidP="005243D4">
      <w:pPr>
        <w:pStyle w:val="Normal1"/>
        <w:jc w:val="both"/>
        <w:rPr>
          <w:rFonts w:ascii="Times New Roman" w:eastAsia="Times New Roman" w:hAnsi="Times New Roman" w:cs="Times New Roman"/>
        </w:rPr>
      </w:pPr>
      <w:r>
        <w:rPr>
          <w:rFonts w:ascii="Times New Roman" w:eastAsia="Times New Roman" w:hAnsi="Times New Roman" w:cs="Times New Roman"/>
        </w:rPr>
        <w:lastRenderedPageBreak/>
        <w:t>I suggest support of a suite of experiments</w:t>
      </w:r>
      <w:r w:rsidR="005243D4">
        <w:rPr>
          <w:rFonts w:ascii="Times New Roman" w:eastAsia="Times New Roman" w:hAnsi="Times New Roman" w:cs="Times New Roman"/>
        </w:rPr>
        <w:t xml:space="preserve"> </w:t>
      </w:r>
      <w:r>
        <w:rPr>
          <w:rFonts w:ascii="Times New Roman" w:eastAsia="Times New Roman" w:hAnsi="Times New Roman" w:cs="Times New Roman"/>
        </w:rPr>
        <w:t>that</w:t>
      </w:r>
      <w:r w:rsidR="005243D4">
        <w:rPr>
          <w:rFonts w:ascii="Times New Roman" w:eastAsia="Times New Roman" w:hAnsi="Times New Roman" w:cs="Times New Roman"/>
        </w:rPr>
        <w:t xml:space="preserve"> compare this streaming virtualized data model with the traditional model where files are copied from distant to local storage. </w:t>
      </w:r>
      <w:r>
        <w:rPr>
          <w:rFonts w:ascii="Times New Roman" w:eastAsia="Times New Roman" w:hAnsi="Times New Roman" w:cs="Times New Roman"/>
        </w:rPr>
        <w:t>One should</w:t>
      </w:r>
      <w:r w:rsidR="005243D4">
        <w:rPr>
          <w:rFonts w:ascii="Times New Roman" w:eastAsia="Times New Roman" w:hAnsi="Times New Roman" w:cs="Times New Roman"/>
        </w:rPr>
        <w:t xml:space="preserve"> consider multiple data architectures including </w:t>
      </w:r>
      <w:r>
        <w:rPr>
          <w:rFonts w:ascii="Times New Roman" w:eastAsia="Times New Roman" w:hAnsi="Times New Roman" w:cs="Times New Roman"/>
        </w:rPr>
        <w:t xml:space="preserve">databases, </w:t>
      </w:r>
      <w:r w:rsidR="005243D4">
        <w:rPr>
          <w:rFonts w:ascii="Times New Roman" w:eastAsia="Times New Roman" w:hAnsi="Times New Roman" w:cs="Times New Roman"/>
        </w:rPr>
        <w:t xml:space="preserve">HDFS (data parallel storage with </w:t>
      </w:r>
      <w:proofErr w:type="spellStart"/>
      <w:r w:rsidR="005243D4">
        <w:rPr>
          <w:rFonts w:ascii="Times New Roman" w:eastAsia="Times New Roman" w:hAnsi="Times New Roman" w:cs="Times New Roman"/>
        </w:rPr>
        <w:t>addons</w:t>
      </w:r>
      <w:proofErr w:type="spellEnd"/>
      <w:r w:rsidR="005243D4">
        <w:rPr>
          <w:rFonts w:ascii="Times New Roman" w:eastAsia="Times New Roman" w:hAnsi="Times New Roman" w:cs="Times New Roman"/>
        </w:rPr>
        <w:t xml:space="preserve"> like </w:t>
      </w:r>
      <w:proofErr w:type="spellStart"/>
      <w:r w:rsidR="005243D4">
        <w:rPr>
          <w:rFonts w:ascii="Times New Roman" w:eastAsia="Times New Roman" w:hAnsi="Times New Roman" w:cs="Times New Roman"/>
        </w:rPr>
        <w:t>Hbase</w:t>
      </w:r>
      <w:proofErr w:type="spellEnd"/>
      <w:r w:rsidR="005243D4">
        <w:rPr>
          <w:rFonts w:ascii="Times New Roman" w:eastAsia="Times New Roman" w:hAnsi="Times New Roman" w:cs="Times New Roman"/>
        </w:rPr>
        <w:t>), Lustre (wide area file systems) and the object stores exemplified by Amazon S3 and OpenStack Swift. The analytics needed include some pleasing parallel as in sensor data analysis; some with weak coupling as in Genomic sequence comparison as with Blast; others with interactive browsing as with Geographic Information Systems in Earth Science and closely coupled clustering seen in Genomics and Network Science. These analytics span performance issues including I/O dominated and communication intensive applications.</w:t>
      </w:r>
      <w:r w:rsidR="00AC6C92">
        <w:rPr>
          <w:rFonts w:ascii="Times New Roman" w:eastAsia="Times New Roman" w:hAnsi="Times New Roman" w:cs="Times New Roman"/>
        </w:rPr>
        <w:t xml:space="preserve"> Other follow-on projects could include software defined networks supporting (cloud) bursting to cope with temporary overloads.</w:t>
      </w:r>
    </w:p>
    <w:p w:rsidR="000200A0" w:rsidRDefault="000200A0" w:rsidP="005243D4">
      <w:pPr>
        <w:pStyle w:val="Normal1"/>
        <w:jc w:val="both"/>
        <w:rPr>
          <w:rFonts w:ascii="Times New Roman" w:eastAsia="Times New Roman" w:hAnsi="Times New Roman" w:cs="Times New Roman"/>
        </w:rPr>
      </w:pPr>
    </w:p>
    <w:p w:rsidR="000200A0" w:rsidRPr="000200A0" w:rsidRDefault="000200A0" w:rsidP="005243D4">
      <w:pPr>
        <w:pStyle w:val="Normal1"/>
        <w:jc w:val="both"/>
        <w:rPr>
          <w:rFonts w:ascii="Times New Roman" w:eastAsia="Times New Roman" w:hAnsi="Times New Roman" w:cs="Times New Roman"/>
          <w:b/>
        </w:rPr>
      </w:pPr>
      <w:r w:rsidRPr="000200A0">
        <w:rPr>
          <w:rFonts w:ascii="Times New Roman" w:eastAsia="Times New Roman" w:hAnsi="Times New Roman" w:cs="Times New Roman"/>
          <w:b/>
        </w:rPr>
        <w:t>Acknowledgements</w:t>
      </w:r>
    </w:p>
    <w:p w:rsidR="000200A0" w:rsidRDefault="000200A0" w:rsidP="005243D4">
      <w:pPr>
        <w:pStyle w:val="Normal1"/>
        <w:jc w:val="both"/>
      </w:pPr>
      <w:r>
        <w:rPr>
          <w:rFonts w:ascii="Times New Roman" w:eastAsia="Times New Roman" w:hAnsi="Times New Roman" w:cs="Times New Roman"/>
        </w:rPr>
        <w:t xml:space="preserve">These ideas have been developed with </w:t>
      </w:r>
      <w:r>
        <w:rPr>
          <w:rFonts w:ascii="Times New Roman" w:eastAsia="Times New Roman" w:hAnsi="Times New Roman" w:cs="Times New Roman"/>
          <w:sz w:val="20"/>
        </w:rPr>
        <w:t xml:space="preserve">Ilia </w:t>
      </w:r>
      <w:proofErr w:type="spellStart"/>
      <w:r>
        <w:rPr>
          <w:rFonts w:ascii="Times New Roman" w:eastAsia="Times New Roman" w:hAnsi="Times New Roman" w:cs="Times New Roman"/>
          <w:sz w:val="20"/>
        </w:rPr>
        <w:t>Baldine</w:t>
      </w:r>
      <w:bookmarkStart w:id="0" w:name="_GoBack"/>
      <w:bookmarkEnd w:id="0"/>
      <w:proofErr w:type="spellEnd"/>
      <w:r>
        <w:rPr>
          <w:rFonts w:ascii="Times New Roman" w:eastAsia="Times New Roman" w:hAnsi="Times New Roman" w:cs="Times New Roman"/>
          <w:sz w:val="20"/>
        </w:rPr>
        <w:t xml:space="preserve">, </w:t>
      </w:r>
      <w:r>
        <w:rPr>
          <w:rFonts w:ascii="Times New Roman" w:eastAsia="Times New Roman" w:hAnsi="Times New Roman" w:cs="Times New Roman"/>
        </w:rPr>
        <w:t xml:space="preserve">Jose Fortes, </w:t>
      </w:r>
      <w:r w:rsidRPr="00800DAC">
        <w:rPr>
          <w:rFonts w:ascii="Times New Roman" w:hAnsi="Times New Roman" w:cs="Times New Roman"/>
          <w:noProof/>
        </w:rPr>
        <w:t>Gregor von Laszewski,</w:t>
      </w:r>
      <w:r>
        <w:rPr>
          <w:rFonts w:ascii="Times New Roman" w:hAnsi="Times New Roman" w:cs="Times New Roman"/>
          <w:noProof/>
        </w:rPr>
        <w:t xml:space="preserve"> and Martin Swany</w:t>
      </w:r>
    </w:p>
    <w:p w:rsidR="00AC6C92" w:rsidRDefault="005243D4" w:rsidP="00AC6C92">
      <w:pPr>
        <w:pStyle w:val="Normal1"/>
        <w:rPr>
          <w:rFonts w:ascii="Times New Roman" w:eastAsia="Times New Roman" w:hAnsi="Times New Roman" w:cs="Times New Roman"/>
        </w:rPr>
      </w:pPr>
      <w:r>
        <w:rPr>
          <w:rFonts w:ascii="Times New Roman" w:eastAsia="Times New Roman" w:hAnsi="Times New Roman" w:cs="Times New Roman"/>
        </w:rPr>
        <w:t xml:space="preserve"> </w:t>
      </w:r>
    </w:p>
    <w:p w:rsidR="00AC6C92" w:rsidRPr="00800DAC" w:rsidRDefault="00800DAC" w:rsidP="00AC6C92">
      <w:pPr>
        <w:pStyle w:val="Normal1"/>
        <w:rPr>
          <w:rFonts w:ascii="Times New Roman" w:eastAsia="Times New Roman" w:hAnsi="Times New Roman" w:cs="Times New Roman"/>
          <w:b/>
        </w:rPr>
      </w:pPr>
      <w:r w:rsidRPr="00800DAC">
        <w:rPr>
          <w:rFonts w:ascii="Times New Roman" w:eastAsia="Times New Roman" w:hAnsi="Times New Roman" w:cs="Times New Roman"/>
          <w:b/>
        </w:rPr>
        <w:t>References</w:t>
      </w:r>
    </w:p>
    <w:p w:rsidR="00800DAC" w:rsidRPr="00800DAC" w:rsidRDefault="00AC6C92" w:rsidP="00800DAC">
      <w:pPr>
        <w:pStyle w:val="Normal1"/>
        <w:spacing w:line="240" w:lineRule="auto"/>
        <w:ind w:left="720" w:hanging="720"/>
        <w:rPr>
          <w:rFonts w:ascii="Times New Roman" w:hAnsi="Times New Roman" w:cs="Times New Roman"/>
          <w:noProof/>
        </w:rPr>
      </w:pPr>
      <w:r w:rsidRPr="00800DAC">
        <w:rPr>
          <w:rFonts w:ascii="Times New Roman" w:hAnsi="Times New Roman" w:cs="Times New Roman"/>
        </w:rPr>
        <w:fldChar w:fldCharType="begin"/>
      </w:r>
      <w:r w:rsidRPr="00800DAC">
        <w:rPr>
          <w:rFonts w:ascii="Times New Roman" w:hAnsi="Times New Roman" w:cs="Times New Roman"/>
        </w:rPr>
        <w:instrText xml:space="preserve"> ADDIN EN.REFLIST </w:instrText>
      </w:r>
      <w:r w:rsidRPr="00800DAC">
        <w:rPr>
          <w:rFonts w:ascii="Times New Roman" w:hAnsi="Times New Roman" w:cs="Times New Roman"/>
        </w:rPr>
        <w:fldChar w:fldCharType="separate"/>
      </w:r>
      <w:bookmarkStart w:id="1" w:name="_ENREF_1"/>
      <w:r w:rsidR="00800DAC" w:rsidRPr="00800DAC">
        <w:rPr>
          <w:rFonts w:ascii="Times New Roman" w:hAnsi="Times New Roman" w:cs="Times New Roman"/>
          <w:noProof/>
        </w:rPr>
        <w:t>1.</w:t>
      </w:r>
      <w:r w:rsidR="00800DAC" w:rsidRPr="00800DAC">
        <w:rPr>
          <w:rFonts w:ascii="Times New Roman" w:hAnsi="Times New Roman" w:cs="Times New Roman"/>
          <w:noProof/>
        </w:rPr>
        <w:tab/>
        <w:t xml:space="preserve">Javier Diaz, Gregor von Laszewski, Fugang Wang, and Geoffrey Fox, </w:t>
      </w:r>
      <w:r w:rsidR="00800DAC" w:rsidRPr="00800DAC">
        <w:rPr>
          <w:rFonts w:ascii="Times New Roman" w:hAnsi="Times New Roman" w:cs="Times New Roman"/>
          <w:i/>
          <w:noProof/>
        </w:rPr>
        <w:t>Abstract Image Management and Universal Image Registration for Cloud and HPC Infrastructures</w:t>
      </w:r>
      <w:r w:rsidR="00800DAC" w:rsidRPr="00800DAC">
        <w:rPr>
          <w:rFonts w:ascii="Times New Roman" w:hAnsi="Times New Roman" w:cs="Times New Roman"/>
          <w:noProof/>
        </w:rPr>
        <w:t xml:space="preserve">, in </w:t>
      </w:r>
      <w:r w:rsidR="00800DAC" w:rsidRPr="00800DAC">
        <w:rPr>
          <w:rFonts w:ascii="Times New Roman" w:hAnsi="Times New Roman" w:cs="Times New Roman"/>
          <w:i/>
          <w:noProof/>
        </w:rPr>
        <w:t xml:space="preserve">IEEE CLOUD 2012 5th International Conference on Cloud Computing </w:t>
      </w:r>
      <w:r w:rsidR="00800DAC" w:rsidRPr="00800DAC">
        <w:rPr>
          <w:rFonts w:ascii="Times New Roman" w:hAnsi="Times New Roman" w:cs="Times New Roman"/>
          <w:noProof/>
        </w:rPr>
        <w:t xml:space="preserve">June 24-29 2012. Hyatt Regency Waikiki Resort and Spa, Honolulu, Hawaii, USA </w:t>
      </w:r>
      <w:hyperlink r:id="rId4" w:history="1">
        <w:r w:rsidR="00800DAC" w:rsidRPr="00800DAC">
          <w:rPr>
            <w:rStyle w:val="Hyperlink"/>
            <w:rFonts w:ascii="Times New Roman" w:hAnsi="Times New Roman" w:cs="Times New Roman"/>
            <w:noProof/>
          </w:rPr>
          <w:t>http://grids.ucs.indiana.edu/ptliupages/publications/jdiaz-IEEECloud2012_id-4656.pdf</w:t>
        </w:r>
      </w:hyperlink>
      <w:r w:rsidR="00800DAC" w:rsidRPr="00800DAC">
        <w:rPr>
          <w:rFonts w:ascii="Times New Roman" w:hAnsi="Times New Roman" w:cs="Times New Roman"/>
          <w:noProof/>
        </w:rPr>
        <w:t xml:space="preserve"> </w:t>
      </w:r>
      <w:bookmarkEnd w:id="1"/>
    </w:p>
    <w:p w:rsidR="00800DAC" w:rsidRPr="00800DAC" w:rsidRDefault="00800DAC" w:rsidP="00800DAC">
      <w:pPr>
        <w:pStyle w:val="Normal1"/>
        <w:spacing w:line="240" w:lineRule="auto"/>
        <w:ind w:left="720" w:hanging="720"/>
        <w:rPr>
          <w:rFonts w:ascii="Times New Roman" w:hAnsi="Times New Roman" w:cs="Times New Roman"/>
          <w:noProof/>
        </w:rPr>
      </w:pPr>
      <w:bookmarkStart w:id="2" w:name="_ENREF_2"/>
      <w:r w:rsidRPr="00800DAC">
        <w:rPr>
          <w:rFonts w:ascii="Times New Roman" w:hAnsi="Times New Roman" w:cs="Times New Roman"/>
          <w:noProof/>
        </w:rPr>
        <w:t>2.</w:t>
      </w:r>
      <w:r w:rsidRPr="00800DAC">
        <w:rPr>
          <w:rFonts w:ascii="Times New Roman" w:hAnsi="Times New Roman" w:cs="Times New Roman"/>
          <w:noProof/>
        </w:rPr>
        <w:tab/>
        <w:t>Gregor von Laszewski, Hyungro Lee, Javier Diaz, Fugang Wang, Koji Tanaka, Shubhada Karavinkoppa, Geoffrey C. Fox, and Tom Furlani,</w:t>
      </w:r>
      <w:r w:rsidRPr="00800DAC">
        <w:rPr>
          <w:rFonts w:ascii="Times New Roman" w:hAnsi="Times New Roman" w:cs="Times New Roman"/>
          <w:i/>
          <w:noProof/>
        </w:rPr>
        <w:t xml:space="preserve"> Design of an Accounting and Metric-based Cloud-shifting and Cloud-seeding framework for Federated Clouds and Bare-metal Environments</w:t>
      </w:r>
      <w:r w:rsidRPr="00800DAC">
        <w:rPr>
          <w:rFonts w:ascii="Times New Roman" w:hAnsi="Times New Roman" w:cs="Times New Roman"/>
          <w:noProof/>
        </w:rPr>
        <w:t xml:space="preserve">, in </w:t>
      </w:r>
      <w:r w:rsidRPr="00800DAC">
        <w:rPr>
          <w:rFonts w:ascii="Times New Roman" w:hAnsi="Times New Roman" w:cs="Times New Roman"/>
          <w:i/>
          <w:noProof/>
        </w:rPr>
        <w:t>Workshop on Cloud Services, Federation, and the 8th Open Cirrus Summit</w:t>
      </w:r>
      <w:r w:rsidRPr="00800DAC">
        <w:rPr>
          <w:rFonts w:ascii="Times New Roman" w:hAnsi="Times New Roman" w:cs="Times New Roman"/>
          <w:noProof/>
        </w:rPr>
        <w:t xml:space="preserve">. September 21, 2012. San Jose, CA (USA). </w:t>
      </w:r>
      <w:hyperlink r:id="rId5" w:history="1">
        <w:r w:rsidRPr="00800DAC">
          <w:rPr>
            <w:rStyle w:val="Hyperlink"/>
            <w:rFonts w:ascii="Times New Roman" w:hAnsi="Times New Roman" w:cs="Times New Roman"/>
            <w:noProof/>
          </w:rPr>
          <w:t>http://grids.ucs.indiana.edu/ptliupages/publications/p25-vonLaszewski.pdf</w:t>
        </w:r>
      </w:hyperlink>
      <w:r w:rsidRPr="00800DAC">
        <w:rPr>
          <w:rFonts w:ascii="Times New Roman" w:hAnsi="Times New Roman" w:cs="Times New Roman"/>
          <w:noProof/>
        </w:rPr>
        <w:t xml:space="preserve">. </w:t>
      </w:r>
      <w:bookmarkEnd w:id="2"/>
    </w:p>
    <w:p w:rsidR="00800DAC" w:rsidRPr="00800DAC" w:rsidRDefault="00800DAC" w:rsidP="00800DAC">
      <w:pPr>
        <w:pStyle w:val="Normal1"/>
        <w:spacing w:line="240" w:lineRule="auto"/>
        <w:ind w:left="720" w:hanging="720"/>
        <w:rPr>
          <w:rFonts w:ascii="Times New Roman" w:hAnsi="Times New Roman" w:cs="Times New Roman"/>
          <w:noProof/>
        </w:rPr>
      </w:pPr>
      <w:bookmarkStart w:id="3" w:name="_ENREF_3"/>
      <w:r w:rsidRPr="00800DAC">
        <w:rPr>
          <w:rFonts w:ascii="Times New Roman" w:hAnsi="Times New Roman" w:cs="Times New Roman"/>
          <w:noProof/>
        </w:rPr>
        <w:t>3.</w:t>
      </w:r>
      <w:r w:rsidRPr="00800DAC">
        <w:rPr>
          <w:rFonts w:ascii="Times New Roman" w:hAnsi="Times New Roman" w:cs="Times New Roman"/>
          <w:noProof/>
        </w:rPr>
        <w:tab/>
        <w:t xml:space="preserve">E. Kissel and M. Swany, </w:t>
      </w:r>
      <w:r w:rsidRPr="00800DAC">
        <w:rPr>
          <w:rFonts w:ascii="Times New Roman" w:hAnsi="Times New Roman" w:cs="Times New Roman"/>
          <w:i/>
          <w:noProof/>
        </w:rPr>
        <w:t>Evaluating High Performance Data Transfer with RDMA-Based Protocols in Wide-Area Networks</w:t>
      </w:r>
      <w:r w:rsidRPr="00800DAC">
        <w:rPr>
          <w:rFonts w:ascii="Times New Roman" w:hAnsi="Times New Roman" w:cs="Times New Roman"/>
          <w:noProof/>
        </w:rPr>
        <w:t xml:space="preserve">, in </w:t>
      </w:r>
      <w:r w:rsidRPr="00800DAC">
        <w:rPr>
          <w:rFonts w:ascii="Times New Roman" w:hAnsi="Times New Roman" w:cs="Times New Roman"/>
          <w:i/>
          <w:noProof/>
        </w:rPr>
        <w:t>14th International Conference on High Performance Computing and Communications (HPCC-2012)</w:t>
      </w:r>
      <w:r w:rsidRPr="00800DAC">
        <w:rPr>
          <w:rFonts w:ascii="Times New Roman" w:hAnsi="Times New Roman" w:cs="Times New Roman"/>
          <w:noProof/>
        </w:rPr>
        <w:t xml:space="preserve">. June 25-27, 2012. Liverpool UK. </w:t>
      </w:r>
      <w:hyperlink r:id="rId6" w:history="1">
        <w:r w:rsidRPr="00800DAC">
          <w:rPr>
            <w:rStyle w:val="Hyperlink"/>
            <w:rFonts w:ascii="Times New Roman" w:hAnsi="Times New Roman" w:cs="Times New Roman"/>
            <w:noProof/>
          </w:rPr>
          <w:t>http://damsl.cs.indiana.edu/projects/phoebus/sdn_xsp.pdf</w:t>
        </w:r>
      </w:hyperlink>
      <w:r w:rsidRPr="00800DAC">
        <w:rPr>
          <w:rFonts w:ascii="Times New Roman" w:hAnsi="Times New Roman" w:cs="Times New Roman"/>
          <w:noProof/>
        </w:rPr>
        <w:t xml:space="preserve">. </w:t>
      </w:r>
      <w:bookmarkEnd w:id="3"/>
    </w:p>
    <w:p w:rsidR="00800DAC" w:rsidRPr="00800DAC" w:rsidRDefault="00800DAC" w:rsidP="00800DAC">
      <w:pPr>
        <w:pStyle w:val="Normal1"/>
        <w:spacing w:line="240" w:lineRule="auto"/>
        <w:ind w:left="720" w:hanging="720"/>
        <w:rPr>
          <w:rFonts w:ascii="Times New Roman" w:hAnsi="Times New Roman" w:cs="Times New Roman"/>
          <w:noProof/>
        </w:rPr>
      </w:pPr>
      <w:bookmarkStart w:id="4" w:name="_ENREF_4"/>
      <w:r w:rsidRPr="00800DAC">
        <w:rPr>
          <w:rFonts w:ascii="Times New Roman" w:hAnsi="Times New Roman" w:cs="Times New Roman"/>
          <w:noProof/>
        </w:rPr>
        <w:t>4.</w:t>
      </w:r>
      <w:r w:rsidRPr="00800DAC">
        <w:rPr>
          <w:rFonts w:ascii="Times New Roman" w:hAnsi="Times New Roman" w:cs="Times New Roman"/>
          <w:noProof/>
        </w:rPr>
        <w:tab/>
      </w:r>
      <w:r w:rsidRPr="00800DAC">
        <w:rPr>
          <w:rFonts w:ascii="Times New Roman" w:hAnsi="Times New Roman" w:cs="Times New Roman"/>
          <w:i/>
          <w:noProof/>
        </w:rPr>
        <w:t>GENI Network Stitching Architecture - Example</w:t>
      </w:r>
      <w:r w:rsidRPr="00800DAC">
        <w:rPr>
          <w:rFonts w:ascii="Times New Roman" w:hAnsi="Times New Roman" w:cs="Times New Roman"/>
          <w:noProof/>
        </w:rPr>
        <w:t xml:space="preserve">.   [accessed 2013 April 21]; Available from: </w:t>
      </w:r>
      <w:hyperlink r:id="rId7" w:history="1">
        <w:r w:rsidRPr="00800DAC">
          <w:rPr>
            <w:rStyle w:val="Hyperlink"/>
            <w:rFonts w:ascii="Times New Roman" w:hAnsi="Times New Roman" w:cs="Times New Roman"/>
            <w:noProof/>
          </w:rPr>
          <w:t>http://geni.maxgigapop.net/twiki/pub/GENI/NetworkStitching/geni-network-stitching-architecture-example.pdf</w:t>
        </w:r>
      </w:hyperlink>
      <w:r w:rsidRPr="00800DAC">
        <w:rPr>
          <w:rFonts w:ascii="Times New Roman" w:hAnsi="Times New Roman" w:cs="Times New Roman"/>
          <w:noProof/>
        </w:rPr>
        <w:t>.</w:t>
      </w:r>
      <w:bookmarkEnd w:id="4"/>
    </w:p>
    <w:p w:rsidR="00800DAC" w:rsidRPr="00800DAC" w:rsidRDefault="00800DAC" w:rsidP="00800DAC">
      <w:pPr>
        <w:pStyle w:val="Normal1"/>
        <w:spacing w:line="240" w:lineRule="auto"/>
        <w:rPr>
          <w:rFonts w:ascii="Times New Roman" w:hAnsi="Times New Roman" w:cs="Times New Roman"/>
          <w:noProof/>
        </w:rPr>
      </w:pPr>
    </w:p>
    <w:p w:rsidR="002140E4" w:rsidRDefault="00AC6C92" w:rsidP="00AC6C92">
      <w:pPr>
        <w:pStyle w:val="Normal1"/>
      </w:pPr>
      <w:r w:rsidRPr="00800DAC">
        <w:rPr>
          <w:rFonts w:ascii="Times New Roman" w:hAnsi="Times New Roman" w:cs="Times New Roman"/>
        </w:rPr>
        <w:fldChar w:fldCharType="end"/>
      </w:r>
    </w:p>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4538&lt;/item&gt;&lt;item&gt;4691&lt;/item&gt;&lt;item&gt;6251&lt;/item&gt;&lt;item&gt;6252&lt;/item&gt;&lt;/record-ids&gt;&lt;/item&gt;&lt;/Libraries&gt;"/>
  </w:docVars>
  <w:rsids>
    <w:rsidRoot w:val="005243D4"/>
    <w:rsid w:val="000200A0"/>
    <w:rsid w:val="00213CFB"/>
    <w:rsid w:val="002140E4"/>
    <w:rsid w:val="00225596"/>
    <w:rsid w:val="00301CA8"/>
    <w:rsid w:val="00303FF1"/>
    <w:rsid w:val="003E3747"/>
    <w:rsid w:val="005243D4"/>
    <w:rsid w:val="00564BCA"/>
    <w:rsid w:val="005F4545"/>
    <w:rsid w:val="0069066C"/>
    <w:rsid w:val="00800DAC"/>
    <w:rsid w:val="00925A86"/>
    <w:rsid w:val="00942210"/>
    <w:rsid w:val="00980C40"/>
    <w:rsid w:val="00AC6C92"/>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78358-A9B7-48CC-A1F1-7119A82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43D4"/>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AC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ni.maxgigapop.net/twiki/pub/GENI/NetworkStitching/geni-network-stitching-architecture-exampl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msl.cs.indiana.edu/projects/phoebus/sdn_xsp.pdf" TargetMode="External"/><Relationship Id="rId5" Type="http://schemas.openxmlformats.org/officeDocument/2006/relationships/hyperlink" Target="http://grids.ucs.indiana.edu/ptliupages/publications/p25-vonLaszewski.pdf" TargetMode="External"/><Relationship Id="rId4" Type="http://schemas.openxmlformats.org/officeDocument/2006/relationships/hyperlink" Target="http://grids.ucs.indiana.edu/ptliupages/publications/jdiaz-IEEECloud2012_id-4656.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8</cp:revision>
  <cp:lastPrinted>2013-04-20T22:54:00Z</cp:lastPrinted>
  <dcterms:created xsi:type="dcterms:W3CDTF">2013-04-20T20:01:00Z</dcterms:created>
  <dcterms:modified xsi:type="dcterms:W3CDTF">2013-04-20T22:54:00Z</dcterms:modified>
</cp:coreProperties>
</file>