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586" w:rsidRPr="00095205" w:rsidRDefault="00016714" w:rsidP="00095205">
      <w:pPr>
        <w:pStyle w:val="NoSpacing"/>
        <w:ind w:firstLine="0"/>
        <w:jc w:val="center"/>
        <w:rPr>
          <w:b/>
        </w:rPr>
      </w:pPr>
      <w:r>
        <w:rPr>
          <w:b/>
        </w:rPr>
        <w:t>Implications of the</w:t>
      </w:r>
      <w:bookmarkStart w:id="0" w:name="_GoBack"/>
      <w:bookmarkEnd w:id="0"/>
      <w:r w:rsidR="001C03A0">
        <w:rPr>
          <w:b/>
        </w:rPr>
        <w:t xml:space="preserve"> </w:t>
      </w:r>
      <w:r w:rsidR="002D2586" w:rsidRPr="00095205">
        <w:rPr>
          <w:b/>
        </w:rPr>
        <w:t>HPC-ABDS High Performance Computing Enhanced Apache Big Data Stack</w:t>
      </w:r>
      <w:r>
        <w:rPr>
          <w:b/>
        </w:rPr>
        <w:t xml:space="preserve"> for workflows</w:t>
      </w:r>
    </w:p>
    <w:p w:rsidR="002D2586" w:rsidRPr="00095205" w:rsidRDefault="002D2586" w:rsidP="00016714">
      <w:pPr>
        <w:rPr>
          <w:i/>
        </w:rPr>
      </w:pPr>
      <w:r w:rsidRPr="00095205">
        <w:rPr>
          <w:i/>
        </w:rPr>
        <w:t xml:space="preserve">Geoffrey </w:t>
      </w:r>
      <w:proofErr w:type="spellStart"/>
      <w:r w:rsidRPr="00095205">
        <w:rPr>
          <w:i/>
        </w:rPr>
        <w:t>Fox</w:t>
      </w:r>
      <w:r w:rsidRPr="00095205">
        <w:rPr>
          <w:i/>
          <w:vertAlign w:val="superscript"/>
        </w:rPr>
        <w:t>a</w:t>
      </w:r>
      <w:proofErr w:type="spellEnd"/>
      <w:proofErr w:type="gramStart"/>
      <w:r w:rsidRPr="00095205">
        <w:rPr>
          <w:i/>
        </w:rPr>
        <w:t>,  Judy</w:t>
      </w:r>
      <w:proofErr w:type="gramEnd"/>
      <w:r w:rsidRPr="00095205">
        <w:rPr>
          <w:i/>
        </w:rPr>
        <w:t xml:space="preserve"> </w:t>
      </w:r>
      <w:proofErr w:type="spellStart"/>
      <w:r w:rsidRPr="00095205">
        <w:rPr>
          <w:i/>
        </w:rPr>
        <w:t>Qiu</w:t>
      </w:r>
      <w:r w:rsidR="00095205" w:rsidRPr="00095205">
        <w:rPr>
          <w:i/>
          <w:vertAlign w:val="superscript"/>
        </w:rPr>
        <w:t>a</w:t>
      </w:r>
      <w:proofErr w:type="spellEnd"/>
      <w:r w:rsidRPr="00095205">
        <w:rPr>
          <w:i/>
        </w:rPr>
        <w:t xml:space="preserve">, </w:t>
      </w:r>
      <w:proofErr w:type="spellStart"/>
      <w:r w:rsidRPr="00095205">
        <w:rPr>
          <w:i/>
        </w:rPr>
        <w:t>Shantenu</w:t>
      </w:r>
      <w:proofErr w:type="spellEnd"/>
      <w:r w:rsidRPr="00095205">
        <w:rPr>
          <w:i/>
        </w:rPr>
        <w:t xml:space="preserve"> </w:t>
      </w:r>
      <w:proofErr w:type="spellStart"/>
      <w:r w:rsidRPr="00095205">
        <w:rPr>
          <w:i/>
        </w:rPr>
        <w:t>Jha</w:t>
      </w:r>
      <w:r w:rsidRPr="00095205">
        <w:rPr>
          <w:i/>
          <w:vertAlign w:val="superscript"/>
        </w:rPr>
        <w:t>b</w:t>
      </w:r>
      <w:proofErr w:type="spellEnd"/>
      <w:r w:rsidRPr="00095205">
        <w:rPr>
          <w:i/>
        </w:rPr>
        <w:t xml:space="preserve">, </w:t>
      </w:r>
      <w:proofErr w:type="spellStart"/>
      <w:r w:rsidR="00095205" w:rsidRPr="00095205">
        <w:rPr>
          <w:i/>
        </w:rPr>
        <w:t>Supun</w:t>
      </w:r>
      <w:proofErr w:type="spellEnd"/>
      <w:r w:rsidR="00095205" w:rsidRPr="00095205">
        <w:rPr>
          <w:i/>
        </w:rPr>
        <w:t xml:space="preserve"> </w:t>
      </w:r>
      <w:proofErr w:type="spellStart"/>
      <w:r w:rsidR="00095205" w:rsidRPr="00095205">
        <w:rPr>
          <w:i/>
        </w:rPr>
        <w:t>Kamburugamuve</w:t>
      </w:r>
      <w:r w:rsidRPr="00095205">
        <w:rPr>
          <w:i/>
          <w:vertAlign w:val="superscript"/>
        </w:rPr>
        <w:t>a</w:t>
      </w:r>
      <w:proofErr w:type="spellEnd"/>
      <w:r w:rsidRPr="00095205">
        <w:rPr>
          <w:i/>
        </w:rPr>
        <w:t xml:space="preserve"> and Andre </w:t>
      </w:r>
      <w:proofErr w:type="spellStart"/>
      <w:r w:rsidRPr="00095205">
        <w:rPr>
          <w:i/>
        </w:rPr>
        <w:t>L</w:t>
      </w:r>
      <w:r w:rsidR="00095205" w:rsidRPr="00095205">
        <w:rPr>
          <w:i/>
        </w:rPr>
        <w:t>uckow</w:t>
      </w:r>
      <w:r w:rsidRPr="00095205">
        <w:rPr>
          <w:i/>
          <w:vertAlign w:val="superscript"/>
        </w:rPr>
        <w:t>b</w:t>
      </w:r>
      <w:proofErr w:type="spellEnd"/>
    </w:p>
    <w:p w:rsidR="002D2586" w:rsidRPr="00095205" w:rsidRDefault="002D2586" w:rsidP="00095205">
      <w:pPr>
        <w:jc w:val="center"/>
        <w:rPr>
          <w:i/>
        </w:rPr>
      </w:pPr>
      <w:proofErr w:type="gramStart"/>
      <w:r w:rsidRPr="00095205">
        <w:rPr>
          <w:i/>
          <w:vertAlign w:val="superscript"/>
        </w:rPr>
        <w:t>a</w:t>
      </w:r>
      <w:proofErr w:type="gramEnd"/>
      <w:r w:rsidRPr="00095205">
        <w:rPr>
          <w:i/>
        </w:rPr>
        <w:t xml:space="preserve"> School of Informatics and Computing, Indiana University, Bloomington, IN 47408, USA</w:t>
      </w:r>
    </w:p>
    <w:p w:rsidR="002D2586" w:rsidRPr="00095205" w:rsidRDefault="002D2586" w:rsidP="00095205">
      <w:pPr>
        <w:jc w:val="center"/>
        <w:rPr>
          <w:i/>
        </w:rPr>
      </w:pPr>
      <w:proofErr w:type="gramStart"/>
      <w:r w:rsidRPr="00095205">
        <w:rPr>
          <w:i/>
          <w:vertAlign w:val="superscript"/>
        </w:rPr>
        <w:t>b</w:t>
      </w:r>
      <w:proofErr w:type="gramEnd"/>
      <w:r w:rsidRPr="00095205">
        <w:rPr>
          <w:i/>
        </w:rPr>
        <w:t xml:space="preserve"> RADICAL, Rutgers University, Piscataway, NJ 08854, USA</w:t>
      </w:r>
    </w:p>
    <w:p w:rsidR="00A30F75" w:rsidRPr="00A30F75" w:rsidRDefault="00A30F75" w:rsidP="00A30F75"/>
    <w:p w:rsidR="008369C9" w:rsidRDefault="008369C9" w:rsidP="009D61D4">
      <w:pPr>
        <w:pStyle w:val="Heading1"/>
      </w:pPr>
      <w:r>
        <w:t>Summary</w:t>
      </w:r>
    </w:p>
    <w:p w:rsidR="008369C9" w:rsidRDefault="00BE2A6B" w:rsidP="00BE2A6B">
      <w:r>
        <w:t>We have introduced the software s</w:t>
      </w:r>
      <w:r>
        <w:t xml:space="preserve">tack HPC-ABDS (High Performance </w:t>
      </w:r>
      <w:r>
        <w:t>Computing enhanced Apache Big Data Stack) to motivate an approach to</w:t>
      </w:r>
      <w:r>
        <w:t xml:space="preserve"> </w:t>
      </w:r>
      <w:r>
        <w:t xml:space="preserve">high performance data analytics. The initial richness of the ABDS </w:t>
      </w:r>
      <w:r>
        <w:t>includes (cloud) workflow as well as Platform as a Service and</w:t>
      </w:r>
      <w:r>
        <w:t xml:space="preserve"> system and heterogeneity management.  </w:t>
      </w:r>
      <w:r>
        <w:t xml:space="preserve">We see these capabilities as relevant for the HPC </w:t>
      </w:r>
      <w:r>
        <w:t xml:space="preserve">workflow community </w:t>
      </w:r>
      <w:r>
        <w:t>but</w:t>
      </w:r>
      <w:r>
        <w:t xml:space="preserve"> not </w:t>
      </w:r>
      <w:r>
        <w:t>yet fully exploited even though</w:t>
      </w:r>
      <w:r>
        <w:t xml:space="preserve"> the distinction between </w:t>
      </w:r>
      <w:r>
        <w:t xml:space="preserve">HPPC </w:t>
      </w:r>
      <w:r>
        <w:t>workflows and data-intensive</w:t>
      </w:r>
      <w:r>
        <w:t xml:space="preserve"> </w:t>
      </w:r>
      <w:r>
        <w:t xml:space="preserve">applications/analysis </w:t>
      </w:r>
      <w:r>
        <w:t>decrease</w:t>
      </w:r>
      <w:r>
        <w:t>. This paper argues the case for</w:t>
      </w:r>
      <w:r>
        <w:t xml:space="preserve"> </w:t>
      </w:r>
      <w:r>
        <w:t>inclusion of HPC-ABDS approaches and components</w:t>
      </w:r>
      <w:r>
        <w:t xml:space="preserve"> in any future system architecture</w:t>
      </w:r>
      <w:r>
        <w:t xml:space="preserve">, including </w:t>
      </w:r>
      <w:r>
        <w:t xml:space="preserve">integration of </w:t>
      </w:r>
      <w:r>
        <w:t>DevOps for</w:t>
      </w:r>
      <w:r>
        <w:t xml:space="preserve"> systems management in the</w:t>
      </w:r>
      <w:r>
        <w:t xml:space="preserve"> next-generation HPC workflow systems</w:t>
      </w:r>
      <w:r>
        <w:t>.</w:t>
      </w:r>
    </w:p>
    <w:p w:rsidR="00BE2A6B" w:rsidRPr="008369C9" w:rsidRDefault="00BE2A6B" w:rsidP="00BE2A6B"/>
    <w:p w:rsidR="009D61D4" w:rsidRDefault="002D2586" w:rsidP="009D61D4">
      <w:pPr>
        <w:pStyle w:val="Heading1"/>
      </w:pPr>
      <w:r>
        <w:t>Introduction to HPC-ABDS</w:t>
      </w:r>
    </w:p>
    <w:p w:rsidR="009D61D4" w:rsidRDefault="00800E7A" w:rsidP="00CC7526">
      <w:r w:rsidRPr="00800E7A">
        <w:rPr>
          <w:noProof/>
        </w:rPr>
        <w:t xml:space="preserve"> </w:t>
      </w:r>
      <w:r w:rsidRPr="00800E7A">
        <w:t xml:space="preserve"> </w:t>
      </w:r>
      <w:r w:rsidR="002C11C8">
        <w:t>In previous work</w:t>
      </w:r>
      <w:r w:rsidR="00CD568B">
        <w:t xml:space="preserve"> </w:t>
      </w:r>
      <w:r w:rsidR="00CD568B">
        <w:fldChar w:fldCharType="begin">
          <w:fldData xml:space="preserve">PEVuZE5vdGU+PENpdGU+PEF1dGhvcj5KdWR5IFFpdTwvQXV0aG9yPjxZZWFyPjIwMTQ8L1llYXI+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=
</w:fldData>
        </w:fldChar>
      </w:r>
      <w:r w:rsidR="004D40F5">
        <w:instrText xml:space="preserve"> ADDIN EN.CITE </w:instrText>
      </w:r>
      <w:r w:rsidR="004D40F5">
        <w:fldChar w:fldCharType="begin">
          <w:fldData xml:space="preserve">PEVuZE5vdGU+PENpdGU+PEF1dGhvcj5KdWR5IFFpdTwvQXV0aG9yPjxZZWFyPjIwMTQ8L1llYXI+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=
</w:fldData>
        </w:fldChar>
      </w:r>
      <w:r w:rsidR="004D40F5">
        <w:instrText xml:space="preserve"> ADDIN EN.CITE.DATA </w:instrText>
      </w:r>
      <w:r w:rsidR="004D40F5">
        <w:fldChar w:fldCharType="end"/>
      </w:r>
      <w:r w:rsidR="00CD568B">
        <w:fldChar w:fldCharType="separate"/>
      </w:r>
      <w:r w:rsidR="004D40F5">
        <w:rPr>
          <w:noProof/>
        </w:rPr>
        <w:t>[</w:t>
      </w:r>
      <w:hyperlink w:anchor="_ENREF_1" w:tooltip="Judy Qiu, 2014 #6463" w:history="1">
        <w:r w:rsidR="00D42B0A">
          <w:rPr>
            <w:noProof/>
          </w:rPr>
          <w:t>1-4</w:t>
        </w:r>
      </w:hyperlink>
      <w:r w:rsidR="004D40F5">
        <w:rPr>
          <w:noProof/>
        </w:rPr>
        <w:t>]</w:t>
      </w:r>
      <w:r w:rsidR="00CD568B">
        <w:fldChar w:fldCharType="end"/>
      </w:r>
      <w:r w:rsidR="002C11C8">
        <w:t xml:space="preserve">, we introduced the software stack HPC-ABDS </w:t>
      </w:r>
      <w:r w:rsidR="00CD568B">
        <w:t xml:space="preserve"> shown online </w:t>
      </w:r>
      <w:r w:rsidR="00C7682B">
        <w:fldChar w:fldCharType="begin"/>
      </w:r>
      <w:r w:rsidR="004D40F5">
        <w:instrText xml:space="preserve"> ADDIN EN.CITE &lt;EndNote&gt;&lt;Cite ExcludeAuth="1" ExcludeYear="1"&gt;&lt;RecNum&gt;6426&lt;/RecNum&gt;&lt;DisplayText&gt;[5]&lt;/DisplayText&gt;&lt;record&gt;&lt;rec-number&gt;6426&lt;/rec-number&gt;&lt;foreign-keys&gt;&lt;key app="EN" db-id="rfx20pr9t5zxtmee0xn5fwzbxvw0r9vz2tee" timestamp="1396974102"&gt;6426&lt;/key&gt;&lt;/foreign-keys&gt;&lt;ref-type name="Web Page"&gt;12&lt;/ref-type&gt;&lt;contributors&gt;&lt;/contributors&gt;&lt;titles&gt;&lt;title&gt;HPC-ABDS Kaleidoscope of over 300 Apache Big Data Stack and HPC Tecnologies&lt;/title&gt;&lt;/titles&gt;&lt;volume&gt;2014&lt;/volume&gt;&lt;number&gt;April 8&lt;/number&gt;&lt;dates&gt;&lt;/dates&gt;&lt;urls&gt;&lt;related-urls&gt;&lt;url&gt;http://hpc-abds.org/kaleidoscope/&lt;/url&gt;&lt;/related-urls&gt;&lt;/urls&gt;&lt;/record&gt;&lt;/Cite&gt;&lt;/EndNote&gt;</w:instrText>
      </w:r>
      <w:r w:rsidR="00C7682B">
        <w:fldChar w:fldCharType="separate"/>
      </w:r>
      <w:r w:rsidR="004D40F5">
        <w:rPr>
          <w:noProof/>
        </w:rPr>
        <w:t>[</w:t>
      </w:r>
      <w:hyperlink w:anchor="_ENREF_5" w:tooltip=",  #6426" w:history="1">
        <w:r w:rsidR="00D42B0A">
          <w:rPr>
            <w:noProof/>
          </w:rPr>
          <w:t>5</w:t>
        </w:r>
      </w:hyperlink>
      <w:r w:rsidR="004D40F5">
        <w:rPr>
          <w:noProof/>
        </w:rPr>
        <w:t>]</w:t>
      </w:r>
      <w:r w:rsidR="00C7682B">
        <w:fldChar w:fldCharType="end"/>
      </w:r>
      <w:r w:rsidR="00C7682B">
        <w:t xml:space="preserve"> and in </w:t>
      </w:r>
      <w:r w:rsidR="001C03A0">
        <w:t xml:space="preserve">the </w:t>
      </w:r>
      <w:r w:rsidR="00CC7526">
        <w:t>F</w:t>
      </w:r>
      <w:r w:rsidR="00C7682B">
        <w:t>igure</w:t>
      </w:r>
      <w:r w:rsidR="005D70F5">
        <w:t xml:space="preserve"> with </w:t>
      </w:r>
      <w:r w:rsidR="00132B71">
        <w:t xml:space="preserve">over </w:t>
      </w:r>
      <w:r w:rsidR="005D70F5">
        <w:t>350</w:t>
      </w:r>
      <w:r w:rsidR="000D2074">
        <w:t xml:space="preserve"> entries</w:t>
      </w:r>
      <w:r w:rsidR="00C7682B">
        <w:t>.</w:t>
      </w:r>
      <w:r w:rsidR="00CD568B">
        <w:t xml:space="preserve"> </w:t>
      </w:r>
      <w:r w:rsidR="00C7682B">
        <w:t>These were combined with an application analysis</w:t>
      </w:r>
      <w:r w:rsidR="00AE3591">
        <w:t xml:space="preserve"> </w:t>
      </w:r>
      <w:r w:rsidR="00AE3591">
        <w:fldChar w:fldCharType="begin">
          <w:fldData xml:space="preserve">PEVuZE5vdGU+PENpdGU+PEF1dGhvcj5HZW9mZnJleSBDLiBGb3g8L0F1dGhvcj48WWVhcj4yMDE0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</w:fldData>
        </w:fldChar>
      </w:r>
      <w:r w:rsidR="004D40F5">
        <w:instrText xml:space="preserve"> ADDIN EN.CITE </w:instrText>
      </w:r>
      <w:r w:rsidR="004D40F5">
        <w:fldChar w:fldCharType="begin">
          <w:fldData xml:space="preserve">PEVuZE5vdGU+PENpdGU+PEF1dGhvcj5HZW9mZnJleSBDLiBGb3g8L0F1dGhvcj48WWVhcj4yMDE0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</w:fldData>
        </w:fldChar>
      </w:r>
      <w:r w:rsidR="004D40F5">
        <w:instrText xml:space="preserve"> ADDIN EN.CITE.DATA </w:instrText>
      </w:r>
      <w:r w:rsidR="004D40F5">
        <w:fldChar w:fldCharType="end"/>
      </w:r>
      <w:r w:rsidR="00AE3591">
        <w:fldChar w:fldCharType="separate"/>
      </w:r>
      <w:r w:rsidR="004D40F5">
        <w:rPr>
          <w:noProof/>
        </w:rPr>
        <w:t>[</w:t>
      </w:r>
      <w:hyperlink w:anchor="_ENREF_6" w:tooltip="Geoffrey C. Fox, 2014 #6453" w:history="1">
        <w:r w:rsidR="00D42B0A">
          <w:rPr>
            <w:noProof/>
          </w:rPr>
          <w:t>6-8</w:t>
        </w:r>
      </w:hyperlink>
      <w:r w:rsidR="004D40F5">
        <w:rPr>
          <w:noProof/>
        </w:rPr>
        <w:t>]</w:t>
      </w:r>
      <w:r w:rsidR="00AE3591">
        <w:fldChar w:fldCharType="end"/>
      </w:r>
      <w:r w:rsidR="00C7682B">
        <w:t xml:space="preserve"> and used to motivate an approach to high performance data analytics including identification of a benchmarking set </w:t>
      </w:r>
      <w:r w:rsidR="00F76582">
        <w:fldChar w:fldCharType="begin"/>
      </w:r>
      <w:r w:rsidR="004D40F5">
        <w:instrText xml:space="preserve"> ADDIN EN.CITE &lt;EndNote&gt;&lt;Cite&gt;&lt;Author&gt;Geoffrey C.Fox&lt;/Author&gt;&lt;Year&gt;2015&lt;/Year&gt;&lt;RecNum&gt;6642&lt;/RecNum&gt;&lt;DisplayText&gt;[9, 10]&lt;/DisplayText&gt;&lt;record&gt;&lt;rec-number&gt;6642&lt;/rec-number&gt;&lt;foreign-keys&gt;&lt;key app="EN" db-id="rfx20pr9t5zxtmee0xn5fwzbxvw0r9vz2tee" timestamp="1425819388"&gt;6642&lt;/key&gt;&lt;/foreign-keys&gt;&lt;ref-type name="Conference Paper"&gt;47&lt;/ref-type&gt;&lt;contributors&gt;&lt;authors&gt;&lt;author&gt;Geoffrey C.Fox,&lt;/author&gt;&lt;author&gt;Shantenu Jha,&lt;/author&gt;&lt;author&gt;Judy Qiu,&lt;/author&gt;&lt;author&gt;Andre Luckow,&lt;/author&gt;&lt;/authors&gt;&lt;/contributors&gt;&lt;titles&gt;&lt;title&gt;Ogres: A Systematic Approach to Big Data Benchmarks&lt;/title&gt;&lt;secondary-title&gt;Big Data and Extreme-scale Computing (BDEC) &lt;/secondary-title&gt;&lt;/titles&gt;&lt;dates&gt;&lt;year&gt;2015&lt;/year&gt;&lt;pub-dates&gt;&lt;date&gt;January 29-30&lt;/date&gt;&lt;/pub-dates&gt;&lt;/dates&gt;&lt;pub-location&gt;Barcelona&lt;/pub-location&gt;&lt;urls&gt;&lt;related-urls&gt;&lt;url&gt;http://www.exascale.org/bdec/sites/www.exascale.org.bdec/files/whitepapers/OgreFacets.pdf&lt;/url&gt;&lt;/related-urls&gt;&lt;/urls&gt;&lt;/record&gt;&lt;/Cite&gt;&lt;Cite&gt;&lt;Author&gt;Geoffrey C. FOX&lt;/Author&gt;&lt;Year&gt;2015&lt;/Year&gt;&lt;RecNum&gt;6643&lt;/RecNum&gt;&lt;record&gt;&lt;rec-number&gt;6643&lt;/rec-number&gt;&lt;foreign-keys&gt;&lt;key app="EN" db-id="rfx20pr9t5zxtmee0xn5fwzbxvw0r9vz2tee" timestamp="1425819893"&gt;6643&lt;/key&gt;&lt;/foreign-keys&gt;&lt;ref-type name="Report"&gt;27&lt;/ref-type&gt;&lt;contributors&gt;&lt;authors&gt;&lt;author&gt;Geoffrey C. FOX ,&lt;/author&gt;&lt;author&gt;Shantenu JHA,&lt;/author&gt;&lt;author&gt;Judy QIU,&lt;/author&gt;&lt;author&gt;Saliya EKANAYAKE,&lt;/author&gt;&lt;author&gt;Andre LUCKOW,&lt;/author&gt;&lt;/authors&gt;&lt;/contributors&gt;&lt;titles&gt;&lt;title&gt;Towards a Comprehensive Set of Big Data Benchmarks&lt;/title&gt;&lt;/titles&gt;&lt;dates&gt;&lt;year&gt;2015&lt;/year&gt;&lt;pub-dates&gt;&lt;date&gt;February 15&lt;/date&gt;&lt;/pub-dates&gt;&lt;/dates&gt;&lt;urls&gt;&lt;related-urls&gt;&lt;url&gt;http://grids.ucs.indiana.edu/ptliupages/publications/OgreFacetsv9.pdf&lt;/url&gt;&lt;/related-urls&gt;&lt;/urls&gt;&lt;/record&gt;&lt;/Cite&gt;&lt;/EndNote&gt;</w:instrText>
      </w:r>
      <w:r w:rsidR="00F76582">
        <w:fldChar w:fldCharType="separate"/>
      </w:r>
      <w:r w:rsidR="004D40F5">
        <w:rPr>
          <w:noProof/>
        </w:rPr>
        <w:t>[</w:t>
      </w:r>
      <w:hyperlink w:anchor="_ENREF_9" w:tooltip="Geoffrey C.Fox, 2015 #6642" w:history="1">
        <w:r w:rsidR="00D42B0A">
          <w:rPr>
            <w:noProof/>
          </w:rPr>
          <w:t>9</w:t>
        </w:r>
      </w:hyperlink>
      <w:r w:rsidR="004D40F5">
        <w:rPr>
          <w:noProof/>
        </w:rPr>
        <w:t xml:space="preserve">, </w:t>
      </w:r>
      <w:hyperlink w:anchor="_ENREF_10" w:tooltip="Geoffrey C. FOX , 2015 #6643" w:history="1">
        <w:r w:rsidR="00D42B0A">
          <w:rPr>
            <w:noProof/>
          </w:rPr>
          <w:t>10</w:t>
        </w:r>
      </w:hyperlink>
      <w:r w:rsidR="004D40F5">
        <w:rPr>
          <w:noProof/>
        </w:rPr>
        <w:t>]</w:t>
      </w:r>
      <w:r w:rsidR="00F76582">
        <w:fldChar w:fldCharType="end"/>
      </w:r>
      <w:r w:rsidR="00C7682B">
        <w:t xml:space="preserve">. </w:t>
      </w:r>
      <w:r w:rsidR="001C03A0">
        <w:t xml:space="preserve">We </w:t>
      </w:r>
      <w:r w:rsidR="00D42B0A">
        <w:t>divided the stack into</w:t>
      </w:r>
      <w:r w:rsidR="001C03A0">
        <w:t xml:space="preserve"> 21 architecture layers covering </w:t>
      </w:r>
      <w:r w:rsidR="001C03A0" w:rsidRPr="00635021">
        <w:t>Message and Data Protocols</w:t>
      </w:r>
      <w:r w:rsidR="001C03A0">
        <w:t>, Distributed Coordination, Security &amp; Privacy, Monitoring, Infrastructure Management, DevOps, Interoperability, File Systems, Cluster &amp; Resource management, Data Transport, File management, NoSQL, SQL (</w:t>
      </w:r>
      <w:proofErr w:type="spellStart"/>
      <w:r w:rsidR="001C03A0">
        <w:t>NewSQL</w:t>
      </w:r>
      <w:proofErr w:type="spellEnd"/>
      <w:r w:rsidR="001C03A0">
        <w:t xml:space="preserve">), Extraction Tools, Object-relational mapping, In-memory caching and databases, Inter-process Communication, Batch Programming model and Runtime, Stream Processing, High-level Programming, Application Hosting and </w:t>
      </w:r>
      <w:proofErr w:type="spellStart"/>
      <w:r w:rsidR="001C03A0">
        <w:t>PaaS</w:t>
      </w:r>
      <w:proofErr w:type="spellEnd"/>
      <w:r w:rsidR="001C03A0">
        <w:t>, Libraries and Applications, Workflow and Orchestration</w:t>
      </w:r>
      <w:r w:rsidR="00CC7526">
        <w:t xml:space="preserve">. </w:t>
      </w:r>
      <w:r w:rsidR="00C7682B">
        <w:t xml:space="preserve">Further details of the stack can be found in an online course </w:t>
      </w:r>
      <w:r w:rsidR="002D2586">
        <w:fldChar w:fldCharType="begin"/>
      </w:r>
      <w:r w:rsidR="004D40F5">
        <w:instrText xml:space="preserve"> ADDIN EN.CITE &lt;EndNote&gt;&lt;Cite&gt;&lt;Author&gt;Geoffrey Fox&lt;/Author&gt;&lt;Year&gt;2015&lt;/Year&gt;&lt;RecNum&gt;6482&lt;/RecNum&gt;&lt;DisplayText&gt;[11]&lt;/DisplayText&gt;&lt;record&gt;&lt;rec-number&gt;6482&lt;/rec-number&gt;&lt;foreign-keys&gt;&lt;key app="EN" db-id="rfx20pr9t5zxtmee0xn5fwzbxvw0r9vz2tee" timestamp="1418328264"&gt;6482&lt;/key&gt;&lt;/foreign-keys&gt;&lt;ref-type name="Web Page"&gt;12&lt;/ref-type&gt;&lt;contributors&gt;&lt;authors&gt;&lt;author&gt;Geoffrey Fox,&lt;/author&gt;&lt;/authors&gt;&lt;/contributors&gt;&lt;titles&gt;&lt;title&gt;Data Science Curriculum: Indiana University Online Class: Big Data Open Source Software and Projects&lt;/title&gt;&lt;/titles&gt;&lt;volume&gt;2015&lt;/volume&gt;&lt;number&gt;March 31&lt;/number&gt;&lt;dates&gt;&lt;year&gt;2015&lt;/year&gt;&lt;/dates&gt;&lt;urls&gt;&lt;related-urls&gt;&lt;url&gt;http://bigdataopensourceprojects.soic.indiana.edu/&lt;/url&gt;&lt;/related-urls&gt;&lt;/urls&gt;&lt;/record&gt;&lt;/Cite&gt;&lt;/EndNote&gt;</w:instrText>
      </w:r>
      <w:r w:rsidR="002D2586">
        <w:fldChar w:fldCharType="separate"/>
      </w:r>
      <w:r w:rsidR="004D40F5">
        <w:rPr>
          <w:noProof/>
        </w:rPr>
        <w:t>[</w:t>
      </w:r>
      <w:hyperlink w:anchor="_ENREF_11" w:tooltip="Geoffrey Fox, 2015 #6482" w:history="1">
        <w:r w:rsidR="00D42B0A">
          <w:rPr>
            <w:noProof/>
          </w:rPr>
          <w:t>11</w:t>
        </w:r>
      </w:hyperlink>
      <w:r w:rsidR="004D40F5">
        <w:rPr>
          <w:noProof/>
        </w:rPr>
        <w:t>]</w:t>
      </w:r>
      <w:r w:rsidR="002D2586">
        <w:fldChar w:fldCharType="end"/>
      </w:r>
      <w:r w:rsidR="002D2586">
        <w:t xml:space="preserve"> </w:t>
      </w:r>
      <w:r w:rsidR="00C7682B">
        <w:t>that includes a section with approximately one slide (and associated lecture video) for each entry in Figure.</w:t>
      </w:r>
      <w:r w:rsidR="001E5F1B">
        <w:t xml:space="preserve"> </w:t>
      </w:r>
      <w:r w:rsidR="004D40F5">
        <w:t xml:space="preserve">The software in the figure comes from a variety of sources but we highlight the </w:t>
      </w:r>
      <w:r w:rsidR="00D42B0A">
        <w:t xml:space="preserve">Apache </w:t>
      </w:r>
      <w:r w:rsidR="004D40F5">
        <w:t xml:space="preserve">contribution as it not only has contributed many key packages, it has established a very effective approach to software that has resonated with the cloud and big data commercial revolutions. </w:t>
      </w:r>
    </w:p>
    <w:p w:rsidR="00913838" w:rsidRDefault="004D40F5" w:rsidP="00913838">
      <w:r>
        <w:t xml:space="preserve">We suggest that HPC at all levels should carefully examine this software stack and adopt </w:t>
      </w:r>
      <w:r w:rsidR="00760483">
        <w:t xml:space="preserve">ABDS systems </w:t>
      </w:r>
      <w:r>
        <w:t xml:space="preserve">where </w:t>
      </w:r>
      <w:r w:rsidR="00D42B0A">
        <w:t>relevant</w:t>
      </w:r>
      <w:r>
        <w:t>; this</w:t>
      </w:r>
      <w:r w:rsidR="00D42B0A">
        <w:t xml:space="preserve"> approach</w:t>
      </w:r>
      <w:r>
        <w:t xml:space="preserve"> is likely to lead to a more sustainable software ecosystem where HPC can spend its scarce (relative to commercial world) resources on those areas where HPC has special expertise or requirements. </w:t>
      </w:r>
      <w:r w:rsidR="00760483">
        <w:t xml:space="preserve">We do not necessarily argue that ABDS is better than current HPC solutions but rather that adopting ABDS will in the long run lead to software environments that are cheaper and easier to maintain and have broader scope. </w:t>
      </w:r>
      <w:r>
        <w:t xml:space="preserve">We </w:t>
      </w:r>
      <w:r w:rsidR="00D42B0A">
        <w:t>now</w:t>
      </w:r>
      <w:r>
        <w:t xml:space="preserve"> briefly discuss some of the areas where HPC an</w:t>
      </w:r>
      <w:r w:rsidR="00913838">
        <w:t xml:space="preserve">d ABDS have important overlaps and opportunities for integration. </w:t>
      </w:r>
    </w:p>
    <w:p w:rsidR="00BE2A6B" w:rsidRDefault="00913838" w:rsidP="00913838">
      <w:r>
        <w:t xml:space="preserve">Lower layers where HPC can make a major impact include scheduling where Apache technologies like Yarn and </w:t>
      </w:r>
      <w:proofErr w:type="spellStart"/>
      <w:r>
        <w:t>Mesos</w:t>
      </w:r>
      <w:proofErr w:type="spellEnd"/>
      <w:r>
        <w:t xml:space="preserve"> need to be </w:t>
      </w:r>
      <w:r w:rsidR="00D42B0A">
        <w:t>compared</w:t>
      </w:r>
      <w:r>
        <w:t xml:space="preserve"> with the sophisticated HPC approaches</w:t>
      </w:r>
      <w:r w:rsidR="00D42B0A">
        <w:t xml:space="preserve"> such as </w:t>
      </w:r>
      <w:proofErr w:type="spellStart"/>
      <w:r w:rsidR="00D42B0A">
        <w:t>Slurm</w:t>
      </w:r>
      <w:proofErr w:type="spellEnd"/>
      <w:r w:rsidR="00D42B0A">
        <w:t xml:space="preserve"> and Pilot jobs</w:t>
      </w:r>
      <w:r>
        <w:t xml:space="preserve">. Storage is another important area where HPC distributed and parallel storage environments need to be reconciled with the “data parallel” storage seen in HDFS in many ABDS systems. Further important issues are at the higher layers with data management, communication, (high layer or basic) programming, analytics and orchestration. These are areas where there is rapid commodity/commercial innovation and we briefly discuss them in order below. Much science data analysis is centered on files but we expect movement to the common commodity approaches of Object stores, SQL and NoSQL where latter has a proliferation of systems with different characteristics – especially in the data abstraction that varies over row/column, key-value, graph and documents.  Note recent developments at the programming layer </w:t>
      </w:r>
      <w:r w:rsidR="00D42B0A">
        <w:t>including</w:t>
      </w:r>
      <w:r>
        <w:t xml:space="preserve"> Apache Hive and Drill, which offer high-layer access models </w:t>
      </w:r>
      <w:r w:rsidR="00D42B0A">
        <w:t>such as</w:t>
      </w:r>
      <w:r>
        <w:t xml:space="preserve"> SQL implemented on scalable NoSQL data systems. </w:t>
      </w:r>
      <w:r w:rsidR="007924AC">
        <w:t>Maybe Drill can be generalized to offer traditional science interfaces such as FITS and HDF on ABDS data</w:t>
      </w:r>
      <w:r w:rsidR="00AF53CB">
        <w:t xml:space="preserve"> </w:t>
      </w:r>
      <w:r w:rsidR="007924AC">
        <w:t xml:space="preserve">stores. </w:t>
      </w:r>
      <w:r>
        <w:t xml:space="preserve">The communication layer includes Publish-subscribe technology used in many approaches to streaming data as well the HPC communication technologies (MPI) which are much faster than most default Apache approaches but can be added </w:t>
      </w:r>
      <w:r>
        <w:fldChar w:fldCharType="begin"/>
      </w:r>
      <w:r>
        <w:instrText xml:space="preserve"> ADDIN EN.CITE &lt;EndNote&gt;&lt;Cite&gt;&lt;Author&gt;Bingjing Zhang&lt;/Author&gt;&lt;Year&gt;2015&lt;/Year&gt;&lt;RecNum&gt;6601&lt;/RecNum&gt;&lt;DisplayText&gt;[12]&lt;/DisplayText&gt;&lt;record&gt;&lt;rec-number&gt;6601&lt;/rec-number&gt;&lt;foreign-keys&gt;&lt;key app="EN" db-id="rfx20pr9t5zxtmee0xn5fwzbxvw0r9vz2tee" timestamp="1423861929"&gt;6601&lt;/key&gt;&lt;/foreign-keys&gt;&lt;ref-type name="Conference Paper"&gt;47&lt;/ref-type&gt;&lt;contributors&gt;&lt;authors&gt;&lt;author&gt;Bingjing Zhang,&lt;/author&gt;&lt;author&gt;Yang Ruan,&lt;/author&gt;&lt;author&gt;Judy Qiu,&lt;/author&gt;&lt;/authors&gt;&lt;/contributors&gt;&lt;titles&gt;&lt;secondary-title&gt;IEEE International Conference on Cloud Engineering (IC2E)&lt;/secondary-title&gt;&lt;/titles&gt;&lt;dates&gt;&lt;year&gt;2015&lt;/year&gt;&lt;pub-dates&gt;&lt;date&gt;March 9-12&lt;/date&gt;&lt;/pub-dates&gt;&lt;/dates&gt;&lt;pub-location&gt;Tempe AZ&lt;/pub-location&gt;&lt;urls&gt;&lt;related-urls&gt;&lt;url&gt;http://grids.ucs.indiana.edu/ptliupages/publications/HarpQiuZhang.pdf&lt;/url&gt;&lt;/related-urls&gt;&lt;/urls&gt;&lt;/record&gt;&lt;/Cite&gt;&lt;/EndNote&gt;</w:instrText>
      </w:r>
      <w:r>
        <w:fldChar w:fldCharType="separate"/>
      </w:r>
      <w:r>
        <w:rPr>
          <w:noProof/>
        </w:rPr>
        <w:t>[</w:t>
      </w:r>
      <w:hyperlink w:anchor="_ENREF_12" w:tooltip="Bingjing Zhang, 2015 #6601" w:history="1">
        <w:r w:rsidR="00D42B0A">
          <w:rPr>
            <w:noProof/>
          </w:rPr>
          <w:t>12</w:t>
        </w:r>
      </w:hyperlink>
      <w:r>
        <w:rPr>
          <w:noProof/>
        </w:rPr>
        <w:t>]</w:t>
      </w:r>
      <w:r>
        <w:fldChar w:fldCharType="end"/>
      </w:r>
      <w:r>
        <w:t xml:space="preserve"> to some systems like Hadoop whose modern </w:t>
      </w:r>
      <w:r>
        <w:lastRenderedPageBreak/>
        <w:t xml:space="preserve">version is modular and allows plug-ins for HPC stalwarts like MPI and sophisticated load balancers. The programming layer includes both the classic batch processing typified by Hadoop </w:t>
      </w:r>
      <w:r w:rsidR="00D42B0A">
        <w:t xml:space="preserve">or Spark </w:t>
      </w:r>
      <w:r>
        <w:t xml:space="preserve">and streaming by Storm. </w:t>
      </w:r>
      <w:r w:rsidR="007924AC">
        <w:t xml:space="preserve">The latter seems very relevant to the processing of the streaming observational data such as that from light sources and telescopes. </w:t>
      </w:r>
      <w:r>
        <w:t xml:space="preserve">The programming offerings differ in approaches to data model (key-value, array, pixel, bags, </w:t>
      </w:r>
      <w:r w:rsidR="00D42B0A">
        <w:t>and graph</w:t>
      </w:r>
      <w:r>
        <w:t xml:space="preserve">), fault tolerance and communication. The trade-offs here have major </w:t>
      </w:r>
      <w:r w:rsidR="00016714" w:rsidRPr="006251E6">
        <w:rPr>
          <w:noProof/>
        </w:rPr>
        <w:drawing>
          <wp:anchor distT="0" distB="0" distL="114300" distR="114300" simplePos="0" relativeHeight="251658240" behindDoc="0" locked="0" layoutInCell="1" allowOverlap="1" wp14:anchorId="1284FE89" wp14:editId="132579D5">
            <wp:simplePos x="0" y="0"/>
            <wp:positionH relativeFrom="column">
              <wp:posOffset>10795</wp:posOffset>
            </wp:positionH>
            <wp:positionV relativeFrom="paragraph">
              <wp:posOffset>935990</wp:posOffset>
            </wp:positionV>
            <wp:extent cx="5943600" cy="724281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25833" b="2595"/>
                    <a:stretch/>
                  </pic:blipFill>
                  <pic:spPr bwMode="auto">
                    <a:xfrm>
                      <a:off x="0" y="0"/>
                      <a:ext cx="5943600" cy="7242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performance i</w:t>
      </w:r>
      <w:r w:rsidR="00D42B0A">
        <w:t>mplication</w:t>
      </w:r>
      <w:r>
        <w:t xml:space="preserve">s. </w:t>
      </w:r>
    </w:p>
    <w:p w:rsidR="00913838" w:rsidRDefault="00913838" w:rsidP="00913838">
      <w:r>
        <w:lastRenderedPageBreak/>
        <w:t xml:space="preserve">One also sees systems like Apache Pig offering data parallel interfaces. At the high layer we see both programming models and Platform as a Service toolkits where the Google App Engine is well known but there are many entries including the recent </w:t>
      </w:r>
      <w:proofErr w:type="spellStart"/>
      <w:r>
        <w:t>BlueMix</w:t>
      </w:r>
      <w:proofErr w:type="spellEnd"/>
      <w:r>
        <w:t xml:space="preserve"> from IBM. The implementation of the analytics layer depends on details of orchestration and especially programming layers but probably most important are quality parallel algorithms. As many machine learning algorithms involve linear algebra, HPC expertise is directly applicable as is fundamental mathematics needed to develop O(</w:t>
      </w:r>
      <w:proofErr w:type="spellStart"/>
      <w:r>
        <w:t>NlogN</w:t>
      </w:r>
      <w:proofErr w:type="spellEnd"/>
      <w:r>
        <w:t>) algorithms for analytics that are naively O(N</w:t>
      </w:r>
      <w:r w:rsidRPr="006D5AE6">
        <w:rPr>
          <w:vertAlign w:val="superscript"/>
        </w:rPr>
        <w:t>2</w:t>
      </w:r>
      <w:r>
        <w:t>)</w:t>
      </w:r>
      <w:r w:rsidR="00D42B0A">
        <w:t xml:space="preserve"> </w:t>
      </w:r>
      <w:r w:rsidR="00D42B0A">
        <w:fldChar w:fldCharType="begin"/>
      </w:r>
      <w:r w:rsidR="00D42B0A">
        <w:instrText xml:space="preserve"> ADDIN EN.CITE &lt;EndNote&gt;&lt;Cite&gt;&lt;Author&gt;Committee on the Analysis of Massive Data; Committee on Applied and Theoretical Statistics; Board on Mathematical Sciences and Their Applications; Division on Engineering and Physical Sciences; National Research Council&lt;/Author&gt;&lt;Year&gt;2013&lt;/Year&gt;&lt;RecNum&gt;6281&lt;/RecNum&gt;&lt;DisplayText&gt;[13]&lt;/DisplayText&gt;&lt;record&gt;&lt;rec-number&gt;6281&lt;/rec-number&gt;&lt;foreign-keys&gt;&lt;key app="EN" db-id="rfx20pr9t5zxtmee0xn5fwzbxvw0r9vz2tee" timestamp="1376526026"&gt;6281&lt;/key&gt;&lt;/foreign-keys&gt;&lt;ref-type name="Book"&gt;6&lt;/ref-type&gt;&lt;contributors&gt;&lt;authors&gt;&lt;author&gt;Committee on the Analysis of Massive Data; Committee on Applied and Theoretical Statistics; Board on Mathematical Sciences and Their Applications; Division on Engineering and Physical Sciences; National Research Council,&lt;/author&gt;&lt;/authors&gt;&lt;/contributors&gt;&lt;titles&gt;&lt;title&gt;Frontiers in Massive Data Analysis&lt;/title&gt;&lt;/titles&gt;&lt;dates&gt;&lt;year&gt;2013&lt;/year&gt;&lt;/dates&gt;&lt;publisher&gt;National Academies Press&lt;/publisher&gt;&lt;urls&gt;&lt;related-urls&gt;&lt;url&gt;http://www.nap.edu/catalog.php?record_id=18374&lt;/url&gt;&lt;/related-urls&gt;&lt;/urls&gt;&lt;/record&gt;&lt;/Cite&gt;&lt;/EndNote&gt;</w:instrText>
      </w:r>
      <w:r w:rsidR="00D42B0A">
        <w:fldChar w:fldCharType="separate"/>
      </w:r>
      <w:r w:rsidR="00D42B0A">
        <w:rPr>
          <w:noProof/>
        </w:rPr>
        <w:t>[</w:t>
      </w:r>
      <w:hyperlink w:anchor="_ENREF_13" w:tooltip="Committee on the Analysis of Massive Data; Committee on Applied and Theoretical Statistics; Board on Mathematical Sciences and Their Applications; Division on Engineering and Physical Sciences; National Research Council, 2013 #6281" w:history="1">
        <w:r w:rsidR="00D42B0A">
          <w:rPr>
            <w:noProof/>
          </w:rPr>
          <w:t>13</w:t>
        </w:r>
      </w:hyperlink>
      <w:r w:rsidR="00D42B0A">
        <w:rPr>
          <w:noProof/>
        </w:rPr>
        <w:t>]</w:t>
      </w:r>
      <w:r w:rsidR="00D42B0A">
        <w:fldChar w:fldCharType="end"/>
      </w:r>
      <w:r>
        <w:t xml:space="preserve">. </w:t>
      </w:r>
    </w:p>
    <w:p w:rsidR="00D602E1" w:rsidRDefault="00D602E1" w:rsidP="00BE2A6B">
      <w:pPr>
        <w:ind w:firstLine="0"/>
      </w:pPr>
    </w:p>
    <w:p w:rsidR="00D602E1" w:rsidRDefault="00D07A77" w:rsidP="00D07A77">
      <w:pPr>
        <w:pStyle w:val="Heading1"/>
      </w:pPr>
      <w:r>
        <w:t>Implications for Workflow</w:t>
      </w:r>
    </w:p>
    <w:p w:rsidR="004A4D5C" w:rsidRDefault="00A66C82" w:rsidP="00D07A77">
      <w:r>
        <w:t xml:space="preserve">The orchestration or workflow layer has seen an explosion of recent activity in the commodity space although with systems like Pegasus, </w:t>
      </w:r>
      <w:proofErr w:type="spellStart"/>
      <w:r>
        <w:t>Taverna</w:t>
      </w:r>
      <w:proofErr w:type="spellEnd"/>
      <w:r>
        <w:t xml:space="preserve">, Kepler, and Swift, HPC has substantial experience stemming from </w:t>
      </w:r>
      <w:r w:rsidR="00ED2D9D">
        <w:t xml:space="preserve">the </w:t>
      </w:r>
      <w:r>
        <w:t xml:space="preserve">Grid and service oriented architecture communities. There are ABDS orchestration dataflow systems like </w:t>
      </w:r>
      <w:proofErr w:type="spellStart"/>
      <w:r>
        <w:t>Tez</w:t>
      </w:r>
      <w:proofErr w:type="spellEnd"/>
      <w:r>
        <w:t xml:space="preserve"> but more interestingly projects like Apache Crunch with a data parallel emphasis based on ideas from Google </w:t>
      </w:r>
      <w:proofErr w:type="spellStart"/>
      <w:r>
        <w:t>FlumeJava</w:t>
      </w:r>
      <w:proofErr w:type="spellEnd"/>
      <w:r>
        <w:t xml:space="preserve">. A modern version of the latter presumably underlies Google’s recently announced Cloud Dataflow that unifies support of multiple batch and streaming components; a capability that we expect to become common. </w:t>
      </w:r>
      <w:r w:rsidR="009B0778">
        <w:t xml:space="preserve">Cascading which is open source but not Apache is a popular ABDS workflow toolkit. </w:t>
      </w:r>
      <w:proofErr w:type="spellStart"/>
      <w:r>
        <w:t>NiFi</w:t>
      </w:r>
      <w:proofErr w:type="spellEnd"/>
      <w:r>
        <w:t xml:space="preserve"> is a recent Apache workflow environment from NSA, the US National Security Agency. NSA has a strong ABDS commitment having previously donated the </w:t>
      </w:r>
      <w:r w:rsidR="004F3DE9">
        <w:t xml:space="preserve">popular </w:t>
      </w:r>
      <w:r>
        <w:t xml:space="preserve">NoSQL store </w:t>
      </w:r>
      <w:proofErr w:type="spellStart"/>
      <w:r>
        <w:t>Accumulo</w:t>
      </w:r>
      <w:proofErr w:type="spellEnd"/>
      <w:r>
        <w:t xml:space="preserve"> </w:t>
      </w:r>
      <w:r w:rsidR="004F3DE9">
        <w:t xml:space="preserve">and spun off </w:t>
      </w:r>
      <w:proofErr w:type="spellStart"/>
      <w:r w:rsidR="004F3DE9">
        <w:t>Sqrrl</w:t>
      </w:r>
      <w:proofErr w:type="spellEnd"/>
      <w:r w:rsidR="004F3DE9">
        <w:t xml:space="preserve"> at the interface of big data and security. </w:t>
      </w:r>
      <w:r w:rsidR="00D07A77">
        <w:t xml:space="preserve">It </w:t>
      </w:r>
      <w:r>
        <w:t>seems</w:t>
      </w:r>
      <w:r w:rsidR="00D07A77">
        <w:t xml:space="preserve"> important to evaluate the ABDS </w:t>
      </w:r>
      <w:r w:rsidR="00D826E5">
        <w:t xml:space="preserve">workflow </w:t>
      </w:r>
      <w:r w:rsidR="00D07A77">
        <w:t xml:space="preserve">systems compared to HPC approaches like Pegasus, Kepler, </w:t>
      </w:r>
      <w:proofErr w:type="spellStart"/>
      <w:r w:rsidR="00D07A77">
        <w:t>Taverna</w:t>
      </w:r>
      <w:proofErr w:type="spellEnd"/>
      <w:r w:rsidR="00D07A77">
        <w:t xml:space="preserve">, and </w:t>
      </w:r>
      <w:r w:rsidR="004A4D5C">
        <w:t xml:space="preserve">Swift; this evaluation should include ease of integration of other levels of HPC-ABDS including batch and streaming processing as well as SQL and NoSQL data systems. One area of </w:t>
      </w:r>
      <w:r w:rsidR="004F3DE9">
        <w:t xml:space="preserve">HPC and ABDS </w:t>
      </w:r>
      <w:r w:rsidR="004A4D5C">
        <w:t xml:space="preserve">commonality is the use of Python </w:t>
      </w:r>
      <w:r>
        <w:t>(</w:t>
      </w:r>
      <w:proofErr w:type="spellStart"/>
      <w:r>
        <w:t>IPython</w:t>
      </w:r>
      <w:proofErr w:type="spellEnd"/>
      <w:r>
        <w:t xml:space="preserve">) </w:t>
      </w:r>
      <w:r w:rsidR="004A4D5C">
        <w:t xml:space="preserve">to script orchestration environments. </w:t>
      </w:r>
    </w:p>
    <w:p w:rsidR="00D07A77" w:rsidRDefault="004A4D5C" w:rsidP="00D07A77">
      <w:r>
        <w:t>We suggest that there we can find another important opportunity by looking at levels 5 (Infrastructure), 6 (DevOps), 15B (</w:t>
      </w:r>
      <w:proofErr w:type="spellStart"/>
      <w:r>
        <w:t>PaaS</w:t>
      </w:r>
      <w:proofErr w:type="spellEnd"/>
      <w:r>
        <w:t xml:space="preserve"> hosting environments) and 17 (Workflow and orchestration) which are naturally linked. </w:t>
      </w:r>
      <w:r w:rsidR="00317548">
        <w:t xml:space="preserve">At the </w:t>
      </w:r>
      <w:proofErr w:type="spellStart"/>
      <w:r w:rsidR="00317548">
        <w:t>IaaS</w:t>
      </w:r>
      <w:proofErr w:type="spellEnd"/>
      <w:r w:rsidR="00317548">
        <w:t xml:space="preserve"> level 5, there has been lots of recent progress</w:t>
      </w:r>
      <w:r w:rsidR="009013C8">
        <w:t xml:space="preserve"> in both hypervisor and Linux </w:t>
      </w:r>
      <w:r w:rsidR="00D826E5">
        <w:t xml:space="preserve">container-based </w:t>
      </w:r>
      <w:r w:rsidR="009013C8">
        <w:t xml:space="preserve">virtual environments with OpenStack and </w:t>
      </w:r>
      <w:proofErr w:type="spellStart"/>
      <w:r w:rsidR="009013C8">
        <w:t>Docker</w:t>
      </w:r>
      <w:proofErr w:type="spellEnd"/>
      <w:r w:rsidR="009013C8">
        <w:t xml:space="preserve"> being key technologies. This progress has been accompanied by the rapid emergence of DevOps (level 6) to build software defined </w:t>
      </w:r>
      <w:r w:rsidR="00777A3C">
        <w:t xml:space="preserve">or </w:t>
      </w:r>
      <w:r w:rsidR="009013C8">
        <w:t xml:space="preserve">automation systems. At level 6 one finds in particular, tools like Chef, </w:t>
      </w:r>
      <w:proofErr w:type="spellStart"/>
      <w:r w:rsidR="00777A3C">
        <w:t>Ansible</w:t>
      </w:r>
      <w:proofErr w:type="spellEnd"/>
      <w:r w:rsidR="00777A3C">
        <w:t xml:space="preserve">, </w:t>
      </w:r>
      <w:r w:rsidR="009013C8">
        <w:t>OpenStack Heat and Kubernetes.</w:t>
      </w:r>
      <w:r w:rsidR="00D826E5">
        <w:t xml:space="preserve"> These </w:t>
      </w:r>
      <w:r w:rsidR="00777A3C">
        <w:t xml:space="preserve">DevOps tools define computer systems in a variety of languages and use this definition to automate system deployment. This approach was aimed at easing the systems administration task but has other interesting features. </w:t>
      </w:r>
      <w:r w:rsidR="00A40217">
        <w:t xml:space="preserve">Firstly it makes interoperability at the infrastructure level easier as the DevOps tools can take the scripted system and deploy it on different hypervisors, containers or just bare metal without any user or administrative actions needed. Here standards at level 7 – especially </w:t>
      </w:r>
      <w:proofErr w:type="spellStart"/>
      <w:r w:rsidR="00A40217">
        <w:t>libcloud</w:t>
      </w:r>
      <w:proofErr w:type="spellEnd"/>
      <w:r w:rsidR="00A40217">
        <w:t xml:space="preserve"> or TOSCA and OCCI are important. One can use the same script on </w:t>
      </w:r>
      <w:proofErr w:type="spellStart"/>
      <w:r w:rsidR="00A40217">
        <w:t>Docker</w:t>
      </w:r>
      <w:proofErr w:type="spellEnd"/>
      <w:r w:rsidR="00A40217">
        <w:t xml:space="preserve">, OpenStack or Amazon for example. Now let’s understand importance </w:t>
      </w:r>
      <w:r w:rsidR="00E10DC1">
        <w:t xml:space="preserve">of these ideas </w:t>
      </w:r>
      <w:r w:rsidR="00A40217">
        <w:t xml:space="preserve">for workflow. DevOps defines a system for deployment whilst workflow defines systems for execution; these are different but closely related goals. </w:t>
      </w:r>
      <w:r w:rsidR="008F1826">
        <w:t xml:space="preserve">This close relationship can be seen by comparing the two OASIS standards: BPEL for workflow and TOSCA for DevOps. They are very similar and have key people in common including the group at Stuttgart led by Frank </w:t>
      </w:r>
      <w:proofErr w:type="spellStart"/>
      <w:r w:rsidR="008F1826">
        <w:t>Leymann</w:t>
      </w:r>
      <w:proofErr w:type="spellEnd"/>
      <w:r w:rsidR="008F1826">
        <w:t xml:space="preserve">. This group has developed the </w:t>
      </w:r>
      <w:proofErr w:type="spellStart"/>
      <w:r w:rsidR="008F1826">
        <w:t>OpenTOSCA</w:t>
      </w:r>
      <w:proofErr w:type="spellEnd"/>
      <w:r w:rsidR="008F1826">
        <w:t xml:space="preserve"> software automation environment and tools such </w:t>
      </w:r>
      <w:r w:rsidR="0023326E">
        <w:t xml:space="preserve">as </w:t>
      </w:r>
      <w:r w:rsidR="008F1826">
        <w:t>Winery that span orchestration and deployment. We don’t recommend this particular approach – partly because BPEL was not so successful but do consider the linking of workflow with DevOps as an i</w:t>
      </w:r>
      <w:r w:rsidR="00C136D7">
        <w:t>mportant</w:t>
      </w:r>
      <w:r w:rsidR="008F1826">
        <w:t xml:space="preserve"> area</w:t>
      </w:r>
      <w:r w:rsidR="00C136D7">
        <w:t xml:space="preserve"> that should be included in any workflow initiative</w:t>
      </w:r>
      <w:r w:rsidR="008F1826">
        <w:t xml:space="preserve">. </w:t>
      </w:r>
      <w:r w:rsidR="00C136D7">
        <w:t>W</w:t>
      </w:r>
      <w:r w:rsidR="008F1826">
        <w:t>e can quote the mission of OpenStack Heat “</w:t>
      </w:r>
      <w:r w:rsidR="008F1826" w:rsidRPr="00C136D7">
        <w:rPr>
          <w:i/>
        </w:rPr>
        <w:t>The mission of the OpenStack Orchestration program is to create a human- and machine-accessible service for managing the entire lifecycle of infrastructure and appli</w:t>
      </w:r>
      <w:r w:rsidR="00C136D7" w:rsidRPr="00C136D7">
        <w:rPr>
          <w:i/>
        </w:rPr>
        <w:t>cations within OpenStack clouds</w:t>
      </w:r>
      <w:r w:rsidR="00C136D7">
        <w:t xml:space="preserve">”. There are several other DevOps tools in the lifecycle and management area which could be very valuable in developing a robust HPC workflow stack that can run on a broad </w:t>
      </w:r>
      <w:proofErr w:type="spellStart"/>
      <w:r w:rsidR="00C136D7">
        <w:t>IaaS</w:t>
      </w:r>
      <w:proofErr w:type="spellEnd"/>
      <w:r w:rsidR="00C136D7">
        <w:t xml:space="preserve"> and not just OpenStack.</w:t>
      </w:r>
    </w:p>
    <w:p w:rsidR="00132B71" w:rsidRDefault="00132B71" w:rsidP="00D07A77">
      <w:r>
        <w:t xml:space="preserve">We can illustrate another idea with OpenStack Sahara that is a project to </w:t>
      </w:r>
      <w:r w:rsidR="009B0778">
        <w:t xml:space="preserve">automatically </w:t>
      </w:r>
      <w:r>
        <w:t xml:space="preserve">build Hadoop systems on OpenStack. This combines DevOps with an idea often called </w:t>
      </w:r>
      <w:proofErr w:type="spellStart"/>
      <w:r>
        <w:t>PaaS</w:t>
      </w:r>
      <w:proofErr w:type="spellEnd"/>
      <w:r>
        <w:t xml:space="preserve"> or Platform as a Service</w:t>
      </w:r>
      <w:r w:rsidR="00ED2D9D">
        <w:t>,</w:t>
      </w:r>
      <w:r w:rsidR="009B0778">
        <w:t xml:space="preserve"> listed as level 15B in the Figure. </w:t>
      </w:r>
      <w:proofErr w:type="spellStart"/>
      <w:r w:rsidR="009B0778">
        <w:t>PaaS</w:t>
      </w:r>
      <w:proofErr w:type="spellEnd"/>
      <w:r w:rsidR="009B0778">
        <w:t xml:space="preserve"> </w:t>
      </w:r>
      <w:r w:rsidR="00ED2D9D">
        <w:t>identifies</w:t>
      </w:r>
      <w:r w:rsidR="009B0778">
        <w:t xml:space="preserve"> a set of popular tools and offers a complete managed environment supporting them. It can be considered as integrating DevOps and workflow for a particular application stack as Sahara does for Hadoop. Although some </w:t>
      </w:r>
      <w:proofErr w:type="spellStart"/>
      <w:r w:rsidR="009B0778">
        <w:t>PaaS</w:t>
      </w:r>
      <w:proofErr w:type="spellEnd"/>
      <w:r w:rsidR="009B0778">
        <w:t xml:space="preserve"> are focused, others like </w:t>
      </w:r>
      <w:proofErr w:type="spellStart"/>
      <w:r w:rsidR="009B0778">
        <w:t>Heroku</w:t>
      </w:r>
      <w:proofErr w:type="spellEnd"/>
      <w:r w:rsidR="009B0778">
        <w:t xml:space="preserve"> and </w:t>
      </w:r>
      <w:proofErr w:type="spellStart"/>
      <w:r w:rsidR="009B0778">
        <w:t>Stackato</w:t>
      </w:r>
      <w:proofErr w:type="spellEnd"/>
      <w:r w:rsidR="009B0778">
        <w:t xml:space="preserve"> support general applic</w:t>
      </w:r>
      <w:r w:rsidR="00FA06D8">
        <w:t xml:space="preserve">ation stacks. The integration with DevOps is illustrated by </w:t>
      </w:r>
      <w:proofErr w:type="spellStart"/>
      <w:r w:rsidR="00FA06D8">
        <w:t>Dokku</w:t>
      </w:r>
      <w:proofErr w:type="spellEnd"/>
      <w:r w:rsidR="00FA06D8">
        <w:t xml:space="preserve"> that </w:t>
      </w:r>
      <w:r w:rsidR="00FA06D8">
        <w:lastRenderedPageBreak/>
        <w:t xml:space="preserve">implements </w:t>
      </w:r>
      <w:proofErr w:type="spellStart"/>
      <w:r w:rsidR="00FA06D8">
        <w:t>Heroku</w:t>
      </w:r>
      <w:proofErr w:type="spellEnd"/>
      <w:r w:rsidR="00FA06D8">
        <w:t xml:space="preserve"> </w:t>
      </w:r>
      <w:proofErr w:type="spellStart"/>
      <w:r w:rsidR="00FA06D8">
        <w:t>PaaS</w:t>
      </w:r>
      <w:proofErr w:type="spellEnd"/>
      <w:r w:rsidR="00FA06D8">
        <w:t xml:space="preserve"> functionality on </w:t>
      </w:r>
      <w:proofErr w:type="spellStart"/>
      <w:r w:rsidR="00FA06D8">
        <w:t>Docker</w:t>
      </w:r>
      <w:proofErr w:type="spellEnd"/>
      <w:r w:rsidR="00FA06D8">
        <w:t xml:space="preserve"> where </w:t>
      </w:r>
      <w:proofErr w:type="spellStart"/>
      <w:r w:rsidR="00FA06D8">
        <w:t>Heroku</w:t>
      </w:r>
      <w:proofErr w:type="spellEnd"/>
      <w:r w:rsidR="00FA06D8">
        <w:t xml:space="preserve"> has </w:t>
      </w:r>
      <w:proofErr w:type="spellStart"/>
      <w:r w:rsidR="00FA06D8">
        <w:t>buildpacks</w:t>
      </w:r>
      <w:proofErr w:type="spellEnd"/>
      <w:r w:rsidR="00FA06D8">
        <w:t xml:space="preserve"> that are its DevOps style system definitions. The field is pretty incoherent but the trend is clear. Application stacks are defined as scripts which are used through the full life cycle from deployment through execution. These form well supported Platforms as a Service that can be deployed on a variety of </w:t>
      </w:r>
      <w:proofErr w:type="spellStart"/>
      <w:r w:rsidR="00FA06D8">
        <w:t>IaaS</w:t>
      </w:r>
      <w:proofErr w:type="spellEnd"/>
      <w:r w:rsidR="00FA06D8">
        <w:t>.</w:t>
      </w:r>
      <w:r w:rsidR="00ED2D9D">
        <w:t xml:space="preserve"> We suggest that HPC should investigate this model and build HPC systems in the DevOps supported </w:t>
      </w:r>
      <w:proofErr w:type="spellStart"/>
      <w:r w:rsidR="00ED2D9D">
        <w:t>PaaS</w:t>
      </w:r>
      <w:proofErr w:type="spellEnd"/>
      <w:r w:rsidR="00ED2D9D">
        <w:t xml:space="preserve"> style.</w:t>
      </w:r>
    </w:p>
    <w:p w:rsidR="00777A3C" w:rsidRPr="00D07A77" w:rsidRDefault="00777A3C" w:rsidP="00D07A77"/>
    <w:p w:rsidR="00D07A77" w:rsidRPr="00D07A77" w:rsidRDefault="00D602E1" w:rsidP="00D07A77">
      <w:pPr>
        <w:pStyle w:val="Heading1"/>
      </w:pPr>
      <w:r>
        <w:t>Conclusions</w:t>
      </w:r>
    </w:p>
    <w:p w:rsidR="005904FE" w:rsidRPr="005904FE" w:rsidRDefault="005904FE" w:rsidP="005904FE">
      <w:r>
        <w:t>We have found it very fruitful to</w:t>
      </w:r>
      <w:r w:rsidR="00C136D7">
        <w:t xml:space="preserve"> consider</w:t>
      </w:r>
      <w:r>
        <w:t xml:space="preserve"> HPC-ABDS, which merges High Performance Computing with the Commodity Big Data Stack ABDS. </w:t>
      </w:r>
      <w:r w:rsidR="00C136D7">
        <w:t xml:space="preserve">In this white paper we have focused on the special implications of this approach for workflow and orchestration. Our analysis suggests an important broadening of HPC workflow to consider both </w:t>
      </w:r>
      <w:r w:rsidR="00132B71">
        <w:t>ABDS workflow</w:t>
      </w:r>
      <w:r w:rsidR="009B0778">
        <w:t xml:space="preserve"> systems and the integration of workflow with DevOps and </w:t>
      </w:r>
      <w:proofErr w:type="spellStart"/>
      <w:r w:rsidR="009B0778">
        <w:t>PaaS</w:t>
      </w:r>
      <w:proofErr w:type="spellEnd"/>
      <w:r w:rsidR="009B0778">
        <w:t xml:space="preserve"> ideas.</w:t>
      </w:r>
      <w:r w:rsidR="00BE2A6B">
        <w:t xml:space="preserve"> We stress that our ideas are synergistic with the concept of Software as a Service argued for at the workshop.</w:t>
      </w:r>
    </w:p>
    <w:p w:rsidR="00CD568B" w:rsidRDefault="00CD568B" w:rsidP="001038E9"/>
    <w:p w:rsidR="00CD568B" w:rsidRPr="00CD568B" w:rsidRDefault="00CD568B" w:rsidP="001038E9">
      <w:pPr>
        <w:rPr>
          <w:b/>
        </w:rPr>
      </w:pPr>
      <w:r w:rsidRPr="00CD568B">
        <w:rPr>
          <w:b/>
        </w:rPr>
        <w:t>References</w:t>
      </w:r>
    </w:p>
    <w:p w:rsidR="00D42B0A" w:rsidRPr="00BE2A6B" w:rsidRDefault="00CD568B" w:rsidP="00D42B0A">
      <w:pPr>
        <w:pStyle w:val="EndNoteBibliography"/>
        <w:ind w:left="720" w:hanging="720"/>
        <w:rPr>
          <w:sz w:val="18"/>
          <w:szCs w:val="18"/>
        </w:rPr>
      </w:pPr>
      <w:r w:rsidRPr="00BE2A6B">
        <w:rPr>
          <w:sz w:val="18"/>
          <w:szCs w:val="18"/>
        </w:rPr>
        <w:fldChar w:fldCharType="begin"/>
      </w:r>
      <w:r w:rsidRPr="00BE2A6B">
        <w:rPr>
          <w:sz w:val="18"/>
          <w:szCs w:val="18"/>
        </w:rPr>
        <w:instrText xml:space="preserve"> ADDIN EN.REFLIST </w:instrText>
      </w:r>
      <w:r w:rsidRPr="00BE2A6B">
        <w:rPr>
          <w:sz w:val="18"/>
          <w:szCs w:val="18"/>
        </w:rPr>
        <w:fldChar w:fldCharType="separate"/>
      </w:r>
      <w:bookmarkStart w:id="1" w:name="_ENREF_1"/>
      <w:r w:rsidR="00D42B0A" w:rsidRPr="00BE2A6B">
        <w:rPr>
          <w:sz w:val="18"/>
          <w:szCs w:val="18"/>
        </w:rPr>
        <w:t>1.</w:t>
      </w:r>
      <w:r w:rsidR="00D42B0A" w:rsidRPr="00BE2A6B">
        <w:rPr>
          <w:sz w:val="18"/>
          <w:szCs w:val="18"/>
        </w:rPr>
        <w:tab/>
        <w:t xml:space="preserve">Judy Qiu, Shantenu Jha, Andre Luckow, and Geoffrey C.Fox, </w:t>
      </w:r>
      <w:r w:rsidR="00D42B0A" w:rsidRPr="00BE2A6B">
        <w:rPr>
          <w:i/>
          <w:sz w:val="18"/>
          <w:szCs w:val="18"/>
        </w:rPr>
        <w:t>Towards HPC-ABDS: An Initial High-Performance Big Data Stack</w:t>
      </w:r>
      <w:r w:rsidR="00D42B0A" w:rsidRPr="00BE2A6B">
        <w:rPr>
          <w:sz w:val="18"/>
          <w:szCs w:val="18"/>
        </w:rPr>
        <w:t xml:space="preserve">, in </w:t>
      </w:r>
      <w:r w:rsidR="00D42B0A" w:rsidRPr="00BE2A6B">
        <w:rPr>
          <w:i/>
          <w:sz w:val="18"/>
          <w:szCs w:val="18"/>
        </w:rPr>
        <w:t>Building Robust Big Data Ecosystem ISO/IEC JTC 1 Study Group on Big Data</w:t>
      </w:r>
      <w:r w:rsidR="00D42B0A" w:rsidRPr="00BE2A6B">
        <w:rPr>
          <w:sz w:val="18"/>
          <w:szCs w:val="18"/>
        </w:rPr>
        <w:t xml:space="preserve">. March 18-21, 2014. San Diego Supercomputer Center, San Diego. </w:t>
      </w:r>
      <w:hyperlink r:id="rId9" w:history="1">
        <w:r w:rsidR="00D42B0A" w:rsidRPr="00BE2A6B">
          <w:rPr>
            <w:rStyle w:val="Hyperlink"/>
            <w:sz w:val="18"/>
            <w:szCs w:val="18"/>
          </w:rPr>
          <w:t>http://grids.ucs.indiana.edu/ptliupages/publications/nist-hpc-abds.pdf</w:t>
        </w:r>
      </w:hyperlink>
      <w:r w:rsidR="00D42B0A" w:rsidRPr="00BE2A6B">
        <w:rPr>
          <w:sz w:val="18"/>
          <w:szCs w:val="18"/>
        </w:rPr>
        <w:t xml:space="preserve">. </w:t>
      </w:r>
      <w:bookmarkEnd w:id="1"/>
    </w:p>
    <w:p w:rsidR="00D42B0A" w:rsidRPr="00BE2A6B" w:rsidRDefault="00D42B0A" w:rsidP="00D42B0A">
      <w:pPr>
        <w:pStyle w:val="EndNoteBibliography"/>
        <w:ind w:left="720" w:hanging="720"/>
        <w:rPr>
          <w:sz w:val="18"/>
          <w:szCs w:val="18"/>
        </w:rPr>
      </w:pPr>
      <w:bookmarkStart w:id="2" w:name="_ENREF_2"/>
      <w:r w:rsidRPr="00BE2A6B">
        <w:rPr>
          <w:sz w:val="18"/>
          <w:szCs w:val="18"/>
        </w:rPr>
        <w:t>2.</w:t>
      </w:r>
      <w:r w:rsidRPr="00BE2A6B">
        <w:rPr>
          <w:sz w:val="18"/>
          <w:szCs w:val="18"/>
        </w:rPr>
        <w:tab/>
        <w:t xml:space="preserve">Geoffrey Fox, Judy Qiu, and Shantenu Jha, </w:t>
      </w:r>
      <w:r w:rsidRPr="00BE2A6B">
        <w:rPr>
          <w:i/>
          <w:sz w:val="18"/>
          <w:szCs w:val="18"/>
        </w:rPr>
        <w:t>High Performance High Functionality Big Data Software Stack</w:t>
      </w:r>
      <w:r w:rsidRPr="00BE2A6B">
        <w:rPr>
          <w:sz w:val="18"/>
          <w:szCs w:val="18"/>
        </w:rPr>
        <w:t>, in</w:t>
      </w:r>
      <w:r w:rsidRPr="00BE2A6B">
        <w:rPr>
          <w:i/>
          <w:sz w:val="18"/>
          <w:szCs w:val="18"/>
        </w:rPr>
        <w:t xml:space="preserve"> Big Data and Extreme-scale Computing (BDEC)</w:t>
      </w:r>
      <w:r w:rsidRPr="00BE2A6B">
        <w:rPr>
          <w:sz w:val="18"/>
          <w:szCs w:val="18"/>
        </w:rPr>
        <w:t xml:space="preserve">. 2014. Fukuoka, Japan. </w:t>
      </w:r>
      <w:hyperlink r:id="rId10" w:history="1">
        <w:r w:rsidRPr="00BE2A6B">
          <w:rPr>
            <w:rStyle w:val="Hyperlink"/>
            <w:sz w:val="18"/>
            <w:szCs w:val="18"/>
          </w:rPr>
          <w:t>http://www.exascale.org/bdec/sites/www.exascale.org.bdec/files/whitepapers/fox.pdf</w:t>
        </w:r>
      </w:hyperlink>
      <w:r w:rsidRPr="00BE2A6B">
        <w:rPr>
          <w:sz w:val="18"/>
          <w:szCs w:val="18"/>
        </w:rPr>
        <w:t xml:space="preserve">. </w:t>
      </w:r>
      <w:bookmarkEnd w:id="2"/>
    </w:p>
    <w:p w:rsidR="00D42B0A" w:rsidRPr="00BE2A6B" w:rsidRDefault="00D42B0A" w:rsidP="00D42B0A">
      <w:pPr>
        <w:pStyle w:val="EndNoteBibliography"/>
        <w:ind w:left="720" w:hanging="720"/>
        <w:rPr>
          <w:sz w:val="18"/>
          <w:szCs w:val="18"/>
        </w:rPr>
      </w:pPr>
      <w:bookmarkStart w:id="3" w:name="_ENREF_3"/>
      <w:r w:rsidRPr="00BE2A6B">
        <w:rPr>
          <w:sz w:val="18"/>
          <w:szCs w:val="18"/>
        </w:rPr>
        <w:t>3.</w:t>
      </w:r>
      <w:r w:rsidRPr="00BE2A6B">
        <w:rPr>
          <w:sz w:val="18"/>
          <w:szCs w:val="18"/>
        </w:rPr>
        <w:tab/>
        <w:t xml:space="preserve">Shantenu Jha, Judy Qiu, Andre Luckow, Pradeep Mantha, and Geoffrey C. Fox, </w:t>
      </w:r>
      <w:r w:rsidRPr="00BE2A6B">
        <w:rPr>
          <w:i/>
          <w:sz w:val="18"/>
          <w:szCs w:val="18"/>
        </w:rPr>
        <w:t>A Tale of Two Data-Intensive Approaches: Applications, Architectures and Infrastructure</w:t>
      </w:r>
      <w:r w:rsidRPr="00BE2A6B">
        <w:rPr>
          <w:sz w:val="18"/>
          <w:szCs w:val="18"/>
        </w:rPr>
        <w:t xml:space="preserve">, in </w:t>
      </w:r>
      <w:r w:rsidRPr="00BE2A6B">
        <w:rPr>
          <w:i/>
          <w:sz w:val="18"/>
          <w:szCs w:val="18"/>
        </w:rPr>
        <w:t>3rd International IEEE Congress on Big Data Application and Experience Track</w:t>
      </w:r>
      <w:r w:rsidRPr="00BE2A6B">
        <w:rPr>
          <w:sz w:val="18"/>
          <w:szCs w:val="18"/>
        </w:rPr>
        <w:t xml:space="preserve">. June 27- July 2, 2014. Anchorage, Alaska. </w:t>
      </w:r>
      <w:hyperlink r:id="rId11" w:history="1">
        <w:r w:rsidRPr="00BE2A6B">
          <w:rPr>
            <w:rStyle w:val="Hyperlink"/>
            <w:sz w:val="18"/>
            <w:szCs w:val="18"/>
          </w:rPr>
          <w:t>http://arxiv.org/abs/1403.1528</w:t>
        </w:r>
      </w:hyperlink>
      <w:r w:rsidRPr="00BE2A6B">
        <w:rPr>
          <w:sz w:val="18"/>
          <w:szCs w:val="18"/>
        </w:rPr>
        <w:t xml:space="preserve">. </w:t>
      </w:r>
      <w:bookmarkEnd w:id="3"/>
    </w:p>
    <w:p w:rsidR="00D42B0A" w:rsidRPr="00BE2A6B" w:rsidRDefault="00D42B0A" w:rsidP="00D42B0A">
      <w:pPr>
        <w:pStyle w:val="EndNoteBibliography"/>
        <w:ind w:left="720" w:hanging="720"/>
        <w:rPr>
          <w:sz w:val="18"/>
          <w:szCs w:val="18"/>
        </w:rPr>
      </w:pPr>
      <w:bookmarkStart w:id="4" w:name="_ENREF_4"/>
      <w:r w:rsidRPr="00BE2A6B">
        <w:rPr>
          <w:sz w:val="18"/>
          <w:szCs w:val="18"/>
        </w:rPr>
        <w:t>4.</w:t>
      </w:r>
      <w:r w:rsidRPr="00BE2A6B">
        <w:rPr>
          <w:sz w:val="18"/>
          <w:szCs w:val="18"/>
        </w:rPr>
        <w:tab/>
        <w:t xml:space="preserve">Geoffrey Fox, Judy Qiu, Shantenu Jha, Supun Kamburugamuve, and Andre Luckow, </w:t>
      </w:r>
      <w:r w:rsidRPr="00BE2A6B">
        <w:rPr>
          <w:i/>
          <w:sz w:val="18"/>
          <w:szCs w:val="18"/>
        </w:rPr>
        <w:t>HPC-ABDS High Performance Computing Enhanced Apache Big Data Stack</w:t>
      </w:r>
      <w:r w:rsidRPr="00BE2A6B">
        <w:rPr>
          <w:sz w:val="18"/>
          <w:szCs w:val="18"/>
        </w:rPr>
        <w:t xml:space="preserve">, in </w:t>
      </w:r>
      <w:r w:rsidRPr="00BE2A6B">
        <w:rPr>
          <w:i/>
          <w:sz w:val="18"/>
          <w:szCs w:val="18"/>
        </w:rPr>
        <w:t>Invited talk at 2nd International Workshop on Scalable Computing For Real-Time Big Data Applications (SCRAMBL'15) at.CCGrid2015, the 15th IEEE/ACM International Symposium on Cluster, Cloud and Grid Computing</w:t>
      </w:r>
      <w:r w:rsidRPr="00BE2A6B">
        <w:rPr>
          <w:sz w:val="18"/>
          <w:szCs w:val="18"/>
        </w:rPr>
        <w:t xml:space="preserve">. 2015, IEEE. Shenzhen, Guangdong, China. </w:t>
      </w:r>
      <w:hyperlink r:id="rId12" w:anchor="ABDSDescribedv2.pdf" w:history="1">
        <w:r w:rsidRPr="00BE2A6B">
          <w:rPr>
            <w:rStyle w:val="Hyperlink"/>
            <w:sz w:val="18"/>
            <w:szCs w:val="18"/>
          </w:rPr>
          <w:t>http://dsc.soic.indiana.edu/publications/HPC-#ABDSDescribedv2.pdf</w:t>
        </w:r>
      </w:hyperlink>
      <w:r w:rsidRPr="00BE2A6B">
        <w:rPr>
          <w:sz w:val="18"/>
          <w:szCs w:val="18"/>
        </w:rPr>
        <w:t xml:space="preserve">. </w:t>
      </w:r>
      <w:bookmarkEnd w:id="4"/>
    </w:p>
    <w:p w:rsidR="00D42B0A" w:rsidRPr="00BE2A6B" w:rsidRDefault="00D42B0A" w:rsidP="00D42B0A">
      <w:pPr>
        <w:pStyle w:val="EndNoteBibliography"/>
        <w:ind w:left="720" w:hanging="720"/>
        <w:rPr>
          <w:sz w:val="18"/>
          <w:szCs w:val="18"/>
        </w:rPr>
      </w:pPr>
      <w:bookmarkStart w:id="5" w:name="_ENREF_5"/>
      <w:r w:rsidRPr="00BE2A6B">
        <w:rPr>
          <w:sz w:val="18"/>
          <w:szCs w:val="18"/>
        </w:rPr>
        <w:t>5.</w:t>
      </w:r>
      <w:r w:rsidRPr="00BE2A6B">
        <w:rPr>
          <w:sz w:val="18"/>
          <w:szCs w:val="18"/>
        </w:rPr>
        <w:tab/>
      </w:r>
      <w:r w:rsidRPr="00BE2A6B">
        <w:rPr>
          <w:i/>
          <w:sz w:val="18"/>
          <w:szCs w:val="18"/>
        </w:rPr>
        <w:t>HPC-ABDS Kaleidoscope of over 300 Apache Big Data Stack and HPC Tecnologies</w:t>
      </w:r>
      <w:r w:rsidRPr="00BE2A6B">
        <w:rPr>
          <w:sz w:val="18"/>
          <w:szCs w:val="18"/>
        </w:rPr>
        <w:t xml:space="preserve">.   [accessed 2014 April 8]; Available from: </w:t>
      </w:r>
      <w:hyperlink r:id="rId13" w:history="1">
        <w:r w:rsidRPr="00BE2A6B">
          <w:rPr>
            <w:rStyle w:val="Hyperlink"/>
            <w:sz w:val="18"/>
            <w:szCs w:val="18"/>
          </w:rPr>
          <w:t>http://hpc-abds.org/kaleidoscope/</w:t>
        </w:r>
      </w:hyperlink>
      <w:r w:rsidRPr="00BE2A6B">
        <w:rPr>
          <w:sz w:val="18"/>
          <w:szCs w:val="18"/>
        </w:rPr>
        <w:t>.</w:t>
      </w:r>
      <w:bookmarkEnd w:id="5"/>
    </w:p>
    <w:p w:rsidR="00D42B0A" w:rsidRPr="00BE2A6B" w:rsidRDefault="00D42B0A" w:rsidP="00D42B0A">
      <w:pPr>
        <w:pStyle w:val="EndNoteBibliography"/>
        <w:ind w:left="720" w:hanging="720"/>
        <w:rPr>
          <w:sz w:val="18"/>
          <w:szCs w:val="18"/>
        </w:rPr>
      </w:pPr>
      <w:bookmarkStart w:id="6" w:name="_ENREF_6"/>
      <w:r w:rsidRPr="00BE2A6B">
        <w:rPr>
          <w:sz w:val="18"/>
          <w:szCs w:val="18"/>
        </w:rPr>
        <w:t>6.</w:t>
      </w:r>
      <w:r w:rsidRPr="00BE2A6B">
        <w:rPr>
          <w:sz w:val="18"/>
          <w:szCs w:val="18"/>
        </w:rPr>
        <w:tab/>
        <w:t xml:space="preserve">Geoffrey C. Fox, Shantenu Jha, Judy Qiu, and Andre Luckow, </w:t>
      </w:r>
      <w:r w:rsidRPr="00BE2A6B">
        <w:rPr>
          <w:i/>
          <w:sz w:val="18"/>
          <w:szCs w:val="18"/>
        </w:rPr>
        <w:t>Towards an Understanding of Facets and Exemplars of Big Data Applications</w:t>
      </w:r>
      <w:r w:rsidRPr="00BE2A6B">
        <w:rPr>
          <w:sz w:val="18"/>
          <w:szCs w:val="18"/>
        </w:rPr>
        <w:t xml:space="preserve">, in </w:t>
      </w:r>
      <w:r w:rsidRPr="00BE2A6B">
        <w:rPr>
          <w:i/>
          <w:sz w:val="18"/>
          <w:szCs w:val="18"/>
        </w:rPr>
        <w:t xml:space="preserve">20 Years of Beowulf: Workshop to Honor Thomas Sterling's 65th Birthday </w:t>
      </w:r>
      <w:r w:rsidRPr="00BE2A6B">
        <w:rPr>
          <w:sz w:val="18"/>
          <w:szCs w:val="18"/>
        </w:rPr>
        <w:t xml:space="preserve">October 14, 2014. Annapolis </w:t>
      </w:r>
      <w:hyperlink r:id="rId14" w:history="1">
        <w:r w:rsidRPr="00BE2A6B">
          <w:rPr>
            <w:rStyle w:val="Hyperlink"/>
            <w:sz w:val="18"/>
            <w:szCs w:val="18"/>
          </w:rPr>
          <w:t>http://grids.ucs.indiana.edu/ptliupages/publications/OgrePaperv9.pdf</w:t>
        </w:r>
      </w:hyperlink>
      <w:r w:rsidRPr="00BE2A6B">
        <w:rPr>
          <w:sz w:val="18"/>
          <w:szCs w:val="18"/>
        </w:rPr>
        <w:t xml:space="preserve">. </w:t>
      </w:r>
      <w:bookmarkEnd w:id="6"/>
    </w:p>
    <w:p w:rsidR="00D42B0A" w:rsidRPr="00BE2A6B" w:rsidRDefault="00D42B0A" w:rsidP="00D42B0A">
      <w:pPr>
        <w:pStyle w:val="EndNoteBibliography"/>
        <w:ind w:left="720" w:hanging="720"/>
        <w:rPr>
          <w:sz w:val="18"/>
          <w:szCs w:val="18"/>
        </w:rPr>
      </w:pPr>
      <w:bookmarkStart w:id="7" w:name="_ENREF_7"/>
      <w:r w:rsidRPr="00BE2A6B">
        <w:rPr>
          <w:sz w:val="18"/>
          <w:szCs w:val="18"/>
        </w:rPr>
        <w:t>7.</w:t>
      </w:r>
      <w:r w:rsidRPr="00BE2A6B">
        <w:rPr>
          <w:sz w:val="18"/>
          <w:szCs w:val="18"/>
        </w:rPr>
        <w:tab/>
        <w:t xml:space="preserve">Geoffrey Fox and Wo Chang, </w:t>
      </w:r>
      <w:r w:rsidRPr="00BE2A6B">
        <w:rPr>
          <w:i/>
          <w:sz w:val="18"/>
          <w:szCs w:val="18"/>
        </w:rPr>
        <w:t>Big Data Use Cases and Requirements</w:t>
      </w:r>
      <w:r w:rsidRPr="00BE2A6B">
        <w:rPr>
          <w:sz w:val="18"/>
          <w:szCs w:val="18"/>
        </w:rPr>
        <w:t xml:space="preserve">, in </w:t>
      </w:r>
      <w:r w:rsidRPr="00BE2A6B">
        <w:rPr>
          <w:i/>
          <w:sz w:val="18"/>
          <w:szCs w:val="18"/>
        </w:rPr>
        <w:t xml:space="preserve">1st Big Data Interoperability Framework Workshop: Building Robust Big Data Ecosystem ISO/IEC JTC 1 Study Group on Big Data </w:t>
      </w:r>
      <w:r w:rsidRPr="00BE2A6B">
        <w:rPr>
          <w:sz w:val="18"/>
          <w:szCs w:val="18"/>
        </w:rPr>
        <w:t xml:space="preserve">March 18 - 21, 2014. San Diego Supercomputer Center, San Diego. </w:t>
      </w:r>
      <w:hyperlink r:id="rId15" w:history="1">
        <w:r w:rsidRPr="00BE2A6B">
          <w:rPr>
            <w:rStyle w:val="Hyperlink"/>
            <w:sz w:val="18"/>
            <w:szCs w:val="18"/>
          </w:rPr>
          <w:t>http://grids.ucs.indiana.edu/ptliupages/publications/NISTUseCase.pdf</w:t>
        </w:r>
      </w:hyperlink>
      <w:r w:rsidRPr="00BE2A6B">
        <w:rPr>
          <w:sz w:val="18"/>
          <w:szCs w:val="18"/>
        </w:rPr>
        <w:t xml:space="preserve">. </w:t>
      </w:r>
      <w:bookmarkEnd w:id="7"/>
    </w:p>
    <w:p w:rsidR="00D42B0A" w:rsidRPr="00BE2A6B" w:rsidRDefault="00D42B0A" w:rsidP="00D42B0A">
      <w:pPr>
        <w:pStyle w:val="EndNoteBibliography"/>
        <w:ind w:left="720" w:hanging="720"/>
        <w:rPr>
          <w:sz w:val="18"/>
          <w:szCs w:val="18"/>
        </w:rPr>
      </w:pPr>
      <w:bookmarkStart w:id="8" w:name="_ENREF_8"/>
      <w:r w:rsidRPr="00BE2A6B">
        <w:rPr>
          <w:sz w:val="18"/>
          <w:szCs w:val="18"/>
        </w:rPr>
        <w:t>8.</w:t>
      </w:r>
      <w:r w:rsidRPr="00BE2A6B">
        <w:rPr>
          <w:sz w:val="18"/>
          <w:szCs w:val="18"/>
        </w:rPr>
        <w:tab/>
      </w:r>
      <w:r w:rsidRPr="00BE2A6B">
        <w:rPr>
          <w:i/>
          <w:sz w:val="18"/>
          <w:szCs w:val="18"/>
        </w:rPr>
        <w:t>NIST Big Data Use Case &amp; Requirements</w:t>
      </w:r>
      <w:r w:rsidRPr="00BE2A6B">
        <w:rPr>
          <w:sz w:val="18"/>
          <w:szCs w:val="18"/>
        </w:rPr>
        <w:t xml:space="preserve">.  2013  [accessed 2015 March 1]; Available from: </w:t>
      </w:r>
      <w:hyperlink r:id="rId16" w:history="1">
        <w:r w:rsidRPr="00BE2A6B">
          <w:rPr>
            <w:rStyle w:val="Hyperlink"/>
            <w:sz w:val="18"/>
            <w:szCs w:val="18"/>
          </w:rPr>
          <w:t>http://bigdatawg.nist.gov/V1_output_docs.php</w:t>
        </w:r>
      </w:hyperlink>
      <w:r w:rsidRPr="00BE2A6B">
        <w:rPr>
          <w:sz w:val="18"/>
          <w:szCs w:val="18"/>
        </w:rPr>
        <w:t>.</w:t>
      </w:r>
      <w:bookmarkEnd w:id="8"/>
    </w:p>
    <w:p w:rsidR="00D42B0A" w:rsidRPr="00BE2A6B" w:rsidRDefault="00D42B0A" w:rsidP="00D42B0A">
      <w:pPr>
        <w:pStyle w:val="EndNoteBibliography"/>
        <w:ind w:left="720" w:hanging="720"/>
        <w:rPr>
          <w:sz w:val="18"/>
          <w:szCs w:val="18"/>
        </w:rPr>
      </w:pPr>
      <w:bookmarkStart w:id="9" w:name="_ENREF_9"/>
      <w:r w:rsidRPr="00BE2A6B">
        <w:rPr>
          <w:sz w:val="18"/>
          <w:szCs w:val="18"/>
        </w:rPr>
        <w:t>9.</w:t>
      </w:r>
      <w:r w:rsidRPr="00BE2A6B">
        <w:rPr>
          <w:sz w:val="18"/>
          <w:szCs w:val="18"/>
        </w:rPr>
        <w:tab/>
        <w:t xml:space="preserve">Geoffrey C.Fox, Shantenu Jha, Judy Qiu, and Andre Luckow, </w:t>
      </w:r>
      <w:r w:rsidRPr="00BE2A6B">
        <w:rPr>
          <w:i/>
          <w:sz w:val="18"/>
          <w:szCs w:val="18"/>
        </w:rPr>
        <w:t>Ogres: A Systematic Approach to Big Data Benchmarks</w:t>
      </w:r>
      <w:r w:rsidRPr="00BE2A6B">
        <w:rPr>
          <w:sz w:val="18"/>
          <w:szCs w:val="18"/>
        </w:rPr>
        <w:t xml:space="preserve">, in </w:t>
      </w:r>
      <w:r w:rsidRPr="00BE2A6B">
        <w:rPr>
          <w:i/>
          <w:sz w:val="18"/>
          <w:szCs w:val="18"/>
        </w:rPr>
        <w:t xml:space="preserve">Big Data and Extreme-scale Computing (BDEC) </w:t>
      </w:r>
      <w:r w:rsidRPr="00BE2A6B">
        <w:rPr>
          <w:sz w:val="18"/>
          <w:szCs w:val="18"/>
        </w:rPr>
        <w:t xml:space="preserve">January 29-30, 2015. Barcelona. </w:t>
      </w:r>
      <w:hyperlink r:id="rId17" w:history="1">
        <w:r w:rsidRPr="00BE2A6B">
          <w:rPr>
            <w:rStyle w:val="Hyperlink"/>
            <w:sz w:val="18"/>
            <w:szCs w:val="18"/>
          </w:rPr>
          <w:t>http://www.exascale.org/bdec/sites/www.exascale.org.bdec/files/whitepapers/OgreFacets.pdf</w:t>
        </w:r>
      </w:hyperlink>
      <w:r w:rsidRPr="00BE2A6B">
        <w:rPr>
          <w:sz w:val="18"/>
          <w:szCs w:val="18"/>
        </w:rPr>
        <w:t xml:space="preserve">. </w:t>
      </w:r>
      <w:bookmarkEnd w:id="9"/>
    </w:p>
    <w:p w:rsidR="00D42B0A" w:rsidRPr="00BE2A6B" w:rsidRDefault="00D42B0A" w:rsidP="00D42B0A">
      <w:pPr>
        <w:pStyle w:val="EndNoteBibliography"/>
        <w:ind w:left="720" w:hanging="720"/>
        <w:rPr>
          <w:sz w:val="18"/>
          <w:szCs w:val="18"/>
        </w:rPr>
      </w:pPr>
      <w:bookmarkStart w:id="10" w:name="_ENREF_10"/>
      <w:r w:rsidRPr="00BE2A6B">
        <w:rPr>
          <w:sz w:val="18"/>
          <w:szCs w:val="18"/>
        </w:rPr>
        <w:t>10.</w:t>
      </w:r>
      <w:r w:rsidRPr="00BE2A6B">
        <w:rPr>
          <w:sz w:val="18"/>
          <w:szCs w:val="18"/>
        </w:rPr>
        <w:tab/>
        <w:t xml:space="preserve">Geoffrey C. FOX , Shantenu JHA, Judy QIU, Saliya EKANAYAKE, and Andre LUCKOW, </w:t>
      </w:r>
      <w:r w:rsidRPr="00BE2A6B">
        <w:rPr>
          <w:i/>
          <w:sz w:val="18"/>
          <w:szCs w:val="18"/>
        </w:rPr>
        <w:t>Towards a Comprehensive Set of Big Data Benchmarks</w:t>
      </w:r>
      <w:r w:rsidRPr="00BE2A6B">
        <w:rPr>
          <w:sz w:val="18"/>
          <w:szCs w:val="18"/>
        </w:rPr>
        <w:t xml:space="preserve">. February 15, 2015. </w:t>
      </w:r>
      <w:hyperlink r:id="rId18" w:history="1">
        <w:r w:rsidRPr="00BE2A6B">
          <w:rPr>
            <w:rStyle w:val="Hyperlink"/>
            <w:sz w:val="18"/>
            <w:szCs w:val="18"/>
          </w:rPr>
          <w:t>http://grids.ucs.indiana.edu/ptliupages/publications/OgreFacetsv9.pdf</w:t>
        </w:r>
      </w:hyperlink>
      <w:r w:rsidRPr="00BE2A6B">
        <w:rPr>
          <w:sz w:val="18"/>
          <w:szCs w:val="18"/>
        </w:rPr>
        <w:t xml:space="preserve">. </w:t>
      </w:r>
      <w:bookmarkEnd w:id="10"/>
    </w:p>
    <w:p w:rsidR="00D42B0A" w:rsidRPr="00BE2A6B" w:rsidRDefault="00D42B0A" w:rsidP="00D42B0A">
      <w:pPr>
        <w:pStyle w:val="EndNoteBibliography"/>
        <w:ind w:left="720" w:hanging="720"/>
        <w:rPr>
          <w:sz w:val="18"/>
          <w:szCs w:val="18"/>
        </w:rPr>
      </w:pPr>
      <w:bookmarkStart w:id="11" w:name="_ENREF_11"/>
      <w:r w:rsidRPr="00BE2A6B">
        <w:rPr>
          <w:sz w:val="18"/>
          <w:szCs w:val="18"/>
        </w:rPr>
        <w:t>11.</w:t>
      </w:r>
      <w:r w:rsidRPr="00BE2A6B">
        <w:rPr>
          <w:sz w:val="18"/>
          <w:szCs w:val="18"/>
        </w:rPr>
        <w:tab/>
        <w:t xml:space="preserve">Geoffrey Fox. </w:t>
      </w:r>
      <w:r w:rsidRPr="00BE2A6B">
        <w:rPr>
          <w:i/>
          <w:sz w:val="18"/>
          <w:szCs w:val="18"/>
        </w:rPr>
        <w:t>Data Science Curriculum: Indiana University Online Class: Big Data Open Source Software and Projects</w:t>
      </w:r>
      <w:r w:rsidRPr="00BE2A6B">
        <w:rPr>
          <w:sz w:val="18"/>
          <w:szCs w:val="18"/>
        </w:rPr>
        <w:t xml:space="preserve">.  2015  [accessed 2015 March 31]; Available from: </w:t>
      </w:r>
      <w:hyperlink r:id="rId19" w:history="1">
        <w:r w:rsidRPr="00BE2A6B">
          <w:rPr>
            <w:rStyle w:val="Hyperlink"/>
            <w:sz w:val="18"/>
            <w:szCs w:val="18"/>
          </w:rPr>
          <w:t>http://bigdataopensourceprojects.soic.indiana.edu/</w:t>
        </w:r>
      </w:hyperlink>
      <w:r w:rsidRPr="00BE2A6B">
        <w:rPr>
          <w:sz w:val="18"/>
          <w:szCs w:val="18"/>
        </w:rPr>
        <w:t>.</w:t>
      </w:r>
      <w:bookmarkEnd w:id="11"/>
    </w:p>
    <w:p w:rsidR="00D42B0A" w:rsidRPr="00BE2A6B" w:rsidRDefault="00D42B0A" w:rsidP="00D42B0A">
      <w:pPr>
        <w:pStyle w:val="EndNoteBibliography"/>
        <w:ind w:left="720" w:hanging="720"/>
        <w:rPr>
          <w:sz w:val="18"/>
          <w:szCs w:val="18"/>
        </w:rPr>
      </w:pPr>
      <w:bookmarkStart w:id="12" w:name="_ENREF_12"/>
      <w:r w:rsidRPr="00BE2A6B">
        <w:rPr>
          <w:sz w:val="18"/>
          <w:szCs w:val="18"/>
        </w:rPr>
        <w:t>12.</w:t>
      </w:r>
      <w:r w:rsidRPr="00BE2A6B">
        <w:rPr>
          <w:sz w:val="18"/>
          <w:szCs w:val="18"/>
        </w:rPr>
        <w:tab/>
        <w:t xml:space="preserve">Bingjing Zhang, Yang Ruan, and Judy Qiu, in </w:t>
      </w:r>
      <w:r w:rsidRPr="00BE2A6B">
        <w:rPr>
          <w:i/>
          <w:sz w:val="18"/>
          <w:szCs w:val="18"/>
        </w:rPr>
        <w:t>IEEE International Conference on Cloud Engineering (IC2E)</w:t>
      </w:r>
      <w:r w:rsidRPr="00BE2A6B">
        <w:rPr>
          <w:sz w:val="18"/>
          <w:szCs w:val="18"/>
        </w:rPr>
        <w:t xml:space="preserve">. March 9-12, 2015. Tempe AZ. </w:t>
      </w:r>
      <w:hyperlink r:id="rId20" w:history="1">
        <w:r w:rsidRPr="00BE2A6B">
          <w:rPr>
            <w:rStyle w:val="Hyperlink"/>
            <w:sz w:val="18"/>
            <w:szCs w:val="18"/>
          </w:rPr>
          <w:t>http://grids.ucs.indiana.edu/ptliupages/publications/HarpQiuZhang.pdf</w:t>
        </w:r>
      </w:hyperlink>
      <w:r w:rsidRPr="00BE2A6B">
        <w:rPr>
          <w:sz w:val="18"/>
          <w:szCs w:val="18"/>
        </w:rPr>
        <w:t xml:space="preserve">. </w:t>
      </w:r>
      <w:bookmarkEnd w:id="12"/>
    </w:p>
    <w:p w:rsidR="00D42B0A" w:rsidRPr="00BE2A6B" w:rsidRDefault="00D42B0A" w:rsidP="00D42B0A">
      <w:pPr>
        <w:pStyle w:val="EndNoteBibliography"/>
        <w:ind w:left="720" w:hanging="720"/>
        <w:rPr>
          <w:sz w:val="18"/>
          <w:szCs w:val="18"/>
        </w:rPr>
      </w:pPr>
      <w:bookmarkStart w:id="13" w:name="_ENREF_13"/>
      <w:r w:rsidRPr="00BE2A6B">
        <w:rPr>
          <w:sz w:val="18"/>
          <w:szCs w:val="18"/>
        </w:rPr>
        <w:t>13.</w:t>
      </w:r>
      <w:r w:rsidRPr="00BE2A6B">
        <w:rPr>
          <w:sz w:val="18"/>
          <w:szCs w:val="18"/>
        </w:rPr>
        <w:tab/>
        <w:t xml:space="preserve">Committee on the Analysis of Massive Data; Committee on Applied and Theoretical Statistics; Board on Mathematical Sciences and Their Applications; Division on Engineering and Physical Sciences; National Research Council, </w:t>
      </w:r>
      <w:r w:rsidRPr="00BE2A6B">
        <w:rPr>
          <w:i/>
          <w:sz w:val="18"/>
          <w:szCs w:val="18"/>
        </w:rPr>
        <w:t>Frontiers in Massive Data Analysis</w:t>
      </w:r>
      <w:r w:rsidRPr="00BE2A6B">
        <w:rPr>
          <w:sz w:val="18"/>
          <w:szCs w:val="18"/>
        </w:rPr>
        <w:t xml:space="preserve">. 2013: National Academies Press. </w:t>
      </w:r>
      <w:hyperlink r:id="rId21" w:history="1">
        <w:r w:rsidRPr="00BE2A6B">
          <w:rPr>
            <w:rStyle w:val="Hyperlink"/>
            <w:sz w:val="18"/>
            <w:szCs w:val="18"/>
          </w:rPr>
          <w:t>http://www.nap.edu/catalog.php?record_id=18374</w:t>
        </w:r>
        <w:bookmarkEnd w:id="13"/>
      </w:hyperlink>
    </w:p>
    <w:p w:rsidR="004C3CC6" w:rsidRPr="001038E9" w:rsidRDefault="00CD568B" w:rsidP="00ED2D9D">
      <w:pPr>
        <w:ind w:firstLine="0"/>
      </w:pPr>
      <w:r w:rsidRPr="00BE2A6B">
        <w:rPr>
          <w:sz w:val="18"/>
          <w:szCs w:val="18"/>
        </w:rPr>
        <w:fldChar w:fldCharType="end"/>
      </w:r>
    </w:p>
    <w:sectPr w:rsidR="004C3CC6" w:rsidRPr="001038E9" w:rsidSect="00780C36">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E58" w:rsidRDefault="00332E58">
      <w:pPr>
        <w:spacing w:line="240" w:lineRule="auto"/>
      </w:pPr>
      <w:r>
        <w:separator/>
      </w:r>
    </w:p>
  </w:endnote>
  <w:endnote w:type="continuationSeparator" w:id="0">
    <w:p w:rsidR="00332E58" w:rsidRDefault="00332E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skoola Pota">
    <w:panose1 w:val="020B0502040204020203"/>
    <w:charset w:val="00"/>
    <w:family w:val="swiss"/>
    <w:pitch w:val="variable"/>
    <w:sig w:usb0="00000003" w:usb1="00000000"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345629"/>
      <w:docPartObj>
        <w:docPartGallery w:val="Page Numbers (Bottom of Page)"/>
        <w:docPartUnique/>
      </w:docPartObj>
    </w:sdtPr>
    <w:sdtEndPr>
      <w:rPr>
        <w:noProof/>
      </w:rPr>
    </w:sdtEndPr>
    <w:sdtContent>
      <w:p w:rsidR="00BA3E4E" w:rsidRDefault="00BA3E4E">
        <w:pPr>
          <w:pStyle w:val="Footer"/>
          <w:jc w:val="center"/>
        </w:pPr>
        <w:r>
          <w:fldChar w:fldCharType="begin"/>
        </w:r>
        <w:r>
          <w:instrText xml:space="preserve"> PAGE   \* MERGEFORMAT </w:instrText>
        </w:r>
        <w:r>
          <w:fldChar w:fldCharType="separate"/>
        </w:r>
        <w:r w:rsidR="00016714">
          <w:rPr>
            <w:noProof/>
          </w:rPr>
          <w:t>4</w:t>
        </w:r>
        <w:r>
          <w:rPr>
            <w:noProof/>
          </w:rPr>
          <w:fldChar w:fldCharType="end"/>
        </w:r>
      </w:p>
    </w:sdtContent>
  </w:sdt>
  <w:p w:rsidR="00BA3E4E" w:rsidRDefault="00BA3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E58" w:rsidRDefault="00332E58">
      <w:pPr>
        <w:spacing w:line="240" w:lineRule="auto"/>
      </w:pPr>
      <w:r>
        <w:separator/>
      </w:r>
    </w:p>
  </w:footnote>
  <w:footnote w:type="continuationSeparator" w:id="0">
    <w:p w:rsidR="00332E58" w:rsidRDefault="00332E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escription: https://mail.google.com/mail/u/0/images/cleardot.gif" style="width:1.35pt;height:1.35pt;visibility:visible" o:bullet="t">
        <v:imagedata r:id="rId1" o:title="cleardot"/>
      </v:shape>
    </w:pict>
  </w:numPicBullet>
  <w:abstractNum w:abstractNumId="0">
    <w:nsid w:val="145E0069"/>
    <w:multiLevelType w:val="hybridMultilevel"/>
    <w:tmpl w:val="628AA4DA"/>
    <w:lvl w:ilvl="0" w:tplc="3E98E1F0">
      <w:start w:val="1"/>
      <w:numFmt w:val="decimal"/>
      <w:lvlText w:val="PM%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DA6D60"/>
    <w:multiLevelType w:val="hybridMultilevel"/>
    <w:tmpl w:val="823A7E0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14052F"/>
    <w:multiLevelType w:val="hybridMultilevel"/>
    <w:tmpl w:val="34AAC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864325"/>
    <w:multiLevelType w:val="hybridMultilevel"/>
    <w:tmpl w:val="2DB009CA"/>
    <w:lvl w:ilvl="0" w:tplc="F460943E">
      <w:start w:val="1"/>
      <w:numFmt w:val="bullet"/>
      <w:lvlText w:val=""/>
      <w:lvlPicBulletId w:val="0"/>
      <w:lvlJc w:val="left"/>
      <w:pPr>
        <w:tabs>
          <w:tab w:val="num" w:pos="720"/>
        </w:tabs>
        <w:ind w:left="720" w:hanging="360"/>
      </w:pPr>
      <w:rPr>
        <w:rFonts w:ascii="Symbol" w:hAnsi="Symbol" w:hint="default"/>
      </w:rPr>
    </w:lvl>
    <w:lvl w:ilvl="1" w:tplc="7B62F5A2" w:tentative="1">
      <w:start w:val="1"/>
      <w:numFmt w:val="bullet"/>
      <w:lvlText w:val=""/>
      <w:lvlJc w:val="left"/>
      <w:pPr>
        <w:tabs>
          <w:tab w:val="num" w:pos="1440"/>
        </w:tabs>
        <w:ind w:left="1440" w:hanging="360"/>
      </w:pPr>
      <w:rPr>
        <w:rFonts w:ascii="Symbol" w:hAnsi="Symbol" w:hint="default"/>
      </w:rPr>
    </w:lvl>
    <w:lvl w:ilvl="2" w:tplc="FEEA0CAE" w:tentative="1">
      <w:start w:val="1"/>
      <w:numFmt w:val="bullet"/>
      <w:lvlText w:val=""/>
      <w:lvlJc w:val="left"/>
      <w:pPr>
        <w:tabs>
          <w:tab w:val="num" w:pos="2160"/>
        </w:tabs>
        <w:ind w:left="2160" w:hanging="360"/>
      </w:pPr>
      <w:rPr>
        <w:rFonts w:ascii="Symbol" w:hAnsi="Symbol" w:hint="default"/>
      </w:rPr>
    </w:lvl>
    <w:lvl w:ilvl="3" w:tplc="B79ECBB8" w:tentative="1">
      <w:start w:val="1"/>
      <w:numFmt w:val="bullet"/>
      <w:lvlText w:val=""/>
      <w:lvlJc w:val="left"/>
      <w:pPr>
        <w:tabs>
          <w:tab w:val="num" w:pos="2880"/>
        </w:tabs>
        <w:ind w:left="2880" w:hanging="360"/>
      </w:pPr>
      <w:rPr>
        <w:rFonts w:ascii="Symbol" w:hAnsi="Symbol" w:hint="default"/>
      </w:rPr>
    </w:lvl>
    <w:lvl w:ilvl="4" w:tplc="06705172" w:tentative="1">
      <w:start w:val="1"/>
      <w:numFmt w:val="bullet"/>
      <w:lvlText w:val=""/>
      <w:lvlJc w:val="left"/>
      <w:pPr>
        <w:tabs>
          <w:tab w:val="num" w:pos="3600"/>
        </w:tabs>
        <w:ind w:left="3600" w:hanging="360"/>
      </w:pPr>
      <w:rPr>
        <w:rFonts w:ascii="Symbol" w:hAnsi="Symbol" w:hint="default"/>
      </w:rPr>
    </w:lvl>
    <w:lvl w:ilvl="5" w:tplc="DAE2AD5C" w:tentative="1">
      <w:start w:val="1"/>
      <w:numFmt w:val="bullet"/>
      <w:lvlText w:val=""/>
      <w:lvlJc w:val="left"/>
      <w:pPr>
        <w:tabs>
          <w:tab w:val="num" w:pos="4320"/>
        </w:tabs>
        <w:ind w:left="4320" w:hanging="360"/>
      </w:pPr>
      <w:rPr>
        <w:rFonts w:ascii="Symbol" w:hAnsi="Symbol" w:hint="default"/>
      </w:rPr>
    </w:lvl>
    <w:lvl w:ilvl="6" w:tplc="106EAD46" w:tentative="1">
      <w:start w:val="1"/>
      <w:numFmt w:val="bullet"/>
      <w:lvlText w:val=""/>
      <w:lvlJc w:val="left"/>
      <w:pPr>
        <w:tabs>
          <w:tab w:val="num" w:pos="5040"/>
        </w:tabs>
        <w:ind w:left="5040" w:hanging="360"/>
      </w:pPr>
      <w:rPr>
        <w:rFonts w:ascii="Symbol" w:hAnsi="Symbol" w:hint="default"/>
      </w:rPr>
    </w:lvl>
    <w:lvl w:ilvl="7" w:tplc="E626E856" w:tentative="1">
      <w:start w:val="1"/>
      <w:numFmt w:val="bullet"/>
      <w:lvlText w:val=""/>
      <w:lvlJc w:val="left"/>
      <w:pPr>
        <w:tabs>
          <w:tab w:val="num" w:pos="5760"/>
        </w:tabs>
        <w:ind w:left="5760" w:hanging="360"/>
      </w:pPr>
      <w:rPr>
        <w:rFonts w:ascii="Symbol" w:hAnsi="Symbol" w:hint="default"/>
      </w:rPr>
    </w:lvl>
    <w:lvl w:ilvl="8" w:tplc="DFA42C10" w:tentative="1">
      <w:start w:val="1"/>
      <w:numFmt w:val="bullet"/>
      <w:lvlText w:val=""/>
      <w:lvlJc w:val="left"/>
      <w:pPr>
        <w:tabs>
          <w:tab w:val="num" w:pos="6480"/>
        </w:tabs>
        <w:ind w:left="6480" w:hanging="360"/>
      </w:pPr>
      <w:rPr>
        <w:rFonts w:ascii="Symbol" w:hAnsi="Symbol" w:hint="default"/>
      </w:rPr>
    </w:lvl>
  </w:abstractNum>
  <w:abstractNum w:abstractNumId="4">
    <w:nsid w:val="427119E8"/>
    <w:multiLevelType w:val="hybridMultilevel"/>
    <w:tmpl w:val="0D1EA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8807C2"/>
    <w:multiLevelType w:val="hybridMultilevel"/>
    <w:tmpl w:val="BC14C662"/>
    <w:lvl w:ilvl="0" w:tplc="C81683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2F63BD7"/>
    <w:multiLevelType w:val="multilevel"/>
    <w:tmpl w:val="A75C1D8E"/>
    <w:lvl w:ilvl="0">
      <w:start w:val="1"/>
      <w:numFmt w:val="decimal"/>
      <w:pStyle w:val="Heading1"/>
      <w:lvlText w:val="%1."/>
      <w:lvlJc w:val="left"/>
      <w:pPr>
        <w:ind w:left="61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351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6"/>
  </w:num>
  <w:num w:numId="2">
    <w:abstractNumId w:val="5"/>
  </w:num>
  <w:num w:numId="3">
    <w:abstractNumId w:val="4"/>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1&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fx20pr9t5zxtmee0xn5fwzbxvw0r9vz2tee&quot;&gt;GCFEndNoteLibrary5&lt;record-ids&gt;&lt;item&gt;6281&lt;/item&gt;&lt;item&gt;6317&lt;/item&gt;&lt;item&gt;6319&lt;/item&gt;&lt;item&gt;6426&lt;/item&gt;&lt;item&gt;6453&lt;/item&gt;&lt;item&gt;6463&lt;/item&gt;&lt;item&gt;6480&lt;/item&gt;&lt;item&gt;6482&lt;/item&gt;&lt;item&gt;6601&lt;/item&gt;&lt;item&gt;6604&lt;/item&gt;&lt;item&gt;6642&lt;/item&gt;&lt;item&gt;6643&lt;/item&gt;&lt;item&gt;6648&lt;/item&gt;&lt;/record-ids&gt;&lt;/item&gt;&lt;/Libraries&gt;"/>
  </w:docVars>
  <w:rsids>
    <w:rsidRoot w:val="0059118C"/>
    <w:rsid w:val="0000638B"/>
    <w:rsid w:val="00007087"/>
    <w:rsid w:val="000073E7"/>
    <w:rsid w:val="00014D3E"/>
    <w:rsid w:val="00015701"/>
    <w:rsid w:val="00016714"/>
    <w:rsid w:val="00017315"/>
    <w:rsid w:val="0002408A"/>
    <w:rsid w:val="0002439D"/>
    <w:rsid w:val="000337E1"/>
    <w:rsid w:val="00034338"/>
    <w:rsid w:val="00037C2C"/>
    <w:rsid w:val="00037F84"/>
    <w:rsid w:val="0004285D"/>
    <w:rsid w:val="00045995"/>
    <w:rsid w:val="00047204"/>
    <w:rsid w:val="00047D02"/>
    <w:rsid w:val="0006150F"/>
    <w:rsid w:val="00062279"/>
    <w:rsid w:val="00063F88"/>
    <w:rsid w:val="00066FD0"/>
    <w:rsid w:val="00067B0B"/>
    <w:rsid w:val="00071542"/>
    <w:rsid w:val="000722BC"/>
    <w:rsid w:val="00075CE6"/>
    <w:rsid w:val="00076F4E"/>
    <w:rsid w:val="00077315"/>
    <w:rsid w:val="00080326"/>
    <w:rsid w:val="0008069E"/>
    <w:rsid w:val="00080AFF"/>
    <w:rsid w:val="000823D5"/>
    <w:rsid w:val="0008397F"/>
    <w:rsid w:val="00083AA6"/>
    <w:rsid w:val="00084A68"/>
    <w:rsid w:val="00085185"/>
    <w:rsid w:val="00086702"/>
    <w:rsid w:val="00091590"/>
    <w:rsid w:val="000922A1"/>
    <w:rsid w:val="00092312"/>
    <w:rsid w:val="000926E5"/>
    <w:rsid w:val="00093245"/>
    <w:rsid w:val="00095205"/>
    <w:rsid w:val="00096830"/>
    <w:rsid w:val="000A435B"/>
    <w:rsid w:val="000A4E2B"/>
    <w:rsid w:val="000A5BDD"/>
    <w:rsid w:val="000A740C"/>
    <w:rsid w:val="000B22E7"/>
    <w:rsid w:val="000B4BB4"/>
    <w:rsid w:val="000B7DA9"/>
    <w:rsid w:val="000C46D4"/>
    <w:rsid w:val="000C5E66"/>
    <w:rsid w:val="000C6896"/>
    <w:rsid w:val="000D0CF9"/>
    <w:rsid w:val="000D18CD"/>
    <w:rsid w:val="000D2074"/>
    <w:rsid w:val="000D325F"/>
    <w:rsid w:val="000D3612"/>
    <w:rsid w:val="000D58C5"/>
    <w:rsid w:val="000E1EBF"/>
    <w:rsid w:val="000E6433"/>
    <w:rsid w:val="000F05A1"/>
    <w:rsid w:val="000F0A5D"/>
    <w:rsid w:val="000F29F3"/>
    <w:rsid w:val="000F3045"/>
    <w:rsid w:val="000F3DD9"/>
    <w:rsid w:val="000F51D7"/>
    <w:rsid w:val="001005E9"/>
    <w:rsid w:val="001011CD"/>
    <w:rsid w:val="00102570"/>
    <w:rsid w:val="00103160"/>
    <w:rsid w:val="001038E9"/>
    <w:rsid w:val="00103E2C"/>
    <w:rsid w:val="001075CF"/>
    <w:rsid w:val="00111480"/>
    <w:rsid w:val="00115D06"/>
    <w:rsid w:val="00115F69"/>
    <w:rsid w:val="00117353"/>
    <w:rsid w:val="001175F3"/>
    <w:rsid w:val="00122974"/>
    <w:rsid w:val="001237FF"/>
    <w:rsid w:val="00125427"/>
    <w:rsid w:val="00125C9B"/>
    <w:rsid w:val="001267CB"/>
    <w:rsid w:val="001270EE"/>
    <w:rsid w:val="0013172D"/>
    <w:rsid w:val="00132B71"/>
    <w:rsid w:val="00133517"/>
    <w:rsid w:val="001336DB"/>
    <w:rsid w:val="00134F6B"/>
    <w:rsid w:val="001359B8"/>
    <w:rsid w:val="0013605F"/>
    <w:rsid w:val="00140910"/>
    <w:rsid w:val="001422B3"/>
    <w:rsid w:val="00144DE1"/>
    <w:rsid w:val="00146562"/>
    <w:rsid w:val="00150408"/>
    <w:rsid w:val="0015249D"/>
    <w:rsid w:val="00154991"/>
    <w:rsid w:val="001556AE"/>
    <w:rsid w:val="00156291"/>
    <w:rsid w:val="001608E4"/>
    <w:rsid w:val="00162853"/>
    <w:rsid w:val="00162AE0"/>
    <w:rsid w:val="00162E25"/>
    <w:rsid w:val="00163A5E"/>
    <w:rsid w:val="00163B41"/>
    <w:rsid w:val="00163F3B"/>
    <w:rsid w:val="00170ECE"/>
    <w:rsid w:val="0017239A"/>
    <w:rsid w:val="001730DC"/>
    <w:rsid w:val="00173B54"/>
    <w:rsid w:val="00174B6F"/>
    <w:rsid w:val="001764D6"/>
    <w:rsid w:val="0018078E"/>
    <w:rsid w:val="00185D53"/>
    <w:rsid w:val="0018606E"/>
    <w:rsid w:val="0019079A"/>
    <w:rsid w:val="00190D23"/>
    <w:rsid w:val="00195800"/>
    <w:rsid w:val="00196911"/>
    <w:rsid w:val="00197754"/>
    <w:rsid w:val="00197C9E"/>
    <w:rsid w:val="001A1CBD"/>
    <w:rsid w:val="001A497F"/>
    <w:rsid w:val="001A49A7"/>
    <w:rsid w:val="001B04A2"/>
    <w:rsid w:val="001B113C"/>
    <w:rsid w:val="001B1656"/>
    <w:rsid w:val="001B39DA"/>
    <w:rsid w:val="001B52DA"/>
    <w:rsid w:val="001C03A0"/>
    <w:rsid w:val="001C067C"/>
    <w:rsid w:val="001C078D"/>
    <w:rsid w:val="001C110E"/>
    <w:rsid w:val="001C122A"/>
    <w:rsid w:val="001C1653"/>
    <w:rsid w:val="001C4E6C"/>
    <w:rsid w:val="001D408F"/>
    <w:rsid w:val="001D43AA"/>
    <w:rsid w:val="001E403C"/>
    <w:rsid w:val="001E5F1B"/>
    <w:rsid w:val="001E67A0"/>
    <w:rsid w:val="001F0E55"/>
    <w:rsid w:val="001F0F12"/>
    <w:rsid w:val="001F156C"/>
    <w:rsid w:val="001F419D"/>
    <w:rsid w:val="001F4C1D"/>
    <w:rsid w:val="002005F7"/>
    <w:rsid w:val="00200690"/>
    <w:rsid w:val="0020172B"/>
    <w:rsid w:val="0020354E"/>
    <w:rsid w:val="00203552"/>
    <w:rsid w:val="00210A1D"/>
    <w:rsid w:val="00210E10"/>
    <w:rsid w:val="00212A2F"/>
    <w:rsid w:val="00212ECA"/>
    <w:rsid w:val="00213334"/>
    <w:rsid w:val="002140E4"/>
    <w:rsid w:val="00215FD5"/>
    <w:rsid w:val="002216EB"/>
    <w:rsid w:val="0022227E"/>
    <w:rsid w:val="0022285A"/>
    <w:rsid w:val="002234EA"/>
    <w:rsid w:val="0022492F"/>
    <w:rsid w:val="002265DF"/>
    <w:rsid w:val="00226ED2"/>
    <w:rsid w:val="0023059B"/>
    <w:rsid w:val="002316AC"/>
    <w:rsid w:val="0023326E"/>
    <w:rsid w:val="002354A6"/>
    <w:rsid w:val="00235C15"/>
    <w:rsid w:val="00236F51"/>
    <w:rsid w:val="00241BD9"/>
    <w:rsid w:val="00241D39"/>
    <w:rsid w:val="00245EC4"/>
    <w:rsid w:val="00247B41"/>
    <w:rsid w:val="00247CD2"/>
    <w:rsid w:val="002524F5"/>
    <w:rsid w:val="00262813"/>
    <w:rsid w:val="00263510"/>
    <w:rsid w:val="002655C8"/>
    <w:rsid w:val="00270168"/>
    <w:rsid w:val="00271CA0"/>
    <w:rsid w:val="00272D90"/>
    <w:rsid w:val="002746A6"/>
    <w:rsid w:val="00281CFC"/>
    <w:rsid w:val="00283137"/>
    <w:rsid w:val="00285BD4"/>
    <w:rsid w:val="00287A6B"/>
    <w:rsid w:val="00290E31"/>
    <w:rsid w:val="00292D4F"/>
    <w:rsid w:val="00294201"/>
    <w:rsid w:val="00295853"/>
    <w:rsid w:val="00296F13"/>
    <w:rsid w:val="0029752A"/>
    <w:rsid w:val="002A4BC6"/>
    <w:rsid w:val="002B0D58"/>
    <w:rsid w:val="002B20A0"/>
    <w:rsid w:val="002B60F1"/>
    <w:rsid w:val="002B6761"/>
    <w:rsid w:val="002B73CD"/>
    <w:rsid w:val="002C11C8"/>
    <w:rsid w:val="002C5B9B"/>
    <w:rsid w:val="002C5CB9"/>
    <w:rsid w:val="002C6E9D"/>
    <w:rsid w:val="002C79E9"/>
    <w:rsid w:val="002D14F6"/>
    <w:rsid w:val="002D1861"/>
    <w:rsid w:val="002D22D2"/>
    <w:rsid w:val="002D2586"/>
    <w:rsid w:val="002D269E"/>
    <w:rsid w:val="002D3B2F"/>
    <w:rsid w:val="002D3F62"/>
    <w:rsid w:val="002D7BBF"/>
    <w:rsid w:val="002E03C4"/>
    <w:rsid w:val="002E0C5D"/>
    <w:rsid w:val="002E206B"/>
    <w:rsid w:val="002E335B"/>
    <w:rsid w:val="002E51C5"/>
    <w:rsid w:val="002E56FF"/>
    <w:rsid w:val="002E645D"/>
    <w:rsid w:val="002F1FC8"/>
    <w:rsid w:val="002F4F6F"/>
    <w:rsid w:val="002F776E"/>
    <w:rsid w:val="00300437"/>
    <w:rsid w:val="00302A56"/>
    <w:rsid w:val="00303BD8"/>
    <w:rsid w:val="00303DC1"/>
    <w:rsid w:val="003063A2"/>
    <w:rsid w:val="00306CC0"/>
    <w:rsid w:val="00310D0D"/>
    <w:rsid w:val="00314C71"/>
    <w:rsid w:val="00315181"/>
    <w:rsid w:val="003158E6"/>
    <w:rsid w:val="00317548"/>
    <w:rsid w:val="003177A4"/>
    <w:rsid w:val="00320213"/>
    <w:rsid w:val="00322EB6"/>
    <w:rsid w:val="00323812"/>
    <w:rsid w:val="00323C3A"/>
    <w:rsid w:val="00325329"/>
    <w:rsid w:val="003256E2"/>
    <w:rsid w:val="00326D42"/>
    <w:rsid w:val="00327819"/>
    <w:rsid w:val="00330401"/>
    <w:rsid w:val="003310C4"/>
    <w:rsid w:val="00332E58"/>
    <w:rsid w:val="00333343"/>
    <w:rsid w:val="00334E8C"/>
    <w:rsid w:val="003361BF"/>
    <w:rsid w:val="00336FD2"/>
    <w:rsid w:val="00342EDA"/>
    <w:rsid w:val="00345079"/>
    <w:rsid w:val="00345C70"/>
    <w:rsid w:val="00345D8F"/>
    <w:rsid w:val="00347013"/>
    <w:rsid w:val="00350AC1"/>
    <w:rsid w:val="00353A39"/>
    <w:rsid w:val="00353B2C"/>
    <w:rsid w:val="003568DF"/>
    <w:rsid w:val="00356C9E"/>
    <w:rsid w:val="00357985"/>
    <w:rsid w:val="00357A1A"/>
    <w:rsid w:val="00360958"/>
    <w:rsid w:val="00362336"/>
    <w:rsid w:val="00371890"/>
    <w:rsid w:val="00372CE5"/>
    <w:rsid w:val="003739EA"/>
    <w:rsid w:val="00377B20"/>
    <w:rsid w:val="003812BA"/>
    <w:rsid w:val="003814AC"/>
    <w:rsid w:val="0038243B"/>
    <w:rsid w:val="00382B75"/>
    <w:rsid w:val="00383A23"/>
    <w:rsid w:val="00387AB1"/>
    <w:rsid w:val="003A2912"/>
    <w:rsid w:val="003A2C6E"/>
    <w:rsid w:val="003A3422"/>
    <w:rsid w:val="003A5007"/>
    <w:rsid w:val="003A573A"/>
    <w:rsid w:val="003A5C82"/>
    <w:rsid w:val="003A6530"/>
    <w:rsid w:val="003A7556"/>
    <w:rsid w:val="003B0145"/>
    <w:rsid w:val="003B03E6"/>
    <w:rsid w:val="003B0D98"/>
    <w:rsid w:val="003B6339"/>
    <w:rsid w:val="003C0283"/>
    <w:rsid w:val="003C1CFF"/>
    <w:rsid w:val="003C2079"/>
    <w:rsid w:val="003C237A"/>
    <w:rsid w:val="003C47AE"/>
    <w:rsid w:val="003C6357"/>
    <w:rsid w:val="003D066F"/>
    <w:rsid w:val="003D3DF9"/>
    <w:rsid w:val="003D3EBE"/>
    <w:rsid w:val="003D635B"/>
    <w:rsid w:val="003E34EA"/>
    <w:rsid w:val="003E3990"/>
    <w:rsid w:val="003E7CF8"/>
    <w:rsid w:val="003E7F70"/>
    <w:rsid w:val="003F19B2"/>
    <w:rsid w:val="003F2A74"/>
    <w:rsid w:val="003F41B6"/>
    <w:rsid w:val="003F503E"/>
    <w:rsid w:val="003F7063"/>
    <w:rsid w:val="003F7501"/>
    <w:rsid w:val="00400AA2"/>
    <w:rsid w:val="00400D43"/>
    <w:rsid w:val="00401763"/>
    <w:rsid w:val="00403A00"/>
    <w:rsid w:val="00404CAE"/>
    <w:rsid w:val="00405CED"/>
    <w:rsid w:val="004127D8"/>
    <w:rsid w:val="00412906"/>
    <w:rsid w:val="004152A0"/>
    <w:rsid w:val="00416568"/>
    <w:rsid w:val="00416D22"/>
    <w:rsid w:val="00425175"/>
    <w:rsid w:val="00425444"/>
    <w:rsid w:val="004254FD"/>
    <w:rsid w:val="004305BE"/>
    <w:rsid w:val="004339CE"/>
    <w:rsid w:val="00436CC2"/>
    <w:rsid w:val="00441E95"/>
    <w:rsid w:val="00445899"/>
    <w:rsid w:val="00445DF5"/>
    <w:rsid w:val="00447C5E"/>
    <w:rsid w:val="004501A3"/>
    <w:rsid w:val="00452806"/>
    <w:rsid w:val="004556EE"/>
    <w:rsid w:val="00455A9B"/>
    <w:rsid w:val="00460062"/>
    <w:rsid w:val="004606B6"/>
    <w:rsid w:val="00460F42"/>
    <w:rsid w:val="00465222"/>
    <w:rsid w:val="00465329"/>
    <w:rsid w:val="0046571A"/>
    <w:rsid w:val="00466BE6"/>
    <w:rsid w:val="004704F1"/>
    <w:rsid w:val="00472728"/>
    <w:rsid w:val="004727C4"/>
    <w:rsid w:val="00475E7F"/>
    <w:rsid w:val="00477973"/>
    <w:rsid w:val="00481F28"/>
    <w:rsid w:val="00484D28"/>
    <w:rsid w:val="00485C8E"/>
    <w:rsid w:val="004901B3"/>
    <w:rsid w:val="00490B81"/>
    <w:rsid w:val="00490D74"/>
    <w:rsid w:val="00490DAE"/>
    <w:rsid w:val="00493465"/>
    <w:rsid w:val="004940D0"/>
    <w:rsid w:val="004953D1"/>
    <w:rsid w:val="00496C16"/>
    <w:rsid w:val="00497A47"/>
    <w:rsid w:val="004A121F"/>
    <w:rsid w:val="004A2235"/>
    <w:rsid w:val="004A31F9"/>
    <w:rsid w:val="004A4D5C"/>
    <w:rsid w:val="004B39CF"/>
    <w:rsid w:val="004B4CAB"/>
    <w:rsid w:val="004B7676"/>
    <w:rsid w:val="004B7DFD"/>
    <w:rsid w:val="004C21B5"/>
    <w:rsid w:val="004C2EC6"/>
    <w:rsid w:val="004C3CC6"/>
    <w:rsid w:val="004C5973"/>
    <w:rsid w:val="004D3BB4"/>
    <w:rsid w:val="004D4090"/>
    <w:rsid w:val="004D40F5"/>
    <w:rsid w:val="004D6532"/>
    <w:rsid w:val="004E0E5D"/>
    <w:rsid w:val="004E17DF"/>
    <w:rsid w:val="004E6902"/>
    <w:rsid w:val="004F1E86"/>
    <w:rsid w:val="004F264A"/>
    <w:rsid w:val="004F2AD0"/>
    <w:rsid w:val="004F3DE9"/>
    <w:rsid w:val="004F421D"/>
    <w:rsid w:val="004F43D4"/>
    <w:rsid w:val="004F57CC"/>
    <w:rsid w:val="00500296"/>
    <w:rsid w:val="00502C3C"/>
    <w:rsid w:val="0050332B"/>
    <w:rsid w:val="005073E1"/>
    <w:rsid w:val="00507CC4"/>
    <w:rsid w:val="00510E36"/>
    <w:rsid w:val="00510E97"/>
    <w:rsid w:val="00513E9C"/>
    <w:rsid w:val="00516858"/>
    <w:rsid w:val="00521547"/>
    <w:rsid w:val="005215F4"/>
    <w:rsid w:val="005228EE"/>
    <w:rsid w:val="00524692"/>
    <w:rsid w:val="005252A8"/>
    <w:rsid w:val="00525ED7"/>
    <w:rsid w:val="00527D1C"/>
    <w:rsid w:val="0053007E"/>
    <w:rsid w:val="00532A30"/>
    <w:rsid w:val="00532DF5"/>
    <w:rsid w:val="005346C4"/>
    <w:rsid w:val="00537289"/>
    <w:rsid w:val="00541919"/>
    <w:rsid w:val="00542B62"/>
    <w:rsid w:val="00545240"/>
    <w:rsid w:val="00550ED3"/>
    <w:rsid w:val="00553DCC"/>
    <w:rsid w:val="00562943"/>
    <w:rsid w:val="005660D7"/>
    <w:rsid w:val="00571D79"/>
    <w:rsid w:val="0057240E"/>
    <w:rsid w:val="005750EB"/>
    <w:rsid w:val="00576E9D"/>
    <w:rsid w:val="00582C1C"/>
    <w:rsid w:val="005832FF"/>
    <w:rsid w:val="00583582"/>
    <w:rsid w:val="0058363E"/>
    <w:rsid w:val="00583DF2"/>
    <w:rsid w:val="00584DA8"/>
    <w:rsid w:val="005868EE"/>
    <w:rsid w:val="00587552"/>
    <w:rsid w:val="005904FE"/>
    <w:rsid w:val="0059118C"/>
    <w:rsid w:val="00596A1B"/>
    <w:rsid w:val="00596B4B"/>
    <w:rsid w:val="005A2AB0"/>
    <w:rsid w:val="005A542B"/>
    <w:rsid w:val="005A5E53"/>
    <w:rsid w:val="005A6940"/>
    <w:rsid w:val="005B25CC"/>
    <w:rsid w:val="005B336B"/>
    <w:rsid w:val="005B43AD"/>
    <w:rsid w:val="005B7634"/>
    <w:rsid w:val="005C23A8"/>
    <w:rsid w:val="005C526D"/>
    <w:rsid w:val="005C59C8"/>
    <w:rsid w:val="005C631D"/>
    <w:rsid w:val="005C6C2D"/>
    <w:rsid w:val="005C6EF6"/>
    <w:rsid w:val="005C76E6"/>
    <w:rsid w:val="005D0AA4"/>
    <w:rsid w:val="005D353B"/>
    <w:rsid w:val="005D68AA"/>
    <w:rsid w:val="005D70F5"/>
    <w:rsid w:val="005D78E3"/>
    <w:rsid w:val="005E023F"/>
    <w:rsid w:val="005E0526"/>
    <w:rsid w:val="005E4326"/>
    <w:rsid w:val="005E4961"/>
    <w:rsid w:val="005E5783"/>
    <w:rsid w:val="005F70DC"/>
    <w:rsid w:val="005F72DE"/>
    <w:rsid w:val="00602AF3"/>
    <w:rsid w:val="00606AA2"/>
    <w:rsid w:val="0061023C"/>
    <w:rsid w:val="00611E45"/>
    <w:rsid w:val="00612878"/>
    <w:rsid w:val="006136F8"/>
    <w:rsid w:val="00615379"/>
    <w:rsid w:val="006158A9"/>
    <w:rsid w:val="00623AA5"/>
    <w:rsid w:val="0062773C"/>
    <w:rsid w:val="006330EC"/>
    <w:rsid w:val="006337B1"/>
    <w:rsid w:val="00634154"/>
    <w:rsid w:val="006348EA"/>
    <w:rsid w:val="00634E25"/>
    <w:rsid w:val="00635021"/>
    <w:rsid w:val="00635F67"/>
    <w:rsid w:val="00636F39"/>
    <w:rsid w:val="00637146"/>
    <w:rsid w:val="00641165"/>
    <w:rsid w:val="00642C8C"/>
    <w:rsid w:val="00646935"/>
    <w:rsid w:val="00647D72"/>
    <w:rsid w:val="006508C5"/>
    <w:rsid w:val="00651053"/>
    <w:rsid w:val="0065195B"/>
    <w:rsid w:val="00652B39"/>
    <w:rsid w:val="00653388"/>
    <w:rsid w:val="0065362F"/>
    <w:rsid w:val="00653869"/>
    <w:rsid w:val="006539F4"/>
    <w:rsid w:val="0065459F"/>
    <w:rsid w:val="00654BDB"/>
    <w:rsid w:val="006555A2"/>
    <w:rsid w:val="0065719F"/>
    <w:rsid w:val="0065788F"/>
    <w:rsid w:val="00661732"/>
    <w:rsid w:val="00666FF7"/>
    <w:rsid w:val="00667161"/>
    <w:rsid w:val="006739B3"/>
    <w:rsid w:val="00674ADC"/>
    <w:rsid w:val="006761BA"/>
    <w:rsid w:val="00676877"/>
    <w:rsid w:val="00676D38"/>
    <w:rsid w:val="006774DB"/>
    <w:rsid w:val="0068058F"/>
    <w:rsid w:val="00680645"/>
    <w:rsid w:val="006842A8"/>
    <w:rsid w:val="00686850"/>
    <w:rsid w:val="00690CB7"/>
    <w:rsid w:val="00690DEA"/>
    <w:rsid w:val="006917DF"/>
    <w:rsid w:val="00693E35"/>
    <w:rsid w:val="00694EAA"/>
    <w:rsid w:val="00697B5B"/>
    <w:rsid w:val="006A0367"/>
    <w:rsid w:val="006A3E70"/>
    <w:rsid w:val="006A490E"/>
    <w:rsid w:val="006A4E36"/>
    <w:rsid w:val="006A5BED"/>
    <w:rsid w:val="006B0286"/>
    <w:rsid w:val="006B04C8"/>
    <w:rsid w:val="006B0FEE"/>
    <w:rsid w:val="006B104C"/>
    <w:rsid w:val="006B34A5"/>
    <w:rsid w:val="006B39D6"/>
    <w:rsid w:val="006B6EB9"/>
    <w:rsid w:val="006B6F8E"/>
    <w:rsid w:val="006B7BF8"/>
    <w:rsid w:val="006B7CC9"/>
    <w:rsid w:val="006C18A5"/>
    <w:rsid w:val="006C369C"/>
    <w:rsid w:val="006C3768"/>
    <w:rsid w:val="006C7B0E"/>
    <w:rsid w:val="006D16AC"/>
    <w:rsid w:val="006D2DEA"/>
    <w:rsid w:val="006D443D"/>
    <w:rsid w:val="006D58E3"/>
    <w:rsid w:val="006D5AE6"/>
    <w:rsid w:val="006D6254"/>
    <w:rsid w:val="006D6DD1"/>
    <w:rsid w:val="006D7FE9"/>
    <w:rsid w:val="006E07B9"/>
    <w:rsid w:val="006E0A09"/>
    <w:rsid w:val="006E0C63"/>
    <w:rsid w:val="006E5BC2"/>
    <w:rsid w:val="006E5C8E"/>
    <w:rsid w:val="006E6DC2"/>
    <w:rsid w:val="006F1478"/>
    <w:rsid w:val="006F179F"/>
    <w:rsid w:val="006F2BEA"/>
    <w:rsid w:val="006F3B54"/>
    <w:rsid w:val="006F7B2F"/>
    <w:rsid w:val="006F7E40"/>
    <w:rsid w:val="00703B17"/>
    <w:rsid w:val="007071EE"/>
    <w:rsid w:val="007115E4"/>
    <w:rsid w:val="00712BB8"/>
    <w:rsid w:val="00714D30"/>
    <w:rsid w:val="007206E6"/>
    <w:rsid w:val="00721677"/>
    <w:rsid w:val="00721B30"/>
    <w:rsid w:val="00721FC4"/>
    <w:rsid w:val="007225AF"/>
    <w:rsid w:val="0072699E"/>
    <w:rsid w:val="00726E0B"/>
    <w:rsid w:val="00734660"/>
    <w:rsid w:val="0073525F"/>
    <w:rsid w:val="00741E36"/>
    <w:rsid w:val="00743075"/>
    <w:rsid w:val="00743D5D"/>
    <w:rsid w:val="00745012"/>
    <w:rsid w:val="00745E55"/>
    <w:rsid w:val="00750A27"/>
    <w:rsid w:val="00753C18"/>
    <w:rsid w:val="00756556"/>
    <w:rsid w:val="00756953"/>
    <w:rsid w:val="00757EB0"/>
    <w:rsid w:val="00760483"/>
    <w:rsid w:val="00763E35"/>
    <w:rsid w:val="007643A0"/>
    <w:rsid w:val="00764B47"/>
    <w:rsid w:val="00766541"/>
    <w:rsid w:val="0076691A"/>
    <w:rsid w:val="00767711"/>
    <w:rsid w:val="00773A99"/>
    <w:rsid w:val="00774BB2"/>
    <w:rsid w:val="00776869"/>
    <w:rsid w:val="00776C13"/>
    <w:rsid w:val="00777A3C"/>
    <w:rsid w:val="0078057C"/>
    <w:rsid w:val="00780924"/>
    <w:rsid w:val="00780C36"/>
    <w:rsid w:val="00781216"/>
    <w:rsid w:val="00784035"/>
    <w:rsid w:val="00787DA6"/>
    <w:rsid w:val="00790AE4"/>
    <w:rsid w:val="00791114"/>
    <w:rsid w:val="007924AC"/>
    <w:rsid w:val="007925EF"/>
    <w:rsid w:val="007927E5"/>
    <w:rsid w:val="007958E7"/>
    <w:rsid w:val="007A014A"/>
    <w:rsid w:val="007A1620"/>
    <w:rsid w:val="007A6C21"/>
    <w:rsid w:val="007B04A7"/>
    <w:rsid w:val="007B13FB"/>
    <w:rsid w:val="007B486A"/>
    <w:rsid w:val="007C03B5"/>
    <w:rsid w:val="007C03B8"/>
    <w:rsid w:val="007C0D62"/>
    <w:rsid w:val="007C2340"/>
    <w:rsid w:val="007C2722"/>
    <w:rsid w:val="007C480D"/>
    <w:rsid w:val="007C78F5"/>
    <w:rsid w:val="007D25C3"/>
    <w:rsid w:val="007D2A8F"/>
    <w:rsid w:val="007D2E81"/>
    <w:rsid w:val="007D4220"/>
    <w:rsid w:val="007D5307"/>
    <w:rsid w:val="007E1272"/>
    <w:rsid w:val="007E14FA"/>
    <w:rsid w:val="007E2293"/>
    <w:rsid w:val="007E5608"/>
    <w:rsid w:val="007E7995"/>
    <w:rsid w:val="007F149D"/>
    <w:rsid w:val="007F1D42"/>
    <w:rsid w:val="007F2252"/>
    <w:rsid w:val="007F2CA9"/>
    <w:rsid w:val="007F3A92"/>
    <w:rsid w:val="007F5233"/>
    <w:rsid w:val="007F60D2"/>
    <w:rsid w:val="007F6BF4"/>
    <w:rsid w:val="00800E7A"/>
    <w:rsid w:val="00802644"/>
    <w:rsid w:val="00804813"/>
    <w:rsid w:val="008108F5"/>
    <w:rsid w:val="00811D9B"/>
    <w:rsid w:val="00813C97"/>
    <w:rsid w:val="00814B26"/>
    <w:rsid w:val="00815364"/>
    <w:rsid w:val="008153FE"/>
    <w:rsid w:val="00821F89"/>
    <w:rsid w:val="008250B9"/>
    <w:rsid w:val="008255C9"/>
    <w:rsid w:val="0083026A"/>
    <w:rsid w:val="00830F43"/>
    <w:rsid w:val="00833350"/>
    <w:rsid w:val="00834C84"/>
    <w:rsid w:val="0083507E"/>
    <w:rsid w:val="008361D6"/>
    <w:rsid w:val="008369C9"/>
    <w:rsid w:val="00837D70"/>
    <w:rsid w:val="0084307F"/>
    <w:rsid w:val="00844BD8"/>
    <w:rsid w:val="0084661E"/>
    <w:rsid w:val="008512D3"/>
    <w:rsid w:val="00854C0E"/>
    <w:rsid w:val="008579D5"/>
    <w:rsid w:val="00857A6A"/>
    <w:rsid w:val="00863835"/>
    <w:rsid w:val="00864BAE"/>
    <w:rsid w:val="00866C7A"/>
    <w:rsid w:val="00870097"/>
    <w:rsid w:val="00871048"/>
    <w:rsid w:val="008715E8"/>
    <w:rsid w:val="00871EBF"/>
    <w:rsid w:val="00875A3A"/>
    <w:rsid w:val="0087627D"/>
    <w:rsid w:val="008769FE"/>
    <w:rsid w:val="00877B4F"/>
    <w:rsid w:val="00881347"/>
    <w:rsid w:val="00882E1D"/>
    <w:rsid w:val="008844D6"/>
    <w:rsid w:val="00887551"/>
    <w:rsid w:val="008913A7"/>
    <w:rsid w:val="00892449"/>
    <w:rsid w:val="00897D36"/>
    <w:rsid w:val="008A000A"/>
    <w:rsid w:val="008A2845"/>
    <w:rsid w:val="008A2B69"/>
    <w:rsid w:val="008A4F42"/>
    <w:rsid w:val="008A5BF6"/>
    <w:rsid w:val="008A68AF"/>
    <w:rsid w:val="008B142D"/>
    <w:rsid w:val="008B4B45"/>
    <w:rsid w:val="008B7697"/>
    <w:rsid w:val="008C2459"/>
    <w:rsid w:val="008C618C"/>
    <w:rsid w:val="008C67B4"/>
    <w:rsid w:val="008D085F"/>
    <w:rsid w:val="008D7146"/>
    <w:rsid w:val="008D7F9B"/>
    <w:rsid w:val="008E05A8"/>
    <w:rsid w:val="008E3E4F"/>
    <w:rsid w:val="008E426B"/>
    <w:rsid w:val="008E5377"/>
    <w:rsid w:val="008E564F"/>
    <w:rsid w:val="008E56CF"/>
    <w:rsid w:val="008F1826"/>
    <w:rsid w:val="008F2578"/>
    <w:rsid w:val="008F2901"/>
    <w:rsid w:val="008F59B9"/>
    <w:rsid w:val="008F63A2"/>
    <w:rsid w:val="008F7180"/>
    <w:rsid w:val="008F72A2"/>
    <w:rsid w:val="009013C8"/>
    <w:rsid w:val="00902505"/>
    <w:rsid w:val="00902944"/>
    <w:rsid w:val="00903058"/>
    <w:rsid w:val="009051E7"/>
    <w:rsid w:val="00905AB3"/>
    <w:rsid w:val="0090602C"/>
    <w:rsid w:val="00906D7C"/>
    <w:rsid w:val="0091145F"/>
    <w:rsid w:val="0091152F"/>
    <w:rsid w:val="009134B0"/>
    <w:rsid w:val="00913838"/>
    <w:rsid w:val="0091396C"/>
    <w:rsid w:val="00916074"/>
    <w:rsid w:val="009161D0"/>
    <w:rsid w:val="00916EA7"/>
    <w:rsid w:val="00922740"/>
    <w:rsid w:val="00925F74"/>
    <w:rsid w:val="0092725F"/>
    <w:rsid w:val="009307AF"/>
    <w:rsid w:val="00930D4F"/>
    <w:rsid w:val="009317CE"/>
    <w:rsid w:val="00935934"/>
    <w:rsid w:val="0093660E"/>
    <w:rsid w:val="00937B2C"/>
    <w:rsid w:val="0094391F"/>
    <w:rsid w:val="00947251"/>
    <w:rsid w:val="00947E98"/>
    <w:rsid w:val="009515F1"/>
    <w:rsid w:val="0095447C"/>
    <w:rsid w:val="009566A8"/>
    <w:rsid w:val="00957C71"/>
    <w:rsid w:val="0097614D"/>
    <w:rsid w:val="00980892"/>
    <w:rsid w:val="0098616C"/>
    <w:rsid w:val="009864E5"/>
    <w:rsid w:val="00992157"/>
    <w:rsid w:val="009925E3"/>
    <w:rsid w:val="009970A0"/>
    <w:rsid w:val="009A0107"/>
    <w:rsid w:val="009A0BEC"/>
    <w:rsid w:val="009A1951"/>
    <w:rsid w:val="009A21BD"/>
    <w:rsid w:val="009A297C"/>
    <w:rsid w:val="009A33A5"/>
    <w:rsid w:val="009A395A"/>
    <w:rsid w:val="009A49DB"/>
    <w:rsid w:val="009A4F7D"/>
    <w:rsid w:val="009A7080"/>
    <w:rsid w:val="009B0778"/>
    <w:rsid w:val="009B7A0E"/>
    <w:rsid w:val="009B7C55"/>
    <w:rsid w:val="009C1548"/>
    <w:rsid w:val="009C70DE"/>
    <w:rsid w:val="009D0C2D"/>
    <w:rsid w:val="009D140E"/>
    <w:rsid w:val="009D2748"/>
    <w:rsid w:val="009D38FA"/>
    <w:rsid w:val="009D60FB"/>
    <w:rsid w:val="009D61D4"/>
    <w:rsid w:val="009E036A"/>
    <w:rsid w:val="009E1506"/>
    <w:rsid w:val="009E1933"/>
    <w:rsid w:val="009E3B3B"/>
    <w:rsid w:val="009E5256"/>
    <w:rsid w:val="009E5D7A"/>
    <w:rsid w:val="009E71B1"/>
    <w:rsid w:val="009E732A"/>
    <w:rsid w:val="009F0894"/>
    <w:rsid w:val="009F099F"/>
    <w:rsid w:val="009F2BE5"/>
    <w:rsid w:val="009F333E"/>
    <w:rsid w:val="009F4228"/>
    <w:rsid w:val="009F4F4D"/>
    <w:rsid w:val="009F637A"/>
    <w:rsid w:val="00A001BD"/>
    <w:rsid w:val="00A01803"/>
    <w:rsid w:val="00A02513"/>
    <w:rsid w:val="00A02885"/>
    <w:rsid w:val="00A043CA"/>
    <w:rsid w:val="00A043D1"/>
    <w:rsid w:val="00A069C4"/>
    <w:rsid w:val="00A10055"/>
    <w:rsid w:val="00A12203"/>
    <w:rsid w:val="00A1272F"/>
    <w:rsid w:val="00A136E5"/>
    <w:rsid w:val="00A1618A"/>
    <w:rsid w:val="00A259FC"/>
    <w:rsid w:val="00A27A78"/>
    <w:rsid w:val="00A30ED9"/>
    <w:rsid w:val="00A30F75"/>
    <w:rsid w:val="00A339F0"/>
    <w:rsid w:val="00A34F4D"/>
    <w:rsid w:val="00A35D08"/>
    <w:rsid w:val="00A3759C"/>
    <w:rsid w:val="00A40217"/>
    <w:rsid w:val="00A4268D"/>
    <w:rsid w:val="00A46832"/>
    <w:rsid w:val="00A529DD"/>
    <w:rsid w:val="00A601FB"/>
    <w:rsid w:val="00A60740"/>
    <w:rsid w:val="00A62B30"/>
    <w:rsid w:val="00A63F88"/>
    <w:rsid w:val="00A643FA"/>
    <w:rsid w:val="00A66C82"/>
    <w:rsid w:val="00A66E2C"/>
    <w:rsid w:val="00A70A43"/>
    <w:rsid w:val="00A712D2"/>
    <w:rsid w:val="00A71D83"/>
    <w:rsid w:val="00A745DD"/>
    <w:rsid w:val="00A748F4"/>
    <w:rsid w:val="00A7772C"/>
    <w:rsid w:val="00A806C8"/>
    <w:rsid w:val="00A80BBA"/>
    <w:rsid w:val="00A90081"/>
    <w:rsid w:val="00A90D2B"/>
    <w:rsid w:val="00A9174F"/>
    <w:rsid w:val="00A91B0C"/>
    <w:rsid w:val="00A93B9D"/>
    <w:rsid w:val="00A95932"/>
    <w:rsid w:val="00A97B38"/>
    <w:rsid w:val="00AA0C4D"/>
    <w:rsid w:val="00AA1D64"/>
    <w:rsid w:val="00AA20E9"/>
    <w:rsid w:val="00AA3130"/>
    <w:rsid w:val="00AA5229"/>
    <w:rsid w:val="00AB161E"/>
    <w:rsid w:val="00AB2947"/>
    <w:rsid w:val="00AB3224"/>
    <w:rsid w:val="00AB3DE6"/>
    <w:rsid w:val="00AB5669"/>
    <w:rsid w:val="00AB6A09"/>
    <w:rsid w:val="00AB73BA"/>
    <w:rsid w:val="00AB73D2"/>
    <w:rsid w:val="00AC1A32"/>
    <w:rsid w:val="00AC513B"/>
    <w:rsid w:val="00AC7734"/>
    <w:rsid w:val="00AC7784"/>
    <w:rsid w:val="00AD03F2"/>
    <w:rsid w:val="00AD0BB2"/>
    <w:rsid w:val="00AD37D2"/>
    <w:rsid w:val="00AD4ED8"/>
    <w:rsid w:val="00AE0B4F"/>
    <w:rsid w:val="00AE1996"/>
    <w:rsid w:val="00AE27B3"/>
    <w:rsid w:val="00AE3591"/>
    <w:rsid w:val="00AE64D2"/>
    <w:rsid w:val="00AF0162"/>
    <w:rsid w:val="00AF0BC6"/>
    <w:rsid w:val="00AF18FC"/>
    <w:rsid w:val="00AF1CF5"/>
    <w:rsid w:val="00AF53CB"/>
    <w:rsid w:val="00AF5E66"/>
    <w:rsid w:val="00AF69E9"/>
    <w:rsid w:val="00B009B0"/>
    <w:rsid w:val="00B00E54"/>
    <w:rsid w:val="00B0143E"/>
    <w:rsid w:val="00B0436D"/>
    <w:rsid w:val="00B067E0"/>
    <w:rsid w:val="00B07667"/>
    <w:rsid w:val="00B107E7"/>
    <w:rsid w:val="00B10B28"/>
    <w:rsid w:val="00B10DF6"/>
    <w:rsid w:val="00B10FE5"/>
    <w:rsid w:val="00B16EEB"/>
    <w:rsid w:val="00B21C47"/>
    <w:rsid w:val="00B23F5B"/>
    <w:rsid w:val="00B25E5B"/>
    <w:rsid w:val="00B261C4"/>
    <w:rsid w:val="00B27868"/>
    <w:rsid w:val="00B27D27"/>
    <w:rsid w:val="00B309CA"/>
    <w:rsid w:val="00B30A44"/>
    <w:rsid w:val="00B3180A"/>
    <w:rsid w:val="00B3526D"/>
    <w:rsid w:val="00B4299F"/>
    <w:rsid w:val="00B44483"/>
    <w:rsid w:val="00B46E55"/>
    <w:rsid w:val="00B51AFC"/>
    <w:rsid w:val="00B55D76"/>
    <w:rsid w:val="00B56C53"/>
    <w:rsid w:val="00B60D3A"/>
    <w:rsid w:val="00B6579E"/>
    <w:rsid w:val="00B65B32"/>
    <w:rsid w:val="00B65B92"/>
    <w:rsid w:val="00B66C09"/>
    <w:rsid w:val="00B67DCC"/>
    <w:rsid w:val="00B703AB"/>
    <w:rsid w:val="00B773BE"/>
    <w:rsid w:val="00B77BA2"/>
    <w:rsid w:val="00B81578"/>
    <w:rsid w:val="00B820E5"/>
    <w:rsid w:val="00B85234"/>
    <w:rsid w:val="00B85D13"/>
    <w:rsid w:val="00B87B31"/>
    <w:rsid w:val="00B91003"/>
    <w:rsid w:val="00B926A6"/>
    <w:rsid w:val="00B93659"/>
    <w:rsid w:val="00B97DCF"/>
    <w:rsid w:val="00BA0CA3"/>
    <w:rsid w:val="00BA0FFB"/>
    <w:rsid w:val="00BA3CC1"/>
    <w:rsid w:val="00BA3E4E"/>
    <w:rsid w:val="00BA4C28"/>
    <w:rsid w:val="00BA4D8A"/>
    <w:rsid w:val="00BA63C9"/>
    <w:rsid w:val="00BA6C1A"/>
    <w:rsid w:val="00BB08F1"/>
    <w:rsid w:val="00BB0D77"/>
    <w:rsid w:val="00BB1348"/>
    <w:rsid w:val="00BB2131"/>
    <w:rsid w:val="00BB2D7F"/>
    <w:rsid w:val="00BB48ED"/>
    <w:rsid w:val="00BB63C0"/>
    <w:rsid w:val="00BB714C"/>
    <w:rsid w:val="00BC0AD7"/>
    <w:rsid w:val="00BC299C"/>
    <w:rsid w:val="00BC3507"/>
    <w:rsid w:val="00BC67D2"/>
    <w:rsid w:val="00BD0645"/>
    <w:rsid w:val="00BD2610"/>
    <w:rsid w:val="00BD34C7"/>
    <w:rsid w:val="00BD3A09"/>
    <w:rsid w:val="00BD516A"/>
    <w:rsid w:val="00BD5C38"/>
    <w:rsid w:val="00BD675B"/>
    <w:rsid w:val="00BE25F4"/>
    <w:rsid w:val="00BE2A6B"/>
    <w:rsid w:val="00BE387F"/>
    <w:rsid w:val="00BE3A41"/>
    <w:rsid w:val="00BE3C94"/>
    <w:rsid w:val="00BE788B"/>
    <w:rsid w:val="00BF0455"/>
    <w:rsid w:val="00BF04F7"/>
    <w:rsid w:val="00BF1227"/>
    <w:rsid w:val="00BF22E3"/>
    <w:rsid w:val="00BF2FDB"/>
    <w:rsid w:val="00BF3C4A"/>
    <w:rsid w:val="00BF4DFA"/>
    <w:rsid w:val="00BF51EF"/>
    <w:rsid w:val="00BF6B93"/>
    <w:rsid w:val="00BF7377"/>
    <w:rsid w:val="00C0023B"/>
    <w:rsid w:val="00C01CD3"/>
    <w:rsid w:val="00C02112"/>
    <w:rsid w:val="00C03806"/>
    <w:rsid w:val="00C03ECC"/>
    <w:rsid w:val="00C04C2A"/>
    <w:rsid w:val="00C1144F"/>
    <w:rsid w:val="00C12CBF"/>
    <w:rsid w:val="00C136D7"/>
    <w:rsid w:val="00C13EE6"/>
    <w:rsid w:val="00C142E0"/>
    <w:rsid w:val="00C14833"/>
    <w:rsid w:val="00C14ED7"/>
    <w:rsid w:val="00C1542F"/>
    <w:rsid w:val="00C16F50"/>
    <w:rsid w:val="00C21AEA"/>
    <w:rsid w:val="00C23205"/>
    <w:rsid w:val="00C26B52"/>
    <w:rsid w:val="00C272C2"/>
    <w:rsid w:val="00C33011"/>
    <w:rsid w:val="00C34659"/>
    <w:rsid w:val="00C34B4A"/>
    <w:rsid w:val="00C3780B"/>
    <w:rsid w:val="00C379B4"/>
    <w:rsid w:val="00C401B4"/>
    <w:rsid w:val="00C406A7"/>
    <w:rsid w:val="00C409B4"/>
    <w:rsid w:val="00C43BDF"/>
    <w:rsid w:val="00C44E13"/>
    <w:rsid w:val="00C44E58"/>
    <w:rsid w:val="00C451A0"/>
    <w:rsid w:val="00C4576E"/>
    <w:rsid w:val="00C4594C"/>
    <w:rsid w:val="00C5158D"/>
    <w:rsid w:val="00C5239C"/>
    <w:rsid w:val="00C5548A"/>
    <w:rsid w:val="00C570A9"/>
    <w:rsid w:val="00C6011B"/>
    <w:rsid w:val="00C60C0E"/>
    <w:rsid w:val="00C61993"/>
    <w:rsid w:val="00C64AFF"/>
    <w:rsid w:val="00C65764"/>
    <w:rsid w:val="00C657F1"/>
    <w:rsid w:val="00C66F12"/>
    <w:rsid w:val="00C71B7E"/>
    <w:rsid w:val="00C750F6"/>
    <w:rsid w:val="00C76047"/>
    <w:rsid w:val="00C7682B"/>
    <w:rsid w:val="00C77C03"/>
    <w:rsid w:val="00C807C0"/>
    <w:rsid w:val="00C855EB"/>
    <w:rsid w:val="00C92293"/>
    <w:rsid w:val="00C922FC"/>
    <w:rsid w:val="00C93BE2"/>
    <w:rsid w:val="00C93E6A"/>
    <w:rsid w:val="00C9588E"/>
    <w:rsid w:val="00CA2A6D"/>
    <w:rsid w:val="00CA5467"/>
    <w:rsid w:val="00CA5869"/>
    <w:rsid w:val="00CA701A"/>
    <w:rsid w:val="00CB0424"/>
    <w:rsid w:val="00CB3028"/>
    <w:rsid w:val="00CB37DC"/>
    <w:rsid w:val="00CB4FE5"/>
    <w:rsid w:val="00CB5B12"/>
    <w:rsid w:val="00CB6428"/>
    <w:rsid w:val="00CC7526"/>
    <w:rsid w:val="00CD1016"/>
    <w:rsid w:val="00CD3248"/>
    <w:rsid w:val="00CD3A40"/>
    <w:rsid w:val="00CD55F6"/>
    <w:rsid w:val="00CD568B"/>
    <w:rsid w:val="00CD5DF0"/>
    <w:rsid w:val="00CD65B5"/>
    <w:rsid w:val="00CD68F4"/>
    <w:rsid w:val="00CD7367"/>
    <w:rsid w:val="00CE1BE7"/>
    <w:rsid w:val="00CE2AE3"/>
    <w:rsid w:val="00CE4D09"/>
    <w:rsid w:val="00CE517D"/>
    <w:rsid w:val="00CE744D"/>
    <w:rsid w:val="00CF1C45"/>
    <w:rsid w:val="00CF450A"/>
    <w:rsid w:val="00CF692D"/>
    <w:rsid w:val="00CF7318"/>
    <w:rsid w:val="00CF7E25"/>
    <w:rsid w:val="00D0049C"/>
    <w:rsid w:val="00D02415"/>
    <w:rsid w:val="00D024EA"/>
    <w:rsid w:val="00D057FB"/>
    <w:rsid w:val="00D05983"/>
    <w:rsid w:val="00D07A77"/>
    <w:rsid w:val="00D101E8"/>
    <w:rsid w:val="00D107BD"/>
    <w:rsid w:val="00D10DAA"/>
    <w:rsid w:val="00D11674"/>
    <w:rsid w:val="00D1287B"/>
    <w:rsid w:val="00D131BE"/>
    <w:rsid w:val="00D154BC"/>
    <w:rsid w:val="00D23BC2"/>
    <w:rsid w:val="00D26DAF"/>
    <w:rsid w:val="00D34B3F"/>
    <w:rsid w:val="00D35157"/>
    <w:rsid w:val="00D3713A"/>
    <w:rsid w:val="00D40056"/>
    <w:rsid w:val="00D42B0A"/>
    <w:rsid w:val="00D42F05"/>
    <w:rsid w:val="00D43080"/>
    <w:rsid w:val="00D439A5"/>
    <w:rsid w:val="00D44C51"/>
    <w:rsid w:val="00D500C5"/>
    <w:rsid w:val="00D51ECD"/>
    <w:rsid w:val="00D51FE1"/>
    <w:rsid w:val="00D52220"/>
    <w:rsid w:val="00D52550"/>
    <w:rsid w:val="00D559B5"/>
    <w:rsid w:val="00D57DFB"/>
    <w:rsid w:val="00D602E1"/>
    <w:rsid w:val="00D63148"/>
    <w:rsid w:val="00D647D6"/>
    <w:rsid w:val="00D6576C"/>
    <w:rsid w:val="00D66687"/>
    <w:rsid w:val="00D707F5"/>
    <w:rsid w:val="00D73513"/>
    <w:rsid w:val="00D73E19"/>
    <w:rsid w:val="00D73EB3"/>
    <w:rsid w:val="00D7520D"/>
    <w:rsid w:val="00D774AA"/>
    <w:rsid w:val="00D77A0E"/>
    <w:rsid w:val="00D80948"/>
    <w:rsid w:val="00D826E5"/>
    <w:rsid w:val="00D937B7"/>
    <w:rsid w:val="00D958FA"/>
    <w:rsid w:val="00D96457"/>
    <w:rsid w:val="00D97AB9"/>
    <w:rsid w:val="00D97BB2"/>
    <w:rsid w:val="00DA0437"/>
    <w:rsid w:val="00DA0707"/>
    <w:rsid w:val="00DA1E17"/>
    <w:rsid w:val="00DA41DA"/>
    <w:rsid w:val="00DA4C29"/>
    <w:rsid w:val="00DA57E4"/>
    <w:rsid w:val="00DB0858"/>
    <w:rsid w:val="00DB1E56"/>
    <w:rsid w:val="00DB5B03"/>
    <w:rsid w:val="00DB5F42"/>
    <w:rsid w:val="00DC0706"/>
    <w:rsid w:val="00DD0043"/>
    <w:rsid w:val="00DD0F2E"/>
    <w:rsid w:val="00DD196A"/>
    <w:rsid w:val="00DD4791"/>
    <w:rsid w:val="00DD55DE"/>
    <w:rsid w:val="00DD6670"/>
    <w:rsid w:val="00DE3FB0"/>
    <w:rsid w:val="00DE792F"/>
    <w:rsid w:val="00DE7DFF"/>
    <w:rsid w:val="00DF0BAE"/>
    <w:rsid w:val="00DF3850"/>
    <w:rsid w:val="00DF38C1"/>
    <w:rsid w:val="00DF42D8"/>
    <w:rsid w:val="00DF517D"/>
    <w:rsid w:val="00DF5E5E"/>
    <w:rsid w:val="00DF680A"/>
    <w:rsid w:val="00DF7606"/>
    <w:rsid w:val="00E00551"/>
    <w:rsid w:val="00E02ABC"/>
    <w:rsid w:val="00E02DE1"/>
    <w:rsid w:val="00E031CF"/>
    <w:rsid w:val="00E04422"/>
    <w:rsid w:val="00E06B2D"/>
    <w:rsid w:val="00E07A7A"/>
    <w:rsid w:val="00E10DC1"/>
    <w:rsid w:val="00E13B48"/>
    <w:rsid w:val="00E205B0"/>
    <w:rsid w:val="00E207F6"/>
    <w:rsid w:val="00E21657"/>
    <w:rsid w:val="00E23571"/>
    <w:rsid w:val="00E2760C"/>
    <w:rsid w:val="00E279CA"/>
    <w:rsid w:val="00E304E6"/>
    <w:rsid w:val="00E35FC3"/>
    <w:rsid w:val="00E369B1"/>
    <w:rsid w:val="00E369D8"/>
    <w:rsid w:val="00E4091A"/>
    <w:rsid w:val="00E42CE9"/>
    <w:rsid w:val="00E42DD4"/>
    <w:rsid w:val="00E451E8"/>
    <w:rsid w:val="00E455DA"/>
    <w:rsid w:val="00E46228"/>
    <w:rsid w:val="00E51256"/>
    <w:rsid w:val="00E543EA"/>
    <w:rsid w:val="00E55F7A"/>
    <w:rsid w:val="00E56647"/>
    <w:rsid w:val="00E607F1"/>
    <w:rsid w:val="00E615A0"/>
    <w:rsid w:val="00E631CB"/>
    <w:rsid w:val="00E64101"/>
    <w:rsid w:val="00E6415F"/>
    <w:rsid w:val="00E650FF"/>
    <w:rsid w:val="00E703D5"/>
    <w:rsid w:val="00E71B4E"/>
    <w:rsid w:val="00E749C8"/>
    <w:rsid w:val="00E8440E"/>
    <w:rsid w:val="00E84FE5"/>
    <w:rsid w:val="00E86651"/>
    <w:rsid w:val="00E87E83"/>
    <w:rsid w:val="00E917D6"/>
    <w:rsid w:val="00E9284D"/>
    <w:rsid w:val="00E97707"/>
    <w:rsid w:val="00EA1566"/>
    <w:rsid w:val="00EA2FF9"/>
    <w:rsid w:val="00EA31D5"/>
    <w:rsid w:val="00EA4419"/>
    <w:rsid w:val="00EB3557"/>
    <w:rsid w:val="00EB45B0"/>
    <w:rsid w:val="00EB46F3"/>
    <w:rsid w:val="00EB622F"/>
    <w:rsid w:val="00EB6DC7"/>
    <w:rsid w:val="00EC15A2"/>
    <w:rsid w:val="00EC2E17"/>
    <w:rsid w:val="00EC4C75"/>
    <w:rsid w:val="00EC56C8"/>
    <w:rsid w:val="00EC706B"/>
    <w:rsid w:val="00ED23C5"/>
    <w:rsid w:val="00ED2BD1"/>
    <w:rsid w:val="00ED2D9D"/>
    <w:rsid w:val="00ED6FEF"/>
    <w:rsid w:val="00ED7736"/>
    <w:rsid w:val="00ED7DA3"/>
    <w:rsid w:val="00EE0E98"/>
    <w:rsid w:val="00EE256F"/>
    <w:rsid w:val="00EE2894"/>
    <w:rsid w:val="00EE3801"/>
    <w:rsid w:val="00EE5B2E"/>
    <w:rsid w:val="00EE68B8"/>
    <w:rsid w:val="00EE6D2B"/>
    <w:rsid w:val="00EE7082"/>
    <w:rsid w:val="00EF02D6"/>
    <w:rsid w:val="00EF20EE"/>
    <w:rsid w:val="00EF382A"/>
    <w:rsid w:val="00EF480D"/>
    <w:rsid w:val="00EF4E1B"/>
    <w:rsid w:val="00F10258"/>
    <w:rsid w:val="00F10DB9"/>
    <w:rsid w:val="00F1109B"/>
    <w:rsid w:val="00F13067"/>
    <w:rsid w:val="00F13577"/>
    <w:rsid w:val="00F13DD6"/>
    <w:rsid w:val="00F140C7"/>
    <w:rsid w:val="00F152F3"/>
    <w:rsid w:val="00F16482"/>
    <w:rsid w:val="00F23389"/>
    <w:rsid w:val="00F237D6"/>
    <w:rsid w:val="00F24177"/>
    <w:rsid w:val="00F25BAE"/>
    <w:rsid w:val="00F27864"/>
    <w:rsid w:val="00F27A35"/>
    <w:rsid w:val="00F27B12"/>
    <w:rsid w:val="00F30889"/>
    <w:rsid w:val="00F3127A"/>
    <w:rsid w:val="00F34824"/>
    <w:rsid w:val="00F36811"/>
    <w:rsid w:val="00F40244"/>
    <w:rsid w:val="00F4261A"/>
    <w:rsid w:val="00F4263C"/>
    <w:rsid w:val="00F454F6"/>
    <w:rsid w:val="00F455B7"/>
    <w:rsid w:val="00F46AF8"/>
    <w:rsid w:val="00F47649"/>
    <w:rsid w:val="00F47D3C"/>
    <w:rsid w:val="00F52C06"/>
    <w:rsid w:val="00F545F2"/>
    <w:rsid w:val="00F55C0B"/>
    <w:rsid w:val="00F57DC3"/>
    <w:rsid w:val="00F62585"/>
    <w:rsid w:val="00F6290C"/>
    <w:rsid w:val="00F6420A"/>
    <w:rsid w:val="00F64A6D"/>
    <w:rsid w:val="00F656C8"/>
    <w:rsid w:val="00F71DC4"/>
    <w:rsid w:val="00F7335D"/>
    <w:rsid w:val="00F73D05"/>
    <w:rsid w:val="00F74C70"/>
    <w:rsid w:val="00F75F35"/>
    <w:rsid w:val="00F76582"/>
    <w:rsid w:val="00F8143B"/>
    <w:rsid w:val="00F82AE7"/>
    <w:rsid w:val="00F82C04"/>
    <w:rsid w:val="00F8384F"/>
    <w:rsid w:val="00F84E40"/>
    <w:rsid w:val="00F8513B"/>
    <w:rsid w:val="00F87193"/>
    <w:rsid w:val="00F8737E"/>
    <w:rsid w:val="00F873E8"/>
    <w:rsid w:val="00F919CE"/>
    <w:rsid w:val="00FA02A5"/>
    <w:rsid w:val="00FA06D8"/>
    <w:rsid w:val="00FA11D0"/>
    <w:rsid w:val="00FA25A5"/>
    <w:rsid w:val="00FA354A"/>
    <w:rsid w:val="00FA5BAF"/>
    <w:rsid w:val="00FA7D30"/>
    <w:rsid w:val="00FB2B73"/>
    <w:rsid w:val="00FB421C"/>
    <w:rsid w:val="00FB4677"/>
    <w:rsid w:val="00FC25C0"/>
    <w:rsid w:val="00FC295A"/>
    <w:rsid w:val="00FC4034"/>
    <w:rsid w:val="00FC4EDD"/>
    <w:rsid w:val="00FC6891"/>
    <w:rsid w:val="00FC6F84"/>
    <w:rsid w:val="00FC71AF"/>
    <w:rsid w:val="00FD17AE"/>
    <w:rsid w:val="00FD5910"/>
    <w:rsid w:val="00FD5B16"/>
    <w:rsid w:val="00FD65CB"/>
    <w:rsid w:val="00FD7476"/>
    <w:rsid w:val="00FE4D66"/>
    <w:rsid w:val="00FE5773"/>
    <w:rsid w:val="00FE5B89"/>
    <w:rsid w:val="00FE5FA6"/>
    <w:rsid w:val="00FE64DB"/>
    <w:rsid w:val="00FE7CB5"/>
    <w:rsid w:val="00FF12D7"/>
    <w:rsid w:val="00FF6F6B"/>
    <w:rsid w:val="00FF7828"/>
  </w:rsids>
  <m:mathPr>
    <m:mathFont m:val="Cambria Math"/>
    <m:brkBin m:val="before"/>
    <m:brkBinSub m:val="--"/>
    <m:smallFrac/>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56114DD-39A8-4CEB-A28F-E425A972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uiPriority="64"/>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07F"/>
    <w:pPr>
      <w:spacing w:after="0" w:line="240" w:lineRule="exact"/>
      <w:ind w:firstLine="288"/>
      <w:contextualSpacing/>
      <w:jc w:val="both"/>
    </w:pPr>
    <w:rPr>
      <w:rFonts w:ascii="Times New Roman" w:hAnsi="Times New Roman" w:cs="Times New Roman"/>
    </w:rPr>
  </w:style>
  <w:style w:type="paragraph" w:styleId="Heading1">
    <w:name w:val="heading 1"/>
    <w:basedOn w:val="Normal"/>
    <w:next w:val="Normal"/>
    <w:link w:val="Heading1Char"/>
    <w:uiPriority w:val="9"/>
    <w:qFormat/>
    <w:rsid w:val="00AA20E9"/>
    <w:pPr>
      <w:keepNext/>
      <w:keepLines/>
      <w:numPr>
        <w:numId w:val="1"/>
      </w:numPr>
      <w:spacing w:before="60"/>
      <w:ind w:left="619"/>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7C0D62"/>
    <w:pPr>
      <w:keepNext/>
      <w:keepLines/>
      <w:numPr>
        <w:ilvl w:val="1"/>
        <w:numId w:val="1"/>
      </w:numPr>
      <w:spacing w:before="60"/>
      <w:ind w:left="576"/>
      <w:outlineLvl w:val="1"/>
    </w:pPr>
    <w:rPr>
      <w:rFonts w:eastAsiaTheme="majorEastAsia" w:cstheme="majorBidi"/>
      <w:b/>
      <w:bCs/>
      <w:i/>
      <w:szCs w:val="26"/>
    </w:rPr>
  </w:style>
  <w:style w:type="paragraph" w:styleId="Heading3">
    <w:name w:val="heading 3"/>
    <w:basedOn w:val="Heading2"/>
    <w:next w:val="Normal"/>
    <w:link w:val="Heading3Char"/>
    <w:uiPriority w:val="9"/>
    <w:unhideWhenUsed/>
    <w:qFormat/>
    <w:rsid w:val="001F4C1D"/>
    <w:pPr>
      <w:numPr>
        <w:ilvl w:val="2"/>
      </w:numPr>
      <w:spacing w:before="0"/>
      <w:ind w:left="1008"/>
      <w:outlineLvl w:val="2"/>
    </w:pPr>
    <w:rPr>
      <w:bCs w:val="0"/>
    </w:rPr>
  </w:style>
  <w:style w:type="paragraph" w:styleId="Heading4">
    <w:name w:val="heading 4"/>
    <w:basedOn w:val="Normal"/>
    <w:next w:val="Normal"/>
    <w:link w:val="Heading4Char"/>
    <w:uiPriority w:val="9"/>
    <w:unhideWhenUsed/>
    <w:qFormat/>
    <w:rsid w:val="001C067C"/>
    <w:pPr>
      <w:keepNext/>
      <w:keepLines/>
      <w:numPr>
        <w:ilvl w:val="3"/>
        <w:numId w:val="1"/>
      </w:numPr>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7A6C2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A6C2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6C2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6C2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A6C2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8E3"/>
    <w:rPr>
      <w:rFonts w:ascii="Tahoma" w:hAnsi="Tahoma" w:cs="Tahoma"/>
      <w:sz w:val="16"/>
      <w:szCs w:val="16"/>
    </w:rPr>
  </w:style>
  <w:style w:type="paragraph" w:styleId="NormalWeb">
    <w:name w:val="Normal (Web)"/>
    <w:basedOn w:val="Normal"/>
    <w:uiPriority w:val="99"/>
    <w:semiHidden/>
    <w:unhideWhenUsed/>
    <w:rsid w:val="006337B1"/>
    <w:pPr>
      <w:spacing w:before="100" w:beforeAutospacing="1" w:after="100" w:afterAutospacing="1" w:line="240" w:lineRule="auto"/>
    </w:pPr>
    <w:rPr>
      <w:sz w:val="24"/>
      <w:szCs w:val="24"/>
    </w:rPr>
  </w:style>
  <w:style w:type="character" w:customStyle="1" w:styleId="Heading2Char">
    <w:name w:val="Heading 2 Char"/>
    <w:basedOn w:val="DefaultParagraphFont"/>
    <w:link w:val="Heading2"/>
    <w:uiPriority w:val="9"/>
    <w:rsid w:val="007C0D62"/>
    <w:rPr>
      <w:rFonts w:ascii="Times New Roman" w:eastAsiaTheme="majorEastAsia" w:hAnsi="Times New Roman" w:cstheme="majorBidi"/>
      <w:b/>
      <w:bCs/>
      <w:i/>
      <w:szCs w:val="26"/>
    </w:rPr>
  </w:style>
  <w:style w:type="paragraph" w:customStyle="1" w:styleId="FigCaption">
    <w:name w:val="FigCaption"/>
    <w:basedOn w:val="Normal"/>
    <w:link w:val="FigCaptionChar"/>
    <w:qFormat/>
    <w:rsid w:val="004C3CC6"/>
    <w:rPr>
      <w:i/>
      <w:sz w:val="20"/>
      <w:szCs w:val="20"/>
    </w:rPr>
  </w:style>
  <w:style w:type="character" w:customStyle="1" w:styleId="Heading3Char">
    <w:name w:val="Heading 3 Char"/>
    <w:basedOn w:val="DefaultParagraphFont"/>
    <w:link w:val="Heading3"/>
    <w:uiPriority w:val="9"/>
    <w:rsid w:val="001F4C1D"/>
    <w:rPr>
      <w:rFonts w:ascii="Times New Roman" w:eastAsiaTheme="majorEastAsia" w:hAnsi="Times New Roman" w:cstheme="majorBidi"/>
      <w:b/>
      <w:i/>
      <w:szCs w:val="26"/>
    </w:rPr>
  </w:style>
  <w:style w:type="character" w:customStyle="1" w:styleId="FigCaptionChar">
    <w:name w:val="FigCaption Char"/>
    <w:basedOn w:val="DefaultParagraphFont"/>
    <w:link w:val="FigCaption"/>
    <w:rsid w:val="004C3CC6"/>
    <w:rPr>
      <w:rFonts w:ascii="Times New Roman" w:hAnsi="Times New Roman" w:cs="Times New Roman"/>
      <w:i/>
      <w:sz w:val="20"/>
      <w:szCs w:val="20"/>
    </w:rPr>
  </w:style>
  <w:style w:type="character" w:customStyle="1" w:styleId="Heading4Char">
    <w:name w:val="Heading 4 Char"/>
    <w:basedOn w:val="DefaultParagraphFont"/>
    <w:link w:val="Heading4"/>
    <w:uiPriority w:val="9"/>
    <w:rsid w:val="001C067C"/>
    <w:rPr>
      <w:rFonts w:asciiTheme="majorHAnsi" w:eastAsiaTheme="majorEastAsia" w:hAnsiTheme="majorHAnsi" w:cstheme="majorBidi"/>
      <w:b/>
      <w:bCs/>
      <w:i/>
      <w:iCs/>
      <w:color w:val="000000" w:themeColor="text1"/>
    </w:rPr>
  </w:style>
  <w:style w:type="character" w:customStyle="1" w:styleId="Heading1Char">
    <w:name w:val="Heading 1 Char"/>
    <w:basedOn w:val="DefaultParagraphFont"/>
    <w:link w:val="Heading1"/>
    <w:uiPriority w:val="9"/>
    <w:rsid w:val="00AA20E9"/>
    <w:rPr>
      <w:rFonts w:ascii="Times New Roman" w:eastAsiaTheme="majorEastAsia" w:hAnsi="Times New Roman" w:cstheme="majorBidi"/>
      <w:b/>
      <w:bCs/>
      <w:color w:val="000000" w:themeColor="text1"/>
      <w:szCs w:val="28"/>
    </w:rPr>
  </w:style>
  <w:style w:type="character" w:customStyle="1" w:styleId="Heading5Char">
    <w:name w:val="Heading 5 Char"/>
    <w:basedOn w:val="DefaultParagraphFont"/>
    <w:link w:val="Heading5"/>
    <w:uiPriority w:val="9"/>
    <w:semiHidden/>
    <w:rsid w:val="007A6C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A6C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A6C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A6C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A6C21"/>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674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261A"/>
    <w:pPr>
      <w:spacing w:after="120" w:line="240" w:lineRule="auto"/>
      <w:ind w:firstLine="0"/>
      <w:jc w:val="center"/>
    </w:pPr>
    <w:rPr>
      <w:b/>
      <w:bCs/>
      <w:sz w:val="20"/>
    </w:rPr>
  </w:style>
  <w:style w:type="character" w:styleId="Hyperlink">
    <w:name w:val="Hyperlink"/>
    <w:basedOn w:val="DefaultParagraphFont"/>
    <w:uiPriority w:val="99"/>
    <w:unhideWhenUsed/>
    <w:rsid w:val="00ED7736"/>
    <w:rPr>
      <w:color w:val="0000FF" w:themeColor="hyperlink"/>
      <w:u w:val="single"/>
    </w:rPr>
  </w:style>
  <w:style w:type="paragraph" w:styleId="ListParagraph">
    <w:name w:val="List Paragraph"/>
    <w:basedOn w:val="Normal"/>
    <w:uiPriority w:val="34"/>
    <w:qFormat/>
    <w:rsid w:val="00342EDA"/>
    <w:pPr>
      <w:spacing w:line="240" w:lineRule="auto"/>
    </w:pPr>
    <w:rPr>
      <w:rFonts w:cstheme="minorBidi"/>
      <w:szCs w:val="24"/>
    </w:rPr>
  </w:style>
  <w:style w:type="paragraph" w:styleId="BodyText">
    <w:name w:val="Body Text"/>
    <w:basedOn w:val="Normal"/>
    <w:link w:val="BodyTextChar"/>
    <w:semiHidden/>
    <w:unhideWhenUsed/>
    <w:rsid w:val="00DA0707"/>
    <w:pPr>
      <w:spacing w:after="120" w:line="228" w:lineRule="auto"/>
    </w:pPr>
    <w:rPr>
      <w:rFonts w:eastAsia="SimSun"/>
      <w:spacing w:val="-1"/>
      <w:sz w:val="20"/>
      <w:szCs w:val="20"/>
    </w:rPr>
  </w:style>
  <w:style w:type="character" w:customStyle="1" w:styleId="BodyTextChar">
    <w:name w:val="Body Text Char"/>
    <w:basedOn w:val="DefaultParagraphFont"/>
    <w:link w:val="BodyText"/>
    <w:semiHidden/>
    <w:rsid w:val="00DA0707"/>
    <w:rPr>
      <w:rFonts w:ascii="Times New Roman" w:eastAsia="SimSun" w:hAnsi="Times New Roman" w:cs="Times New Roman"/>
      <w:spacing w:val="-1"/>
      <w:sz w:val="20"/>
      <w:szCs w:val="20"/>
    </w:rPr>
  </w:style>
  <w:style w:type="character" w:customStyle="1" w:styleId="apple-converted-space">
    <w:name w:val="apple-converted-space"/>
    <w:basedOn w:val="DefaultParagraphFont"/>
    <w:rsid w:val="00DE792F"/>
  </w:style>
  <w:style w:type="character" w:customStyle="1" w:styleId="gd">
    <w:name w:val="gd"/>
    <w:basedOn w:val="DefaultParagraphFont"/>
    <w:rsid w:val="00DE792F"/>
  </w:style>
  <w:style w:type="paragraph" w:styleId="NoSpacing">
    <w:name w:val="No Spacing"/>
    <w:basedOn w:val="Normal"/>
    <w:link w:val="NoSpacingChar"/>
    <w:uiPriority w:val="1"/>
    <w:qFormat/>
    <w:rsid w:val="0065195B"/>
  </w:style>
  <w:style w:type="paragraph" w:customStyle="1" w:styleId="TableContents">
    <w:name w:val="TableContents"/>
    <w:basedOn w:val="NoSpacing"/>
    <w:link w:val="TableContentsChar"/>
    <w:qFormat/>
    <w:rsid w:val="0065195B"/>
    <w:pPr>
      <w:spacing w:line="200" w:lineRule="exact"/>
      <w:ind w:firstLine="0"/>
    </w:pPr>
    <w:rPr>
      <w:sz w:val="20"/>
    </w:rPr>
  </w:style>
  <w:style w:type="character" w:customStyle="1" w:styleId="NoSpacingChar">
    <w:name w:val="No Spacing Char"/>
    <w:basedOn w:val="DefaultParagraphFont"/>
    <w:link w:val="NoSpacing"/>
    <w:uiPriority w:val="1"/>
    <w:rsid w:val="0065195B"/>
    <w:rPr>
      <w:rFonts w:ascii="Times New Roman" w:hAnsi="Times New Roman" w:cs="Times New Roman"/>
    </w:rPr>
  </w:style>
  <w:style w:type="character" w:customStyle="1" w:styleId="TableContentsChar">
    <w:name w:val="TableContents Char"/>
    <w:basedOn w:val="NoSpacingChar"/>
    <w:link w:val="TableContents"/>
    <w:rsid w:val="0065195B"/>
    <w:rPr>
      <w:rFonts w:ascii="Times New Roman" w:hAnsi="Times New Roman" w:cs="Times New Roman"/>
      <w:sz w:val="20"/>
    </w:rPr>
  </w:style>
  <w:style w:type="table" w:customStyle="1" w:styleId="TableGrid1">
    <w:name w:val="Table Grid1"/>
    <w:basedOn w:val="TableNormal"/>
    <w:next w:val="TableGrid"/>
    <w:uiPriority w:val="59"/>
    <w:rsid w:val="00E92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656C8"/>
    <w:rPr>
      <w:sz w:val="16"/>
      <w:szCs w:val="16"/>
    </w:rPr>
  </w:style>
  <w:style w:type="paragraph" w:styleId="CommentText">
    <w:name w:val="annotation text"/>
    <w:basedOn w:val="Normal"/>
    <w:link w:val="CommentTextChar"/>
    <w:rsid w:val="00F656C8"/>
    <w:pPr>
      <w:spacing w:line="240" w:lineRule="auto"/>
    </w:pPr>
    <w:rPr>
      <w:sz w:val="20"/>
      <w:szCs w:val="20"/>
    </w:rPr>
  </w:style>
  <w:style w:type="character" w:customStyle="1" w:styleId="CommentTextChar">
    <w:name w:val="Comment Text Char"/>
    <w:basedOn w:val="DefaultParagraphFont"/>
    <w:link w:val="CommentText"/>
    <w:rsid w:val="00F656C8"/>
    <w:rPr>
      <w:rFonts w:ascii="Times New Roman" w:hAnsi="Times New Roman" w:cs="Times New Roman"/>
      <w:sz w:val="20"/>
      <w:szCs w:val="20"/>
    </w:rPr>
  </w:style>
  <w:style w:type="paragraph" w:styleId="CommentSubject">
    <w:name w:val="annotation subject"/>
    <w:basedOn w:val="CommentText"/>
    <w:next w:val="CommentText"/>
    <w:link w:val="CommentSubjectChar"/>
    <w:rsid w:val="00F656C8"/>
    <w:rPr>
      <w:b/>
      <w:bCs/>
    </w:rPr>
  </w:style>
  <w:style w:type="character" w:customStyle="1" w:styleId="CommentSubjectChar">
    <w:name w:val="Comment Subject Char"/>
    <w:basedOn w:val="CommentTextChar"/>
    <w:link w:val="CommentSubject"/>
    <w:rsid w:val="00F656C8"/>
    <w:rPr>
      <w:rFonts w:ascii="Times New Roman" w:hAnsi="Times New Roman" w:cs="Times New Roman"/>
      <w:b/>
      <w:bCs/>
      <w:sz w:val="20"/>
      <w:szCs w:val="20"/>
    </w:rPr>
  </w:style>
  <w:style w:type="table" w:styleId="MediumShading2-Accent2">
    <w:name w:val="Medium Shading 2 Accent 2"/>
    <w:basedOn w:val="TableNormal"/>
    <w:uiPriority w:val="64"/>
    <w:rsid w:val="007B04A7"/>
    <w:pPr>
      <w:spacing w:after="0" w:line="240" w:lineRule="auto"/>
    </w:pPr>
    <w:rPr>
      <w:rFonts w:eastAsia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
    <w:name w:val="Colorful List"/>
    <w:basedOn w:val="TableNormal"/>
    <w:rsid w:val="0080264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Header">
    <w:name w:val="header"/>
    <w:basedOn w:val="Normal"/>
    <w:link w:val="HeaderChar"/>
    <w:rsid w:val="00C77C03"/>
    <w:pPr>
      <w:tabs>
        <w:tab w:val="center" w:pos="4320"/>
        <w:tab w:val="right" w:pos="8640"/>
      </w:tabs>
      <w:spacing w:line="240" w:lineRule="auto"/>
    </w:pPr>
  </w:style>
  <w:style w:type="character" w:customStyle="1" w:styleId="HeaderChar">
    <w:name w:val="Header Char"/>
    <w:basedOn w:val="DefaultParagraphFont"/>
    <w:link w:val="Header"/>
    <w:rsid w:val="00C77C03"/>
    <w:rPr>
      <w:rFonts w:ascii="Times New Roman" w:hAnsi="Times New Roman" w:cs="Times New Roman"/>
    </w:rPr>
  </w:style>
  <w:style w:type="paragraph" w:styleId="Footer">
    <w:name w:val="footer"/>
    <w:basedOn w:val="Normal"/>
    <w:link w:val="FooterChar"/>
    <w:uiPriority w:val="99"/>
    <w:rsid w:val="00C77C03"/>
    <w:pPr>
      <w:tabs>
        <w:tab w:val="center" w:pos="4320"/>
        <w:tab w:val="right" w:pos="8640"/>
      </w:tabs>
      <w:spacing w:line="240" w:lineRule="auto"/>
    </w:pPr>
  </w:style>
  <w:style w:type="character" w:customStyle="1" w:styleId="FooterChar">
    <w:name w:val="Footer Char"/>
    <w:basedOn w:val="DefaultParagraphFont"/>
    <w:link w:val="Footer"/>
    <w:uiPriority w:val="99"/>
    <w:rsid w:val="00C77C03"/>
    <w:rPr>
      <w:rFonts w:ascii="Times New Roman" w:hAnsi="Times New Roman" w:cs="Times New Roman"/>
    </w:rPr>
  </w:style>
  <w:style w:type="paragraph" w:styleId="TOCHeading">
    <w:name w:val="TOC Heading"/>
    <w:basedOn w:val="Heading1"/>
    <w:next w:val="Normal"/>
    <w:uiPriority w:val="39"/>
    <w:unhideWhenUsed/>
    <w:qFormat/>
    <w:rsid w:val="00314C71"/>
    <w:pPr>
      <w:numPr>
        <w:numId w:val="0"/>
      </w:numPr>
      <w:spacing w:before="240" w:line="259" w:lineRule="auto"/>
      <w:contextualSpacing w:val="0"/>
      <w:jc w:val="left"/>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314C71"/>
    <w:pPr>
      <w:spacing w:after="100"/>
    </w:pPr>
  </w:style>
  <w:style w:type="paragraph" w:styleId="TOC2">
    <w:name w:val="toc 2"/>
    <w:basedOn w:val="Normal"/>
    <w:next w:val="Normal"/>
    <w:autoRedefine/>
    <w:uiPriority w:val="39"/>
    <w:unhideWhenUsed/>
    <w:rsid w:val="00314C71"/>
    <w:pPr>
      <w:spacing w:after="100"/>
      <w:ind w:left="220"/>
    </w:pPr>
  </w:style>
  <w:style w:type="paragraph" w:styleId="TOC3">
    <w:name w:val="toc 3"/>
    <w:basedOn w:val="Normal"/>
    <w:next w:val="Normal"/>
    <w:autoRedefine/>
    <w:uiPriority w:val="39"/>
    <w:unhideWhenUsed/>
    <w:rsid w:val="00314C71"/>
    <w:pPr>
      <w:spacing w:after="100"/>
      <w:ind w:left="440"/>
    </w:pPr>
  </w:style>
  <w:style w:type="paragraph" w:customStyle="1" w:styleId="EndNoteBibliographyTitle">
    <w:name w:val="EndNote Bibliography Title"/>
    <w:basedOn w:val="Normal"/>
    <w:link w:val="EndNoteBibliographyTitleChar"/>
    <w:rsid w:val="00FC71AF"/>
    <w:pPr>
      <w:jc w:val="center"/>
    </w:pPr>
    <w:rPr>
      <w:noProof/>
    </w:rPr>
  </w:style>
  <w:style w:type="character" w:customStyle="1" w:styleId="EndNoteBibliographyTitleChar">
    <w:name w:val="EndNote Bibliography Title Char"/>
    <w:basedOn w:val="DefaultParagraphFont"/>
    <w:link w:val="EndNoteBibliographyTitle"/>
    <w:rsid w:val="00FC71AF"/>
    <w:rPr>
      <w:rFonts w:ascii="Times New Roman" w:hAnsi="Times New Roman" w:cs="Times New Roman"/>
      <w:noProof/>
    </w:rPr>
  </w:style>
  <w:style w:type="paragraph" w:customStyle="1" w:styleId="EndNoteBibliography">
    <w:name w:val="EndNote Bibliography"/>
    <w:basedOn w:val="Normal"/>
    <w:link w:val="EndNoteBibliographyChar"/>
    <w:rsid w:val="00FC71AF"/>
    <w:rPr>
      <w:noProof/>
    </w:rPr>
  </w:style>
  <w:style w:type="character" w:customStyle="1" w:styleId="EndNoteBibliographyChar">
    <w:name w:val="EndNote Bibliography Char"/>
    <w:basedOn w:val="DefaultParagraphFont"/>
    <w:link w:val="EndNoteBibliography"/>
    <w:rsid w:val="00FC71AF"/>
    <w:rPr>
      <w:rFonts w:ascii="Times New Roman" w:hAnsi="Times New Roman" w:cs="Times New Roman"/>
      <w:noProof/>
    </w:rPr>
  </w:style>
  <w:style w:type="table" w:customStyle="1" w:styleId="TableGrid2">
    <w:name w:val="Table Grid2"/>
    <w:basedOn w:val="TableNormal"/>
    <w:next w:val="TableGrid"/>
    <w:uiPriority w:val="59"/>
    <w:rsid w:val="005B25C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rmat">
    <w:name w:val="TableFormat"/>
    <w:basedOn w:val="Normal"/>
    <w:link w:val="TableFormatChar"/>
    <w:qFormat/>
    <w:rsid w:val="001A1CBD"/>
    <w:pPr>
      <w:ind w:firstLine="0"/>
    </w:pPr>
    <w:rPr>
      <w:rFonts w:asciiTheme="minorHAnsi" w:hAnsiTheme="minorHAnsi"/>
      <w:sz w:val="18"/>
      <w:szCs w:val="18"/>
    </w:rPr>
  </w:style>
  <w:style w:type="character" w:customStyle="1" w:styleId="TableFormatChar">
    <w:name w:val="TableFormat Char"/>
    <w:basedOn w:val="DefaultParagraphFont"/>
    <w:link w:val="TableFormat"/>
    <w:rsid w:val="001A1CBD"/>
    <w:rPr>
      <w:rFonts w:cs="Times New Roman"/>
      <w:sz w:val="18"/>
      <w:szCs w:val="18"/>
    </w:rPr>
  </w:style>
  <w:style w:type="paragraph" w:styleId="Revision">
    <w:name w:val="Revision"/>
    <w:hidden/>
    <w:semiHidden/>
    <w:rsid w:val="00F57DC3"/>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9019">
      <w:bodyDiv w:val="1"/>
      <w:marLeft w:val="0"/>
      <w:marRight w:val="0"/>
      <w:marTop w:val="0"/>
      <w:marBottom w:val="0"/>
      <w:divBdr>
        <w:top w:val="none" w:sz="0" w:space="0" w:color="auto"/>
        <w:left w:val="none" w:sz="0" w:space="0" w:color="auto"/>
        <w:bottom w:val="none" w:sz="0" w:space="0" w:color="auto"/>
        <w:right w:val="none" w:sz="0" w:space="0" w:color="auto"/>
      </w:divBdr>
      <w:divsChild>
        <w:div w:id="367729412">
          <w:marLeft w:val="720"/>
          <w:marRight w:val="0"/>
          <w:marTop w:val="200"/>
          <w:marBottom w:val="0"/>
          <w:divBdr>
            <w:top w:val="none" w:sz="0" w:space="0" w:color="auto"/>
            <w:left w:val="none" w:sz="0" w:space="0" w:color="auto"/>
            <w:bottom w:val="none" w:sz="0" w:space="0" w:color="auto"/>
            <w:right w:val="none" w:sz="0" w:space="0" w:color="auto"/>
          </w:divBdr>
        </w:div>
        <w:div w:id="681248072">
          <w:marLeft w:val="720"/>
          <w:marRight w:val="0"/>
          <w:marTop w:val="200"/>
          <w:marBottom w:val="0"/>
          <w:divBdr>
            <w:top w:val="none" w:sz="0" w:space="0" w:color="auto"/>
            <w:left w:val="none" w:sz="0" w:space="0" w:color="auto"/>
            <w:bottom w:val="none" w:sz="0" w:space="0" w:color="auto"/>
            <w:right w:val="none" w:sz="0" w:space="0" w:color="auto"/>
          </w:divBdr>
        </w:div>
        <w:div w:id="1043752290">
          <w:marLeft w:val="720"/>
          <w:marRight w:val="0"/>
          <w:marTop w:val="200"/>
          <w:marBottom w:val="0"/>
          <w:divBdr>
            <w:top w:val="none" w:sz="0" w:space="0" w:color="auto"/>
            <w:left w:val="none" w:sz="0" w:space="0" w:color="auto"/>
            <w:bottom w:val="none" w:sz="0" w:space="0" w:color="auto"/>
            <w:right w:val="none" w:sz="0" w:space="0" w:color="auto"/>
          </w:divBdr>
        </w:div>
      </w:divsChild>
    </w:div>
    <w:div w:id="452670183">
      <w:bodyDiv w:val="1"/>
      <w:marLeft w:val="0"/>
      <w:marRight w:val="0"/>
      <w:marTop w:val="0"/>
      <w:marBottom w:val="0"/>
      <w:divBdr>
        <w:top w:val="none" w:sz="0" w:space="0" w:color="auto"/>
        <w:left w:val="none" w:sz="0" w:space="0" w:color="auto"/>
        <w:bottom w:val="none" w:sz="0" w:space="0" w:color="auto"/>
        <w:right w:val="none" w:sz="0" w:space="0" w:color="auto"/>
      </w:divBdr>
    </w:div>
    <w:div w:id="539704153">
      <w:bodyDiv w:val="1"/>
      <w:marLeft w:val="0"/>
      <w:marRight w:val="0"/>
      <w:marTop w:val="0"/>
      <w:marBottom w:val="0"/>
      <w:divBdr>
        <w:top w:val="none" w:sz="0" w:space="0" w:color="auto"/>
        <w:left w:val="none" w:sz="0" w:space="0" w:color="auto"/>
        <w:bottom w:val="none" w:sz="0" w:space="0" w:color="auto"/>
        <w:right w:val="none" w:sz="0" w:space="0" w:color="auto"/>
      </w:divBdr>
    </w:div>
    <w:div w:id="604071591">
      <w:bodyDiv w:val="1"/>
      <w:marLeft w:val="0"/>
      <w:marRight w:val="0"/>
      <w:marTop w:val="0"/>
      <w:marBottom w:val="0"/>
      <w:divBdr>
        <w:top w:val="none" w:sz="0" w:space="0" w:color="auto"/>
        <w:left w:val="none" w:sz="0" w:space="0" w:color="auto"/>
        <w:bottom w:val="none" w:sz="0" w:space="0" w:color="auto"/>
        <w:right w:val="none" w:sz="0" w:space="0" w:color="auto"/>
      </w:divBdr>
    </w:div>
    <w:div w:id="746461777">
      <w:bodyDiv w:val="1"/>
      <w:marLeft w:val="0"/>
      <w:marRight w:val="0"/>
      <w:marTop w:val="0"/>
      <w:marBottom w:val="0"/>
      <w:divBdr>
        <w:top w:val="none" w:sz="0" w:space="0" w:color="auto"/>
        <w:left w:val="none" w:sz="0" w:space="0" w:color="auto"/>
        <w:bottom w:val="none" w:sz="0" w:space="0" w:color="auto"/>
        <w:right w:val="none" w:sz="0" w:space="0" w:color="auto"/>
      </w:divBdr>
      <w:divsChild>
        <w:div w:id="291443808">
          <w:marLeft w:val="720"/>
          <w:marRight w:val="0"/>
          <w:marTop w:val="200"/>
          <w:marBottom w:val="0"/>
          <w:divBdr>
            <w:top w:val="none" w:sz="0" w:space="0" w:color="auto"/>
            <w:left w:val="none" w:sz="0" w:space="0" w:color="auto"/>
            <w:bottom w:val="none" w:sz="0" w:space="0" w:color="auto"/>
            <w:right w:val="none" w:sz="0" w:space="0" w:color="auto"/>
          </w:divBdr>
        </w:div>
      </w:divsChild>
    </w:div>
    <w:div w:id="867640446">
      <w:bodyDiv w:val="1"/>
      <w:marLeft w:val="0"/>
      <w:marRight w:val="0"/>
      <w:marTop w:val="0"/>
      <w:marBottom w:val="0"/>
      <w:divBdr>
        <w:top w:val="none" w:sz="0" w:space="0" w:color="auto"/>
        <w:left w:val="none" w:sz="0" w:space="0" w:color="auto"/>
        <w:bottom w:val="none" w:sz="0" w:space="0" w:color="auto"/>
        <w:right w:val="none" w:sz="0" w:space="0" w:color="auto"/>
      </w:divBdr>
    </w:div>
    <w:div w:id="1266889005">
      <w:bodyDiv w:val="1"/>
      <w:marLeft w:val="0"/>
      <w:marRight w:val="0"/>
      <w:marTop w:val="0"/>
      <w:marBottom w:val="0"/>
      <w:divBdr>
        <w:top w:val="none" w:sz="0" w:space="0" w:color="auto"/>
        <w:left w:val="none" w:sz="0" w:space="0" w:color="auto"/>
        <w:bottom w:val="none" w:sz="0" w:space="0" w:color="auto"/>
        <w:right w:val="none" w:sz="0" w:space="0" w:color="auto"/>
      </w:divBdr>
    </w:div>
    <w:div w:id="1346640386">
      <w:bodyDiv w:val="1"/>
      <w:marLeft w:val="0"/>
      <w:marRight w:val="0"/>
      <w:marTop w:val="0"/>
      <w:marBottom w:val="0"/>
      <w:divBdr>
        <w:top w:val="none" w:sz="0" w:space="0" w:color="auto"/>
        <w:left w:val="none" w:sz="0" w:space="0" w:color="auto"/>
        <w:bottom w:val="none" w:sz="0" w:space="0" w:color="auto"/>
        <w:right w:val="none" w:sz="0" w:space="0" w:color="auto"/>
      </w:divBdr>
    </w:div>
    <w:div w:id="1744521919">
      <w:bodyDiv w:val="1"/>
      <w:marLeft w:val="0"/>
      <w:marRight w:val="0"/>
      <w:marTop w:val="0"/>
      <w:marBottom w:val="0"/>
      <w:divBdr>
        <w:top w:val="none" w:sz="0" w:space="0" w:color="auto"/>
        <w:left w:val="none" w:sz="0" w:space="0" w:color="auto"/>
        <w:bottom w:val="none" w:sz="0" w:space="0" w:color="auto"/>
        <w:right w:val="none" w:sz="0" w:space="0" w:color="auto"/>
      </w:divBdr>
      <w:divsChild>
        <w:div w:id="6979410">
          <w:marLeft w:val="0"/>
          <w:marRight w:val="0"/>
          <w:marTop w:val="0"/>
          <w:marBottom w:val="0"/>
          <w:divBdr>
            <w:top w:val="none" w:sz="0" w:space="0" w:color="auto"/>
            <w:left w:val="none" w:sz="0" w:space="0" w:color="auto"/>
            <w:bottom w:val="none" w:sz="0" w:space="0" w:color="auto"/>
            <w:right w:val="none" w:sz="0" w:space="0" w:color="auto"/>
          </w:divBdr>
        </w:div>
        <w:div w:id="141044405">
          <w:marLeft w:val="0"/>
          <w:marRight w:val="0"/>
          <w:marTop w:val="0"/>
          <w:marBottom w:val="0"/>
          <w:divBdr>
            <w:top w:val="none" w:sz="0" w:space="0" w:color="auto"/>
            <w:left w:val="none" w:sz="0" w:space="0" w:color="auto"/>
            <w:bottom w:val="none" w:sz="0" w:space="0" w:color="auto"/>
            <w:right w:val="none" w:sz="0" w:space="0" w:color="auto"/>
          </w:divBdr>
        </w:div>
        <w:div w:id="188761560">
          <w:marLeft w:val="0"/>
          <w:marRight w:val="0"/>
          <w:marTop w:val="0"/>
          <w:marBottom w:val="0"/>
          <w:divBdr>
            <w:top w:val="none" w:sz="0" w:space="0" w:color="auto"/>
            <w:left w:val="none" w:sz="0" w:space="0" w:color="auto"/>
            <w:bottom w:val="none" w:sz="0" w:space="0" w:color="auto"/>
            <w:right w:val="none" w:sz="0" w:space="0" w:color="auto"/>
          </w:divBdr>
        </w:div>
        <w:div w:id="225340346">
          <w:marLeft w:val="0"/>
          <w:marRight w:val="0"/>
          <w:marTop w:val="0"/>
          <w:marBottom w:val="0"/>
          <w:divBdr>
            <w:top w:val="none" w:sz="0" w:space="0" w:color="auto"/>
            <w:left w:val="none" w:sz="0" w:space="0" w:color="auto"/>
            <w:bottom w:val="none" w:sz="0" w:space="0" w:color="auto"/>
            <w:right w:val="none" w:sz="0" w:space="0" w:color="auto"/>
          </w:divBdr>
        </w:div>
        <w:div w:id="577597650">
          <w:marLeft w:val="0"/>
          <w:marRight w:val="0"/>
          <w:marTop w:val="0"/>
          <w:marBottom w:val="0"/>
          <w:divBdr>
            <w:top w:val="none" w:sz="0" w:space="0" w:color="auto"/>
            <w:left w:val="none" w:sz="0" w:space="0" w:color="auto"/>
            <w:bottom w:val="none" w:sz="0" w:space="0" w:color="auto"/>
            <w:right w:val="none" w:sz="0" w:space="0" w:color="auto"/>
          </w:divBdr>
        </w:div>
        <w:div w:id="1193961116">
          <w:marLeft w:val="0"/>
          <w:marRight w:val="0"/>
          <w:marTop w:val="0"/>
          <w:marBottom w:val="0"/>
          <w:divBdr>
            <w:top w:val="none" w:sz="0" w:space="0" w:color="auto"/>
            <w:left w:val="none" w:sz="0" w:space="0" w:color="auto"/>
            <w:bottom w:val="none" w:sz="0" w:space="0" w:color="auto"/>
            <w:right w:val="none" w:sz="0" w:space="0" w:color="auto"/>
          </w:divBdr>
        </w:div>
      </w:divsChild>
    </w:div>
    <w:div w:id="1820069634">
      <w:bodyDiv w:val="1"/>
      <w:marLeft w:val="0"/>
      <w:marRight w:val="0"/>
      <w:marTop w:val="0"/>
      <w:marBottom w:val="0"/>
      <w:divBdr>
        <w:top w:val="none" w:sz="0" w:space="0" w:color="auto"/>
        <w:left w:val="none" w:sz="0" w:space="0" w:color="auto"/>
        <w:bottom w:val="none" w:sz="0" w:space="0" w:color="auto"/>
        <w:right w:val="none" w:sz="0" w:space="0" w:color="auto"/>
      </w:divBdr>
    </w:div>
    <w:div w:id="1907186516">
      <w:bodyDiv w:val="1"/>
      <w:marLeft w:val="0"/>
      <w:marRight w:val="0"/>
      <w:marTop w:val="0"/>
      <w:marBottom w:val="0"/>
      <w:divBdr>
        <w:top w:val="none" w:sz="0" w:space="0" w:color="auto"/>
        <w:left w:val="none" w:sz="0" w:space="0" w:color="auto"/>
        <w:bottom w:val="none" w:sz="0" w:space="0" w:color="auto"/>
        <w:right w:val="none" w:sz="0" w:space="0" w:color="auto"/>
      </w:divBdr>
    </w:div>
    <w:div w:id="2012561147">
      <w:bodyDiv w:val="1"/>
      <w:marLeft w:val="0"/>
      <w:marRight w:val="0"/>
      <w:marTop w:val="0"/>
      <w:marBottom w:val="0"/>
      <w:divBdr>
        <w:top w:val="none" w:sz="0" w:space="0" w:color="auto"/>
        <w:left w:val="none" w:sz="0" w:space="0" w:color="auto"/>
        <w:bottom w:val="none" w:sz="0" w:space="0" w:color="auto"/>
        <w:right w:val="none" w:sz="0" w:space="0" w:color="auto"/>
      </w:divBdr>
      <w:divsChild>
        <w:div w:id="1162744292">
          <w:marLeft w:val="0"/>
          <w:marRight w:val="0"/>
          <w:marTop w:val="30"/>
          <w:marBottom w:val="0"/>
          <w:divBdr>
            <w:top w:val="none" w:sz="0" w:space="0" w:color="auto"/>
            <w:left w:val="none" w:sz="0" w:space="0" w:color="auto"/>
            <w:bottom w:val="none" w:sz="0" w:space="0" w:color="auto"/>
            <w:right w:val="none" w:sz="0" w:space="0" w:color="auto"/>
          </w:divBdr>
          <w:divsChild>
            <w:div w:id="5469132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220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hpc-abds.org/kaleidoscope/" TargetMode="External"/><Relationship Id="rId18" Type="http://schemas.openxmlformats.org/officeDocument/2006/relationships/hyperlink" Target="http://grids.ucs.indiana.edu/ptliupages/publications/OgreFacetsv9.pdf" TargetMode="External"/><Relationship Id="rId3" Type="http://schemas.openxmlformats.org/officeDocument/2006/relationships/styles" Target="styles.xml"/><Relationship Id="rId21" Type="http://schemas.openxmlformats.org/officeDocument/2006/relationships/hyperlink" Target="http://www.nap.edu/catalog.php?record_id=18374" TargetMode="External"/><Relationship Id="rId7" Type="http://schemas.openxmlformats.org/officeDocument/2006/relationships/endnotes" Target="endnotes.xml"/><Relationship Id="rId12" Type="http://schemas.openxmlformats.org/officeDocument/2006/relationships/hyperlink" Target="http://dsc.soic.indiana.edu/publications/HPC-" TargetMode="External"/><Relationship Id="rId17" Type="http://schemas.openxmlformats.org/officeDocument/2006/relationships/hyperlink" Target="http://www.exascale.org/bdec/sites/www.exascale.org.bdec/files/whitepapers/OgreFacets.pdf" TargetMode="External"/><Relationship Id="rId2" Type="http://schemas.openxmlformats.org/officeDocument/2006/relationships/numbering" Target="numbering.xml"/><Relationship Id="rId16" Type="http://schemas.openxmlformats.org/officeDocument/2006/relationships/hyperlink" Target="http://bigdatawg.nist.gov/V1_output_docs.php" TargetMode="External"/><Relationship Id="rId20" Type="http://schemas.openxmlformats.org/officeDocument/2006/relationships/hyperlink" Target="http://grids.ucs.indiana.edu/ptliupages/publications/HarpQiuZha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xiv.org/abs/1403.152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rids.ucs.indiana.edu/ptliupages/publications/NISTUseCase.pdf" TargetMode="External"/><Relationship Id="rId23" Type="http://schemas.openxmlformats.org/officeDocument/2006/relationships/fontTable" Target="fontTable.xml"/><Relationship Id="rId10" Type="http://schemas.openxmlformats.org/officeDocument/2006/relationships/hyperlink" Target="http://www.exascale.org/bdec/sites/www.exascale.org.bdec/files/whitepapers/fox.pdf" TargetMode="External"/><Relationship Id="rId19" Type="http://schemas.openxmlformats.org/officeDocument/2006/relationships/hyperlink" Target="http://bigdataopensourceprojects.soic.indiana.edu/" TargetMode="External"/><Relationship Id="rId4" Type="http://schemas.openxmlformats.org/officeDocument/2006/relationships/settings" Target="settings.xml"/><Relationship Id="rId9" Type="http://schemas.openxmlformats.org/officeDocument/2006/relationships/hyperlink" Target="http://grids.ucs.indiana.edu/ptliupages/publications/nist-hpc-abds.pdf" TargetMode="External"/><Relationship Id="rId14" Type="http://schemas.openxmlformats.org/officeDocument/2006/relationships/hyperlink" Target="http://grids.ucs.indiana.edu/ptliupages/publications/OgrePaperv9.pdf"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gcf\ptliupages\publications\NS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non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3B7F9-FF40-422A-A980-1C912F60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NSF.dotx</Template>
  <TotalTime>47</TotalTime>
  <Pages>4</Pages>
  <Words>3232</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4</cp:revision>
  <cp:lastPrinted>2014-04-05T17:52:00Z</cp:lastPrinted>
  <dcterms:created xsi:type="dcterms:W3CDTF">2015-05-17T20:30:00Z</dcterms:created>
  <dcterms:modified xsi:type="dcterms:W3CDTF">2015-05-17T22:26:00Z</dcterms:modified>
</cp:coreProperties>
</file>