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AE688B">
      <w:pPr>
        <w:pStyle w:val="Paper-Title"/>
        <w:spacing w:after="60"/>
      </w:pPr>
      <w:r>
        <w:t xml:space="preserve">Twister: </w:t>
      </w:r>
      <w:r w:rsidR="00C42283">
        <w:t xml:space="preserve">A </w:t>
      </w:r>
      <w:r w:rsidR="0025606A">
        <w:t xml:space="preserve">Runtime for </w:t>
      </w:r>
      <w:r>
        <w:t>Iterat</w:t>
      </w:r>
      <w:r w:rsidR="00E020D0">
        <w:t>ive</w:t>
      </w:r>
      <w:r>
        <w:t xml:space="preserve"> MapReduce</w:t>
      </w:r>
    </w:p>
    <w:p w:rsidR="008B197E" w:rsidRDefault="008B197E">
      <w:pPr>
        <w:sectPr w:rsidR="008B197E">
          <w:footerReference w:type="even" r:id="rId8"/>
          <w:pgSz w:w="12240" w:h="15840" w:code="1"/>
          <w:pgMar w:top="1440" w:right="1080" w:bottom="1440" w:left="1080" w:header="720" w:footer="720" w:gutter="0"/>
          <w:cols w:space="720"/>
        </w:sectPr>
      </w:pPr>
    </w:p>
    <w:p w:rsidR="008F6F87" w:rsidRDefault="0042624A">
      <w:pPr>
        <w:pStyle w:val="Author"/>
        <w:spacing w:after="0"/>
        <w:rPr>
          <w:spacing w:val="-2"/>
          <w:vertAlign w:val="superscript"/>
        </w:rPr>
      </w:pPr>
      <w:r>
        <w:rPr>
          <w:spacing w:val="-2"/>
        </w:rPr>
        <w:lastRenderedPageBreak/>
        <w:t>Jaliya Ekanayake</w:t>
      </w:r>
      <w:r w:rsidRPr="0042624A">
        <w:rPr>
          <w:spacing w:val="-2"/>
          <w:vertAlign w:val="superscript"/>
        </w:rPr>
        <w:t>1,2</w:t>
      </w:r>
      <w:r>
        <w:rPr>
          <w:spacing w:val="-2"/>
        </w:rPr>
        <w:t>, Hui</w:t>
      </w:r>
      <w:r w:rsidR="008E511A">
        <w:rPr>
          <w:spacing w:val="-2"/>
        </w:rPr>
        <w:t xml:space="preserve"> Li</w:t>
      </w:r>
      <w:r w:rsidRPr="0042624A">
        <w:rPr>
          <w:spacing w:val="-2"/>
          <w:vertAlign w:val="superscript"/>
        </w:rPr>
        <w:t>1,2</w:t>
      </w:r>
      <w:r w:rsidR="00763084">
        <w:rPr>
          <w:spacing w:val="-2"/>
        </w:rPr>
        <w:t>, Bingjing Z</w:t>
      </w:r>
      <w:r>
        <w:rPr>
          <w:spacing w:val="-2"/>
        </w:rPr>
        <w:t>hang</w:t>
      </w:r>
      <w:r w:rsidRPr="0042624A">
        <w:rPr>
          <w:spacing w:val="-2"/>
          <w:vertAlign w:val="superscript"/>
        </w:rPr>
        <w:t>1,2</w:t>
      </w:r>
      <w:r>
        <w:rPr>
          <w:spacing w:val="-2"/>
        </w:rPr>
        <w:t>,</w:t>
      </w:r>
      <w:r w:rsidR="008F6F87">
        <w:rPr>
          <w:spacing w:val="-2"/>
        </w:rPr>
        <w:t xml:space="preserve"> </w:t>
      </w:r>
      <w:r>
        <w:rPr>
          <w:spacing w:val="-2"/>
        </w:rPr>
        <w:t>Thilina Gunarathne</w:t>
      </w:r>
      <w:r w:rsidRPr="0042624A">
        <w:rPr>
          <w:spacing w:val="-2"/>
          <w:vertAlign w:val="superscript"/>
        </w:rPr>
        <w:t>1,2</w:t>
      </w:r>
      <w:r>
        <w:rPr>
          <w:spacing w:val="-2"/>
        </w:rPr>
        <w:t>,</w:t>
      </w:r>
      <w:r w:rsidR="008F6F87" w:rsidRPr="008F6F87">
        <w:rPr>
          <w:spacing w:val="-2"/>
        </w:rPr>
        <w:t xml:space="preserve"> </w:t>
      </w:r>
      <w:r w:rsidR="008F6F87">
        <w:rPr>
          <w:spacing w:val="-2"/>
        </w:rPr>
        <w:t>Seung-Hee Bae</w:t>
      </w:r>
      <w:r w:rsidR="008F6F87" w:rsidRPr="0042624A">
        <w:rPr>
          <w:spacing w:val="-2"/>
          <w:vertAlign w:val="superscript"/>
        </w:rPr>
        <w:t>1,2</w:t>
      </w:r>
      <w:r w:rsidR="008F6F87" w:rsidRPr="008F6F87">
        <w:rPr>
          <w:spacing w:val="-2"/>
        </w:rPr>
        <w:t>,</w:t>
      </w:r>
    </w:p>
    <w:p w:rsidR="008B197E" w:rsidRDefault="0042624A">
      <w:pPr>
        <w:pStyle w:val="Author"/>
        <w:spacing w:after="0"/>
        <w:rPr>
          <w:spacing w:val="-2"/>
        </w:rPr>
      </w:pPr>
      <w:r>
        <w:rPr>
          <w:spacing w:val="-2"/>
        </w:rPr>
        <w:t>Judy Qiu</w:t>
      </w:r>
      <w:r>
        <w:rPr>
          <w:spacing w:val="-2"/>
          <w:vertAlign w:val="superscript"/>
        </w:rPr>
        <w:t>2</w:t>
      </w:r>
      <w:r>
        <w:rPr>
          <w:spacing w:val="-2"/>
        </w:rPr>
        <w:t>, Geoffrey Fox</w:t>
      </w:r>
      <w:r w:rsidRPr="0042624A">
        <w:rPr>
          <w:spacing w:val="-2"/>
          <w:vertAlign w:val="superscript"/>
        </w:rPr>
        <w:t>1,2</w:t>
      </w:r>
    </w:p>
    <w:p w:rsidR="0042624A" w:rsidRDefault="0042624A" w:rsidP="005D2450">
      <w:pPr>
        <w:pStyle w:val="Affiliations"/>
        <w:tabs>
          <w:tab w:val="left" w:pos="9810"/>
        </w:tabs>
        <w:rPr>
          <w:spacing w:val="-2"/>
        </w:rPr>
      </w:pPr>
      <w:r w:rsidRPr="0042624A">
        <w:rPr>
          <w:spacing w:val="-2"/>
          <w:vertAlign w:val="superscript"/>
        </w:rPr>
        <w:t>1</w:t>
      </w:r>
      <w:r w:rsidRPr="0042624A">
        <w:rPr>
          <w:spacing w:val="-2"/>
        </w:rPr>
        <w:t xml:space="preserve">School of Informatics and Computing, </w:t>
      </w:r>
      <w:r w:rsidRPr="0042624A">
        <w:rPr>
          <w:spacing w:val="-2"/>
          <w:vertAlign w:val="superscript"/>
        </w:rPr>
        <w:t>2</w:t>
      </w:r>
      <w:r w:rsidRPr="0042624A">
        <w:rPr>
          <w:spacing w:val="-2"/>
        </w:rPr>
        <w:t>Pervasive Technology Institute</w:t>
      </w:r>
      <w:r w:rsidR="008B197E">
        <w:rPr>
          <w:spacing w:val="-2"/>
        </w:rPr>
        <w:br/>
      </w:r>
      <w:r w:rsidRPr="0042624A">
        <w:rPr>
          <w:spacing w:val="-2"/>
        </w:rPr>
        <w:t xml:space="preserve">Indiana University </w:t>
      </w:r>
      <w:r w:rsidR="00307D61" w:rsidRPr="0042624A">
        <w:rPr>
          <w:spacing w:val="-2"/>
        </w:rPr>
        <w:t xml:space="preserve">Bloomington </w:t>
      </w:r>
      <w:r w:rsidR="008B197E">
        <w:rPr>
          <w:spacing w:val="-2"/>
        </w:rPr>
        <w:br/>
      </w:r>
      <w:r w:rsidR="001B1987">
        <w:rPr>
          <w:spacing w:val="-2"/>
        </w:rPr>
        <w:t>{jekanaya,</w:t>
      </w:r>
      <w:r w:rsidR="001B1987" w:rsidRPr="001B1987">
        <w:t xml:space="preserve"> </w:t>
      </w:r>
      <w:r w:rsidR="001B1987">
        <w:t xml:space="preserve">lihui, </w:t>
      </w:r>
      <w:r w:rsidR="001B1987" w:rsidRPr="001B1987">
        <w:t>zhangbj</w:t>
      </w:r>
      <w:r w:rsidR="001B1987">
        <w:t>,</w:t>
      </w:r>
      <w:r w:rsidR="001B1987" w:rsidRPr="001B1987">
        <w:t xml:space="preserve"> </w:t>
      </w:r>
      <w:r w:rsidR="001B1987" w:rsidRPr="001B1987">
        <w:rPr>
          <w:spacing w:val="-2"/>
        </w:rPr>
        <w:t>tgunarat</w:t>
      </w:r>
      <w:r w:rsidR="00C225C3">
        <w:rPr>
          <w:spacing w:val="-2"/>
        </w:rPr>
        <w:t>,</w:t>
      </w:r>
      <w:r w:rsidR="005010E1" w:rsidRPr="005010E1">
        <w:rPr>
          <w:spacing w:val="-2"/>
        </w:rPr>
        <w:t xml:space="preserve"> </w:t>
      </w:r>
      <w:r w:rsidR="005010E1" w:rsidRPr="001B1987">
        <w:rPr>
          <w:spacing w:val="-2"/>
        </w:rPr>
        <w:t>sebae</w:t>
      </w:r>
      <w:r w:rsidR="005010E1">
        <w:rPr>
          <w:spacing w:val="-2"/>
        </w:rPr>
        <w:t>,</w:t>
      </w:r>
      <w:r w:rsidR="00C225C3">
        <w:rPr>
          <w:spacing w:val="-2"/>
        </w:rPr>
        <w:t xml:space="preserve"> xqiu,gc</w:t>
      </w:r>
      <w:r w:rsidR="005010E1">
        <w:rPr>
          <w:spacing w:val="-2"/>
        </w:rPr>
        <w:t>f}</w:t>
      </w:r>
      <w:r w:rsidR="001B1987">
        <w:rPr>
          <w:spacing w:val="-2"/>
        </w:rPr>
        <w:t>@indiana.edu</w:t>
      </w:r>
    </w:p>
    <w:p w:rsidR="001B1987" w:rsidRDefault="001B1987" w:rsidP="001B1987">
      <w:pPr>
        <w:pStyle w:val="Affiliations"/>
        <w:rPr>
          <w:spacing w:val="-2"/>
        </w:rPr>
      </w:pPr>
    </w:p>
    <w:p w:rsidR="001B1987" w:rsidRDefault="001B1987" w:rsidP="001B1987">
      <w:pPr>
        <w:pStyle w:val="Affiliations"/>
        <w:sectPr w:rsidR="001B1987" w:rsidSect="0042624A">
          <w:type w:val="continuous"/>
          <w:pgSz w:w="12240" w:h="15840" w:code="1"/>
          <w:pgMar w:top="1440" w:right="1080" w:bottom="1440" w:left="1080" w:header="720" w:footer="720" w:gutter="0"/>
          <w:cols w:space="0"/>
        </w:sectPr>
      </w:pPr>
    </w:p>
    <w:p w:rsidR="008B197E" w:rsidRDefault="008B197E">
      <w:pPr>
        <w:spacing w:after="0"/>
      </w:pPr>
      <w:r>
        <w:rPr>
          <w:b/>
          <w:sz w:val="24"/>
        </w:rPr>
        <w:lastRenderedPageBreak/>
        <w:t>ABSTRACT</w:t>
      </w:r>
    </w:p>
    <w:p w:rsidR="00416D65" w:rsidRPr="00416D65" w:rsidRDefault="00416D65" w:rsidP="00416D65">
      <w:pPr>
        <w:spacing w:before="120" w:after="0"/>
        <w:rPr>
          <w:kern w:val="28"/>
        </w:rPr>
      </w:pPr>
      <w:r w:rsidRPr="00416D65">
        <w:rPr>
          <w:kern w:val="28"/>
        </w:rPr>
        <w:t>MapReduce programming model ha</w:t>
      </w:r>
      <w:r w:rsidR="00C27D5C">
        <w:rPr>
          <w:kern w:val="28"/>
        </w:rPr>
        <w:t>s simplified the implementation</w:t>
      </w:r>
      <w:r w:rsidRPr="00416D65">
        <w:rPr>
          <w:kern w:val="28"/>
        </w:rPr>
        <w:t xml:space="preserve"> of many data parallel applications. The simplicity of the programming model and the quality of services provided by many implementations of MapReduce attract a lot of enthusiasm among </w:t>
      </w:r>
      <w:r w:rsidR="003D57FB">
        <w:rPr>
          <w:kern w:val="28"/>
        </w:rPr>
        <w:t>distributed</w:t>
      </w:r>
      <w:r w:rsidRPr="00416D65">
        <w:rPr>
          <w:kern w:val="28"/>
        </w:rPr>
        <w:t xml:space="preserve"> computing communities. From the years of experience in applying MapReduce to various scientific applications we identified a set of extensions to the programming model and improvements to its architecture that will expand the applicability of MapReduce to more classes of applications. In this paper</w:t>
      </w:r>
      <w:r w:rsidR="0046229D">
        <w:rPr>
          <w:kern w:val="28"/>
        </w:rPr>
        <w:t>,</w:t>
      </w:r>
      <w:r w:rsidRPr="00416D65">
        <w:rPr>
          <w:kern w:val="28"/>
        </w:rPr>
        <w:t xml:space="preserve"> we present the programming model and the architecture of </w:t>
      </w:r>
      <w:r w:rsidRPr="00416D65">
        <w:rPr>
          <w:i/>
          <w:kern w:val="28"/>
        </w:rPr>
        <w:t>Twister</w:t>
      </w:r>
      <w:r w:rsidRPr="00416D65">
        <w:rPr>
          <w:kern w:val="28"/>
        </w:rPr>
        <w:t xml:space="preserve"> an enhanced MapReduce runtime that supports iterative MapReduce computations efficiently. We also </w:t>
      </w:r>
      <w:r w:rsidR="0050517E">
        <w:rPr>
          <w:kern w:val="28"/>
        </w:rPr>
        <w:t>show</w:t>
      </w:r>
      <w:r w:rsidRPr="00416D65">
        <w:rPr>
          <w:kern w:val="28"/>
        </w:rPr>
        <w:t xml:space="preserve"> performance comparison</w:t>
      </w:r>
      <w:r w:rsidR="0050517E">
        <w:rPr>
          <w:kern w:val="28"/>
        </w:rPr>
        <w:t>s</w:t>
      </w:r>
      <w:r w:rsidRPr="00416D65">
        <w:rPr>
          <w:kern w:val="28"/>
        </w:rPr>
        <w:t xml:space="preserve"> of Twister with other similar runtim</w:t>
      </w:r>
      <w:r w:rsidR="00C225C3">
        <w:rPr>
          <w:kern w:val="28"/>
        </w:rPr>
        <w:t>es such as Hadoop and DryadLINQ for large scale data parallel applications.</w:t>
      </w:r>
      <w:r w:rsidR="00A56D76">
        <w:rPr>
          <w:kern w:val="28"/>
        </w:rPr>
        <w:t xml:space="preserve"> </w:t>
      </w:r>
    </w:p>
    <w:p w:rsidR="008B197E" w:rsidRDefault="008B197E">
      <w:pPr>
        <w:spacing w:before="120" w:after="0"/>
      </w:pPr>
      <w:r>
        <w:rPr>
          <w:b/>
          <w:sz w:val="24"/>
        </w:rPr>
        <w:t>Categories and Subject Descriptors</w:t>
      </w:r>
    </w:p>
    <w:p w:rsidR="008B197E" w:rsidRDefault="008B197E">
      <w:pPr>
        <w:spacing w:after="120"/>
        <w:rPr>
          <w:i/>
          <w:iCs/>
        </w:rPr>
      </w:pPr>
      <w:r>
        <w:t>D.</w:t>
      </w:r>
      <w:r w:rsidR="00E17AEB">
        <w:t>1</w:t>
      </w:r>
      <w:r>
        <w:t>.3 [</w:t>
      </w:r>
      <w:r w:rsidR="007365F9">
        <w:rPr>
          <w:b/>
        </w:rPr>
        <w:t>Programming Techniques</w:t>
      </w:r>
      <w:r>
        <w:t xml:space="preserve">]: </w:t>
      </w:r>
      <w:r w:rsidR="00DB6432">
        <w:t>Concurrent Programming -</w:t>
      </w:r>
      <w:r w:rsidR="00E17AEB">
        <w:rPr>
          <w:rStyle w:val="Emphasis"/>
        </w:rPr>
        <w:t>Distributed programming,</w:t>
      </w:r>
      <w:r w:rsidR="007365F9">
        <w:rPr>
          <w:rStyle w:val="Emphasis"/>
        </w:rPr>
        <w:t xml:space="preserve"> Parallel Programming</w:t>
      </w:r>
      <w:r w:rsidR="00DB6432">
        <w:rPr>
          <w:rStyle w:val="Emphasis"/>
        </w:rPr>
        <w:t>.</w:t>
      </w:r>
    </w:p>
    <w:p w:rsidR="008B197E" w:rsidRDefault="008B197E">
      <w:pPr>
        <w:spacing w:before="120" w:after="0"/>
      </w:pPr>
      <w:r>
        <w:rPr>
          <w:b/>
          <w:sz w:val="24"/>
        </w:rPr>
        <w:t>General Terms</w:t>
      </w:r>
    </w:p>
    <w:p w:rsidR="008B197E" w:rsidRDefault="008B197E">
      <w:pPr>
        <w:spacing w:after="120"/>
      </w:pPr>
      <w:r>
        <w:t>Algorithms, Performance,</w:t>
      </w:r>
      <w:r w:rsidR="00DB6432">
        <w:t xml:space="preserve"> Languages</w:t>
      </w:r>
    </w:p>
    <w:p w:rsidR="008B197E" w:rsidRDefault="008B197E">
      <w:pPr>
        <w:spacing w:before="120" w:after="0"/>
      </w:pPr>
      <w:r>
        <w:rPr>
          <w:b/>
          <w:sz w:val="24"/>
        </w:rPr>
        <w:t>Keywords</w:t>
      </w:r>
    </w:p>
    <w:p w:rsidR="008B197E" w:rsidRDefault="00313D78">
      <w:pPr>
        <w:spacing w:after="120"/>
      </w:pPr>
      <w:r>
        <w:t>MapReduce, Cloud Technologies, Iterative Algorithms</w:t>
      </w:r>
      <w:r w:rsidR="008B197E">
        <w:t>.</w:t>
      </w:r>
    </w:p>
    <w:p w:rsidR="008B197E" w:rsidRDefault="008B197E">
      <w:pPr>
        <w:pStyle w:val="Heading1"/>
        <w:spacing w:before="120"/>
      </w:pPr>
      <w:r>
        <w:t>INTRODUCTION</w:t>
      </w:r>
    </w:p>
    <w:p w:rsidR="0068329A" w:rsidRDefault="0068329A">
      <w:pPr>
        <w:pStyle w:val="BodyTextIndent"/>
        <w:spacing w:after="120"/>
        <w:ind w:firstLine="0"/>
      </w:pPr>
      <w:r w:rsidRPr="00475DFA">
        <w:t>The data deluge is experiencing in many domains</w:t>
      </w:r>
      <w:r w:rsidR="00BA1709" w:rsidRPr="00475DFA">
        <w:t>,</w:t>
      </w:r>
      <w:r w:rsidRPr="00475DFA">
        <w:t xml:space="preserve"> and in some domains such as astronomy, particle physics and information retrieval, the volumes of data are already in the peta-scale. The increase in the volume of data also </w:t>
      </w:r>
      <w:r w:rsidR="009459AA" w:rsidRPr="00475DFA">
        <w:t>increase</w:t>
      </w:r>
      <w:r w:rsidRPr="00475DFA">
        <w:t>s</w:t>
      </w:r>
      <w:r w:rsidR="009459AA" w:rsidRPr="00475DFA">
        <w:t xml:space="preserve"> the amount of computing power necessary to transform </w:t>
      </w:r>
      <w:r w:rsidRPr="00475DFA">
        <w:t xml:space="preserve">the </w:t>
      </w:r>
      <w:r w:rsidR="009459AA" w:rsidRPr="00475DFA">
        <w:t>row data into meaningful information</w:t>
      </w:r>
      <w:r w:rsidRPr="00475DFA">
        <w:t>. In many such situations</w:t>
      </w:r>
      <w:r w:rsidR="00CC7032" w:rsidRPr="00475DFA">
        <w:t>,</w:t>
      </w:r>
      <w:r w:rsidRPr="00475DFA">
        <w:t xml:space="preserve"> the required processing power far exceeds the processing capabilities of individual computers</w:t>
      </w:r>
      <w:r w:rsidR="0069482D" w:rsidRPr="00475DFA">
        <w:t>,</w:t>
      </w:r>
      <w:r w:rsidRPr="00475DFA">
        <w:t xml:space="preserve"> mandating the use of parallel/distributed computing strategies. These demanding requirements have led to the development of new programming models and implementations such as MapReduce</w:t>
      </w:r>
      <w:r w:rsidR="00372DAD" w:rsidRPr="00475DFA">
        <w:fldChar w:fldCharType="begin"/>
      </w:r>
      <w:r w:rsidR="00475DFA" w:rsidRP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372DAD" w:rsidRPr="00475DFA">
        <w:fldChar w:fldCharType="separate"/>
      </w:r>
      <w:r w:rsidR="00475DFA" w:rsidRPr="00475DFA">
        <w:rPr>
          <w:noProof/>
        </w:rPr>
        <w:t>[1]</w:t>
      </w:r>
      <w:r w:rsidR="00372DAD" w:rsidRPr="00475DFA">
        <w:fldChar w:fldCharType="end"/>
      </w:r>
      <w:r w:rsidR="00C54CB0" w:rsidRPr="00475DFA">
        <w:t xml:space="preserve"> </w:t>
      </w:r>
      <w:r w:rsidRPr="00475DFA">
        <w:t>and Dryad</w:t>
      </w:r>
      <w:r w:rsidR="00372DAD" w:rsidRPr="00475DFA">
        <w:fldChar w:fldCharType="begin"/>
      </w:r>
      <w:r w:rsidR="00475DFA" w:rsidRP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372DAD" w:rsidRPr="00475DFA">
        <w:fldChar w:fldCharType="separate"/>
      </w:r>
      <w:r w:rsidR="00475DFA" w:rsidRPr="00475DFA">
        <w:rPr>
          <w:noProof/>
        </w:rPr>
        <w:t>[2]</w:t>
      </w:r>
      <w:r w:rsidR="00372DAD" w:rsidRPr="00475DFA">
        <w:fldChar w:fldCharType="end"/>
      </w:r>
      <w:r w:rsidRPr="00475DFA">
        <w:t>.</w:t>
      </w:r>
    </w:p>
    <w:p w:rsidR="003A6A0F" w:rsidRDefault="0071235A" w:rsidP="00FE407D">
      <w:pPr>
        <w:pStyle w:val="BodyTextIndent"/>
        <w:spacing w:after="120"/>
        <w:ind w:firstLine="0"/>
      </w:pPr>
      <w:r w:rsidRPr="009459AA">
        <w:t xml:space="preserve">MapReduce programming model has attracted </w:t>
      </w:r>
      <w:r w:rsidR="0050517E">
        <w:t>a great deal</w:t>
      </w:r>
      <w:r w:rsidRPr="009459AA">
        <w:t xml:space="preserve"> of enthusiasm because of its simplicity and the </w:t>
      </w:r>
      <w:r>
        <w:t xml:space="preserve">improved quality of services </w:t>
      </w:r>
      <w:r w:rsidR="00CC7032">
        <w:t>that can be provided.</w:t>
      </w:r>
      <w:r w:rsidRPr="009459AA">
        <w:t xml:space="preserve"> </w:t>
      </w:r>
      <w:r w:rsidR="0068329A">
        <w:t xml:space="preserve">Unlike the classical distributed </w:t>
      </w:r>
      <w:r w:rsidR="0068329A">
        <w:lastRenderedPageBreak/>
        <w:t>processing</w:t>
      </w:r>
      <w:r w:rsidR="00DB3A12">
        <w:t xml:space="preserve"> runtimes in which the</w:t>
      </w:r>
      <w:r w:rsidR="0068329A">
        <w:t xml:space="preserve"> scheduling decisions are made mainly based on the availability of the computation resources,</w:t>
      </w:r>
      <w:r w:rsidR="00DB3A12">
        <w:t xml:space="preserve"> </w:t>
      </w:r>
      <w:r w:rsidR="00E669D8">
        <w:t xml:space="preserve">MapReduce </w:t>
      </w:r>
      <w:r w:rsidR="0068329A">
        <w:t>take</w:t>
      </w:r>
      <w:r w:rsidR="00CC7032">
        <w:t>s</w:t>
      </w:r>
      <w:r w:rsidR="0068329A">
        <w:t xml:space="preserve"> a more data centered approach supporting the c</w:t>
      </w:r>
      <w:r w:rsidR="00DB3A12">
        <w:t>oncept of “moving computations to data”</w:t>
      </w:r>
      <w:r w:rsidR="0068329A">
        <w:t xml:space="preserve">. </w:t>
      </w:r>
      <w:r>
        <w:t xml:space="preserve">There are many published work including some of ours </w: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372DAD">
        <w:fldChar w:fldCharType="end"/>
      </w:r>
      <w:r w:rsidR="00372DAD">
        <w:fldChar w:fldCharType="separate"/>
      </w:r>
      <w:r w:rsidR="00475DFA">
        <w:rPr>
          <w:noProof/>
        </w:rPr>
        <w:t>[3-6]</w:t>
      </w:r>
      <w:r w:rsidR="00372DAD">
        <w:fldChar w:fldCharType="end"/>
      </w:r>
      <w:r>
        <w:t xml:space="preserve">, showing the applicability of </w:t>
      </w:r>
      <w:r w:rsidR="00CC7032">
        <w:t>MapReduce</w:t>
      </w:r>
      <w:r>
        <w:t xml:space="preserve"> programming model to various data/compute intensive applications.</w:t>
      </w:r>
    </w:p>
    <w:p w:rsidR="00A65428" w:rsidRDefault="00A65428" w:rsidP="00CE3421">
      <w:pPr>
        <w:pStyle w:val="BodyText"/>
        <w:framePr w:h="1977" w:hRule="exact" w:wrap="around" w:y="12605"/>
      </w:pPr>
    </w:p>
    <w:p w:rsidR="00A65428" w:rsidRDefault="00A65428" w:rsidP="00CE3421">
      <w:pPr>
        <w:pStyle w:val="BodyText"/>
        <w:framePr w:h="1977" w:hRule="exact" w:wrap="around" w:y="12605"/>
      </w:pPr>
    </w:p>
    <w:p w:rsidR="00CE3421" w:rsidRDefault="00CE3421" w:rsidP="00CE3421">
      <w:pPr>
        <w:pStyle w:val="BodyText"/>
        <w:framePr w:h="1977" w:hRule="exact" w:wrap="around"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CE3421" w:rsidRDefault="00CE3421" w:rsidP="00CE3421">
      <w:pPr>
        <w:framePr w:w="4680" w:h="1977" w:hRule="exact" w:hSpace="187" w:wrap="around" w:vAnchor="page" w:hAnchor="page" w:x="1155" w:y="12605" w:anchorLock="1"/>
        <w:spacing w:after="0"/>
        <w:rPr>
          <w:sz w:val="16"/>
        </w:rPr>
      </w:pPr>
      <w:r>
        <w:rPr>
          <w:i/>
          <w:iCs/>
          <w:sz w:val="16"/>
        </w:rPr>
        <w:t>Conference’10</w:t>
      </w:r>
      <w:r>
        <w:rPr>
          <w:sz w:val="16"/>
        </w:rPr>
        <w:t>, Month 1–2, 2010, City, State, Country.</w:t>
      </w:r>
    </w:p>
    <w:p w:rsidR="00CE3421" w:rsidRPr="001B1BFE" w:rsidRDefault="00CE3421" w:rsidP="001B1BFE">
      <w:pPr>
        <w:framePr w:w="4680" w:h="1977" w:hRule="exact" w:hSpace="187" w:wrap="around" w:vAnchor="page" w:hAnchor="page" w:x="1155" w:y="12605" w:anchorLock="1"/>
        <w:spacing w:after="0"/>
        <w:rPr>
          <w:sz w:val="16"/>
        </w:rPr>
      </w:pPr>
      <w:r>
        <w:rPr>
          <w:sz w:val="16"/>
        </w:rPr>
        <w:t>Copyright 2010 ACM 1-58113-000-0/00/0010…$10.00.</w:t>
      </w:r>
    </w:p>
    <w:p w:rsidR="008C3C8B" w:rsidRDefault="0050517E" w:rsidP="008C3C8B">
      <w:pPr>
        <w:pStyle w:val="BodyTextIndent"/>
        <w:spacing w:after="120"/>
        <w:ind w:firstLine="0"/>
      </w:pPr>
      <w:r>
        <w:t>Classic</w:t>
      </w:r>
      <w:r w:rsidR="0069482D">
        <w:t xml:space="preserve"> parallel applications developed using message passing runtimes such as MPI</w:t>
      </w:r>
      <w:r w:rsidR="00372DAD">
        <w:fldChar w:fldCharType="begin"/>
      </w:r>
      <w:r w:rsidR="00475DFA">
        <w:instrText xml:space="preserve"> ADDIN EN.CITE &lt;EndNote&gt;&lt;Cite&gt;&lt;RecNum&gt;12&lt;/RecNum&gt;&lt;DisplayText&gt;[7]&lt;/DisplayText&gt;&lt;record&gt;&lt;rec-number&gt;12&lt;/rec-number&gt;&lt;foreign-keys&gt;&lt;key app="EN" db-id="t0pftdvfxfte21evtrz5ezxqz5sxztz9rv9v"&gt;12&lt;/key&gt;&lt;/foreign-keys&gt;&lt;ref-type name="Web Page"&gt;12&lt;/ref-type&gt;&lt;contributors&gt;&lt;/contributors&gt;&lt;titles&gt;&lt;title&gt;MPI (Message Passing Interface)&lt;/title&gt;&lt;/titles&gt;&lt;dates&gt;&lt;/dates&gt;&lt;urls&gt;&lt;related-urls&gt;&lt;url&gt;http://www-unix.mcs.anl.gov/mpi/&lt;/url&gt;&lt;/related-urls&gt;&lt;/urls&gt;&lt;/record&gt;&lt;/Cite&gt;&lt;/EndNote&gt;</w:instrText>
      </w:r>
      <w:r w:rsidR="00372DAD">
        <w:fldChar w:fldCharType="separate"/>
      </w:r>
      <w:r w:rsidR="00475DFA">
        <w:rPr>
          <w:noProof/>
        </w:rPr>
        <w:t>[7]</w:t>
      </w:r>
      <w:r w:rsidR="00372DAD">
        <w:fldChar w:fldCharType="end"/>
      </w:r>
      <w:r w:rsidR="0069482D">
        <w:t xml:space="preserve"> and PVM</w:t>
      </w:r>
      <w:r w:rsidR="00372DAD">
        <w:fldChar w:fldCharType="begin"/>
      </w:r>
      <w:r w:rsidR="00475DFA">
        <w:instrText xml:space="preserve"> ADDIN EN.CITE &lt;EndNote&gt;&lt;Cite&gt;&lt;RecNum&gt;11&lt;/RecNum&gt;&lt;DisplayText&gt;[8]&lt;/DisplayText&gt;&lt;record&gt;&lt;rec-number&gt;11&lt;/rec-number&gt;&lt;foreign-keys&gt;&lt;key app="EN" db-id="t0pftdvfxfte21evtrz5ezxqz5sxztz9rv9v"&gt;11&lt;/key&gt;&lt;/foreign-keys&gt;&lt;ref-type name="Web Page"&gt;12&lt;/ref-type&gt;&lt;contributors&gt;&lt;/contributors&gt;&lt;titles&gt;&lt;title&gt;PVM (Parallel Virtual Machine)&lt;/title&gt;&lt;/titles&gt;&lt;dates&gt;&lt;/dates&gt;&lt;urls&gt;&lt;related-urls&gt;&lt;url&gt; http://www.csm.ornl.gov/pvm/&lt;/url&gt;&lt;/related-urls&gt;&lt;/urls&gt;&lt;/record&gt;&lt;/Cite&gt;&lt;/EndNote&gt;</w:instrText>
      </w:r>
      <w:r w:rsidR="00372DAD">
        <w:fldChar w:fldCharType="separate"/>
      </w:r>
      <w:r w:rsidR="00475DFA">
        <w:rPr>
          <w:noProof/>
        </w:rPr>
        <w:t>[8]</w:t>
      </w:r>
      <w:r w:rsidR="00372DAD">
        <w:fldChar w:fldCharType="end"/>
      </w:r>
      <w:r w:rsidR="0069482D">
        <w:t xml:space="preserve"> utilize </w:t>
      </w:r>
      <w:r w:rsidR="00400840">
        <w:t>a</w:t>
      </w:r>
      <w:r w:rsidR="0069482D">
        <w:t xml:space="preserve"> rich set </w:t>
      </w:r>
      <w:r w:rsidR="0040346A">
        <w:t>of communication</w:t>
      </w:r>
      <w:r w:rsidR="0069482D">
        <w:t xml:space="preserve"> and synchronization constructs offered</w:t>
      </w:r>
      <w:r w:rsidR="00400840">
        <w:t xml:space="preserve"> by these runtimes</w:t>
      </w:r>
      <w:r w:rsidR="0069482D">
        <w:t xml:space="preserve"> </w:t>
      </w:r>
      <w:r w:rsidR="00162868">
        <w:t>to</w:t>
      </w:r>
      <w:r w:rsidR="0069482D">
        <w:t xml:space="preserve"> create diverse communication topologies.  In contrast, MapReduce and similar high-level programming models support simple communication topologies and synchronization constructs.</w:t>
      </w:r>
      <w:r w:rsidR="00162868">
        <w:t xml:space="preserve"> Although this limits their applicability to the diverse classes of parallel algorithms, </w:t>
      </w:r>
      <w:r w:rsidR="008C3C8B">
        <w:t xml:space="preserve">in our previous </w:t>
      </w:r>
      <w:r w:rsidR="00512E3B">
        <w:t xml:space="preserve">papers </w: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372DAD">
        <w:fldChar w:fldCharType="end"/>
      </w:r>
      <w:r w:rsidR="00372DAD">
        <w:fldChar w:fldCharType="separate"/>
      </w:r>
      <w:r w:rsidR="00475DFA">
        <w:rPr>
          <w:noProof/>
        </w:rPr>
        <w:t>[3-6]</w:t>
      </w:r>
      <w:r w:rsidR="00372DAD">
        <w:fldChar w:fldCharType="end"/>
      </w:r>
      <w:r w:rsidR="00512E3B">
        <w:t xml:space="preserve"> </w:t>
      </w:r>
      <w:r w:rsidR="008C3C8B">
        <w:t xml:space="preserve">we have shown that one can implement many data/compute intensive applications using these high level programming models. </w:t>
      </w:r>
      <w:r w:rsidR="008C3C8B" w:rsidRPr="009459AA">
        <w:t xml:space="preserve">When the volume of the data is large, </w:t>
      </w:r>
      <w:r w:rsidR="008C3C8B">
        <w:t>algorithms based on simple communication topologies may produce comparable performances</w:t>
      </w:r>
      <w:r>
        <w:t xml:space="preserve"> to the algorithms with tight synchronization constraints</w:t>
      </w:r>
      <w:r w:rsidR="008C3C8B">
        <w:t>. These</w:t>
      </w:r>
      <w:r w:rsidR="008C3C8B" w:rsidRPr="009459AA">
        <w:t xml:space="preserve"> observation</w:t>
      </w:r>
      <w:r w:rsidR="008C3C8B">
        <w:t>s</w:t>
      </w:r>
      <w:r w:rsidR="008C3C8B" w:rsidRPr="009459AA">
        <w:t xml:space="preserve"> also favor MapReduce since </w:t>
      </w:r>
      <w:r w:rsidR="0040346A">
        <w:t>its</w:t>
      </w:r>
      <w:r w:rsidR="008C3C8B" w:rsidRPr="009459AA">
        <w:t xml:space="preserve"> relaxed synchronization constraints do not impose much of an overhead for large data analysis tasks. Furthermore, the simplicity and robustness of these programming models supersede the additional overheads.</w:t>
      </w:r>
      <w:r w:rsidR="008C3C8B">
        <w:t xml:space="preserve"> </w:t>
      </w:r>
    </w:p>
    <w:p w:rsidR="001F3057" w:rsidRDefault="008C3C8B" w:rsidP="008C3C8B">
      <w:pPr>
        <w:pStyle w:val="BodyTextIndent"/>
        <w:spacing w:after="120"/>
        <w:ind w:firstLine="0"/>
      </w:pPr>
      <w:r>
        <w:t xml:space="preserve">When analyzing </w:t>
      </w:r>
      <w:r w:rsidR="00723C02">
        <w:t>a range</w:t>
      </w:r>
      <w:r>
        <w:t xml:space="preserve"> of applications for which the MapReduce can be especially effective, we noticed that </w:t>
      </w:r>
      <w:r w:rsidR="001F3057">
        <w:t xml:space="preserve">by supporting iterative MapReduce computations we can expand </w:t>
      </w:r>
      <w:r w:rsidR="0040346A">
        <w:t>its</w:t>
      </w:r>
      <w:r w:rsidR="001F3057">
        <w:t xml:space="preserve"> applicability to </w:t>
      </w:r>
      <w:r w:rsidR="00053517">
        <w:t>more</w:t>
      </w:r>
      <w:r w:rsidR="001F3057">
        <w:t xml:space="preserve"> fields such as data clustering, machine learning</w:t>
      </w:r>
      <w:r w:rsidR="0040346A">
        <w:t>,</w:t>
      </w:r>
      <w:r w:rsidR="001F3057">
        <w:t xml:space="preserve"> and computer vision where many iterative algorithms are common. In these algorithms</w:t>
      </w:r>
      <w:r w:rsidR="00A47A3C">
        <w:t>,</w:t>
      </w:r>
      <w:r w:rsidR="001F3057">
        <w:t xml:space="preserve"> MapReduce is used to handle the parallelism while the repetitive application</w:t>
      </w:r>
      <w:r w:rsidR="00723C02">
        <w:t xml:space="preserve"> of it</w:t>
      </w:r>
      <w:r w:rsidR="001F3057">
        <w:t xml:space="preserve"> </w:t>
      </w:r>
      <w:r w:rsidR="0040346A">
        <w:t>completes the iterations.</w:t>
      </w:r>
      <w:r w:rsidR="000B7217">
        <w:t xml:space="preserve"> Cheng Tao et al. in their paper demonstrated how MapReduce can be applied to iterative machine learning algorithms</w:t>
      </w:r>
      <w:r w:rsidR="00372DAD">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372DAD">
        <w:fldChar w:fldCharType="separate"/>
      </w:r>
      <w:r w:rsidR="00475DFA">
        <w:rPr>
          <w:noProof/>
        </w:rPr>
        <w:t>[9]</w:t>
      </w:r>
      <w:r w:rsidR="00372DAD">
        <w:fldChar w:fldCharType="end"/>
      </w:r>
      <w:r w:rsidR="000B7217">
        <w:t>.</w:t>
      </w:r>
      <w:r w:rsidR="00AE0CF1">
        <w:t xml:space="preserve"> </w:t>
      </w:r>
    </w:p>
    <w:p w:rsidR="00464245" w:rsidRDefault="00723C02" w:rsidP="003D3FA2">
      <w:pPr>
        <w:pStyle w:val="BodyTextIndent"/>
        <w:spacing w:after="120"/>
        <w:ind w:firstLine="0"/>
      </w:pPr>
      <w:r>
        <w:t>T</w:t>
      </w:r>
      <w:r w:rsidR="00464245" w:rsidRPr="009459AA">
        <w:t xml:space="preserve">here are </w:t>
      </w:r>
      <w:r>
        <w:t>some existing</w:t>
      </w:r>
      <w:r w:rsidR="00464245" w:rsidRPr="009459AA">
        <w:t xml:space="preserve"> implementation</w:t>
      </w:r>
      <w:r w:rsidR="00596828">
        <w:t>s</w:t>
      </w:r>
      <w:r w:rsidR="00464245" w:rsidRPr="009459AA">
        <w:t xml:space="preserve"> of MapReduce such as Hado</w:t>
      </w:r>
      <w:r w:rsidR="00464245">
        <w:t>op</w:t>
      </w:r>
      <w:r w:rsidR="00372DAD">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372DAD">
        <w:fldChar w:fldCharType="separate"/>
      </w:r>
      <w:r w:rsidR="00475DFA">
        <w:rPr>
          <w:noProof/>
        </w:rPr>
        <w:t>[10]</w:t>
      </w:r>
      <w:r w:rsidR="00372DAD">
        <w:fldChar w:fldCharType="end"/>
      </w:r>
      <w:r w:rsidR="00464245">
        <w:t xml:space="preserve"> and</w:t>
      </w:r>
      <w:r w:rsidR="00464245" w:rsidRPr="009459AA">
        <w:t xml:space="preserve"> </w:t>
      </w:r>
      <w:r w:rsidR="00053517">
        <w:t>Sphere</w:t>
      </w:r>
      <w:r w:rsidR="00372DAD">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372DAD">
        <w:fldChar w:fldCharType="separate"/>
      </w:r>
      <w:r w:rsidR="00475DFA">
        <w:rPr>
          <w:noProof/>
        </w:rPr>
        <w:t>[11]</w:t>
      </w:r>
      <w:r w:rsidR="00372DAD">
        <w:fldChar w:fldCharType="end"/>
      </w:r>
      <w:r w:rsidR="00464245">
        <w:t xml:space="preserve"> most</w:t>
      </w:r>
      <w:r w:rsidR="00464245" w:rsidRPr="009459AA">
        <w:t xml:space="preserve"> of </w:t>
      </w:r>
      <w:r w:rsidR="00231170">
        <w:t xml:space="preserve">which </w:t>
      </w:r>
      <w:r w:rsidR="00464245" w:rsidRPr="009459AA">
        <w:t>adopt the initial</w:t>
      </w:r>
      <w:r w:rsidR="00464245">
        <w:t xml:space="preserve"> programming model and the</w:t>
      </w:r>
      <w:r w:rsidR="00464245" w:rsidRPr="009459AA">
        <w:t xml:space="preserve"> architecture presented by Google</w:t>
      </w:r>
      <w:r w:rsidR="00464245">
        <w:t>.</w:t>
      </w:r>
      <w:r w:rsidR="00231170">
        <w:t xml:space="preserve"> </w:t>
      </w:r>
      <w:r w:rsidR="003D3FA2">
        <w:t>T</w:t>
      </w:r>
      <w:r w:rsidR="00231170">
        <w:t xml:space="preserve">hese architectures focus on performing single step MapReduce (computations that involve only one application of MapReduce) </w:t>
      </w:r>
      <w:r w:rsidR="003D3FA2">
        <w:t>with better fault tolerance</w:t>
      </w:r>
      <w:r w:rsidR="00E81709">
        <w:t>,</w:t>
      </w:r>
      <w:r w:rsidR="003D3FA2">
        <w:t xml:space="preserve"> and </w:t>
      </w:r>
      <w:r w:rsidR="00E81709">
        <w:t>therefore</w:t>
      </w:r>
      <w:r w:rsidR="003D3FA2">
        <w:t xml:space="preserve"> store most of the data </w:t>
      </w:r>
      <w:r>
        <w:t>outputs</w:t>
      </w:r>
      <w:r w:rsidR="003D3FA2">
        <w:t xml:space="preserve"> to some form of file</w:t>
      </w:r>
      <w:r>
        <w:t xml:space="preserve"> </w:t>
      </w:r>
      <w:r w:rsidR="003D3FA2">
        <w:t xml:space="preserve">system throughout the computation. </w:t>
      </w:r>
      <w:r w:rsidR="00596828">
        <w:t>Furthermore,</w:t>
      </w:r>
      <w:r w:rsidR="003D3FA2">
        <w:t xml:space="preserve"> </w:t>
      </w:r>
      <w:r w:rsidR="00596828">
        <w:t>in</w:t>
      </w:r>
      <w:r w:rsidR="003D3FA2">
        <w:t xml:space="preserve"> these runtimes the repetitive application of MapReduce creates new map/reduce tasks in each iteration loading or accessing any static data </w:t>
      </w:r>
      <w:r w:rsidR="00E81709">
        <w:t>repetitively</w:t>
      </w:r>
      <w:r w:rsidR="003D3FA2">
        <w:t xml:space="preserve">. Although these </w:t>
      </w:r>
      <w:r w:rsidR="00E31AAB">
        <w:t>features</w:t>
      </w:r>
      <w:r w:rsidR="003D3FA2">
        <w:t xml:space="preserve"> can be justified for single step MapReduce computations, they introduce considerable performance overhead</w:t>
      </w:r>
      <w:r w:rsidR="00E81709">
        <w:t>s</w:t>
      </w:r>
      <w:r w:rsidR="003D3FA2">
        <w:t xml:space="preserve"> for many iterative applications. </w:t>
      </w:r>
    </w:p>
    <w:p w:rsidR="001B1BFE" w:rsidRDefault="00464245" w:rsidP="00464245">
      <w:pPr>
        <w:pStyle w:val="BodyTextIndent"/>
        <w:spacing w:after="120"/>
        <w:ind w:firstLine="0"/>
      </w:pPr>
      <w:r>
        <w:t>Twister</w:t>
      </w:r>
      <w:r w:rsidR="00372DAD">
        <w:fldChar w:fldCharType="begin"/>
      </w:r>
      <w:r w:rsidR="00813C7F">
        <w:instrText xml:space="preserve"> ADDIN EN.CITE &lt;EndNote&gt;&lt;Cite&gt;&lt;RecNum&gt;208&lt;/RecNum&gt;&lt;DisplayText&gt;[12]&lt;/DisplayText&gt;&lt;record&gt;&lt;rec-number&gt;208&lt;/rec-number&gt;&lt;foreign-keys&gt;&lt;key app="EN" db-id="t0pftdvfxfte21evtrz5ezxqz5sxztz9rv9v"&gt;208&lt;/key&gt;&lt;/foreign-keys&gt;&lt;ref-type name="Web Page"&gt;12&lt;/ref-type&gt;&lt;contributors&gt;&lt;/contributors&gt;&lt;titles&gt;&lt;title&gt;Twister:A Runtime for Iterative MapReduce&lt;/title&gt;&lt;/titles&gt;&lt;dates&gt;&lt;/dates&gt;&lt;urls&gt;&lt;related-urls&gt;&lt;url&gt;http://www.iterativemapreduce.org/&lt;/url&gt;&lt;/related-urls&gt;&lt;/urls&gt;&lt;/record&gt;&lt;/Cite&gt;&lt;/EndNote&gt;</w:instrText>
      </w:r>
      <w:r w:rsidR="00372DAD">
        <w:fldChar w:fldCharType="separate"/>
      </w:r>
      <w:r w:rsidR="00813C7F">
        <w:rPr>
          <w:noProof/>
        </w:rPr>
        <w:t>[12]</w:t>
      </w:r>
      <w:r w:rsidR="00372DAD">
        <w:fldChar w:fldCharType="end"/>
      </w:r>
      <w:r>
        <w:t xml:space="preserve"> is an enhanced MapReduce runtime </w:t>
      </w:r>
      <w:r w:rsidR="004960CB">
        <w:t>with an extended programming model that supports iterative MapReduce computations efficiently.</w:t>
      </w:r>
      <w:r>
        <w:t xml:space="preserve"> It uses a publish/subscribe messaging </w:t>
      </w:r>
      <w:r>
        <w:lastRenderedPageBreak/>
        <w:t xml:space="preserve">infrastructure for communication and data transfers and supports long running map/reduce tasks which can be used in “configure once and use many times” approach. In addition it </w:t>
      </w:r>
      <w:r w:rsidR="00394CEB">
        <w:t>provides</w:t>
      </w:r>
      <w:r>
        <w:t xml:space="preserve"> programming extensions to MapReduce </w:t>
      </w:r>
      <w:r w:rsidR="00E31AAB">
        <w:t>with</w:t>
      </w:r>
      <w:r>
        <w:t xml:space="preserve"> “broadcast” and “scatter” type data transfers. These improvements allow Twister to support iterative MapReduce computations highly efficiently compared to other MapReduce runtimes. </w:t>
      </w:r>
      <w:r w:rsidR="00400840">
        <w:t xml:space="preserve">We have published some of our preliminary results obtained during the development of Twister in few other publications </w: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00840">
        <w:instrText xml:space="preserve"> ADDIN EN.CITE </w:instrText>
      </w:r>
      <w:r w:rsidR="00372DAD">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00840">
        <w:instrText xml:space="preserve"> ADDIN EN.CITE.DATA </w:instrText>
      </w:r>
      <w:r w:rsidR="00372DAD">
        <w:fldChar w:fldCharType="end"/>
      </w:r>
      <w:r w:rsidR="00372DAD">
        <w:fldChar w:fldCharType="separate"/>
      </w:r>
      <w:r w:rsidR="00400840">
        <w:rPr>
          <w:noProof/>
        </w:rPr>
        <w:t>[3-6]</w:t>
      </w:r>
      <w:r w:rsidR="00372DAD">
        <w:fldChar w:fldCharType="end"/>
      </w:r>
      <w:r w:rsidR="00400840">
        <w:t xml:space="preserve">. </w:t>
      </w:r>
      <w:r w:rsidR="001B1BFE">
        <w:t>In this paper</w:t>
      </w:r>
      <w:r w:rsidR="00400840">
        <w:t>,</w:t>
      </w:r>
      <w:r w:rsidR="001B1BFE">
        <w:t xml:space="preserve"> we discuss the extended MapReduce programming model and the architecture of Twister in detail. We also present some of the new applications that we</w:t>
      </w:r>
      <w:r w:rsidR="00E77D4A">
        <w:t xml:space="preserve"> have</w:t>
      </w:r>
      <w:r w:rsidR="001B1BFE">
        <w:t xml:space="preserve"> developed and their performances.</w:t>
      </w:r>
    </w:p>
    <w:p w:rsidR="00464245" w:rsidRDefault="00464245" w:rsidP="00464245">
      <w:pPr>
        <w:pStyle w:val="BodyTextIndent"/>
        <w:spacing w:after="120"/>
        <w:ind w:firstLine="0"/>
      </w:pPr>
      <w:r>
        <w:t xml:space="preserve">In the sections that follow, we first </w:t>
      </w:r>
      <w:r w:rsidR="00E31AAB">
        <w:t>give an overview of</w:t>
      </w:r>
      <w:r>
        <w:t xml:space="preserve"> the MapReduce programming model </w:t>
      </w:r>
      <w:r w:rsidR="004960CB">
        <w:t xml:space="preserve">and the architecture </w:t>
      </w:r>
      <w:r w:rsidR="00E81709">
        <w:t>used</w:t>
      </w:r>
      <w:r w:rsidR="004960CB">
        <w:t xml:space="preserve"> by most of the MapReduce runtimes. In section 3 we introduce </w:t>
      </w:r>
      <w:r>
        <w:t xml:space="preserve">Twister </w:t>
      </w:r>
      <w:r w:rsidR="004960CB">
        <w:t xml:space="preserve">programming model </w:t>
      </w:r>
      <w:r>
        <w:t>comparing it with the typical MapReduce</w:t>
      </w:r>
      <w:r w:rsidR="00A105CA">
        <w:t xml:space="preserve"> followed by its architecture in </w:t>
      </w:r>
      <w:r>
        <w:t xml:space="preserve">section </w:t>
      </w:r>
      <w:r w:rsidR="00A105CA">
        <w:t xml:space="preserve">4. Section 5 </w:t>
      </w:r>
      <w:r w:rsidR="00E31AAB">
        <w:t>presents</w:t>
      </w:r>
      <w:r>
        <w:t xml:space="preserve"> discuss a set of applications that we have developed using Twister</w:t>
      </w:r>
      <w:r w:rsidR="00A105CA">
        <w:t xml:space="preserve"> and provide </w:t>
      </w:r>
      <w:r w:rsidR="00E31AAB">
        <w:t>its</w:t>
      </w:r>
      <w:r>
        <w:t xml:space="preserve"> performance analysis comparing Twister with other parallel/distributed runtimes such as Hadoop, and DryadLINQ</w:t>
      </w:r>
      <w:r w:rsidR="00C22C5A">
        <w:t xml:space="preserve"> </w:t>
      </w:r>
      <w:r w:rsidR="00372DAD">
        <w:fldChar w:fldCharType="begin"/>
      </w:r>
      <w:r w:rsidR="00813C7F">
        <w:instrText xml:space="preserve"> ADDIN EN.CITE &lt;EndNote&gt;&lt;Cite&gt;&lt;Author&gt;Yu&lt;/Author&gt;&lt;Year&gt;2008&lt;/Year&gt;&lt;RecNum&gt;1&lt;/RecNum&gt;&lt;DisplayText&gt;[13]&lt;/DisplayText&gt;&lt;record&gt;&lt;rec-number&gt;1&lt;/rec-number&gt;&lt;foreign-keys&gt;&lt;key app="EN" db-id="2wwtp5dxexpprcep2pgvr5f55sdwdat99v2t"&gt;1&lt;/key&gt;&lt;/foreign-keys&gt;&lt;ref-type name="Conference Proceedings"&gt;10&lt;/ref-type&gt;&lt;contributors&gt;&lt;authors&gt;&lt;author&gt;Yu, Y.&lt;/author&gt;&lt;author&gt;Isard, M.&lt;/author&gt;&lt;author&gt;Fetterly, D.&lt;/author&gt;&lt;author&gt;Budiu, M.&lt;/author&gt;&lt;author&gt;Erlingsson, U.&lt;/author&gt;&lt;author&gt;Gunda, P.K.&lt;/author&gt;&lt;author&gt;J., Currey&lt;/author&gt;&lt;/authors&gt;&lt;/contributors&gt;&lt;titles&gt;&lt;title&gt;DryadLINQ: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(OSDI)&lt;/secondary-title&gt;&lt;/titles&gt;&lt;dates&gt;&lt;year&gt;2008&lt;/year&gt;&lt;/dates&gt;&lt;urls&gt;&lt;/urls&gt;&lt;/record&gt;&lt;/Cite&gt;&lt;/EndNote&gt;</w:instrText>
      </w:r>
      <w:r w:rsidR="00372DAD">
        <w:fldChar w:fldCharType="separate"/>
      </w:r>
      <w:r w:rsidR="00813C7F">
        <w:rPr>
          <w:noProof/>
        </w:rPr>
        <w:t>[13]</w:t>
      </w:r>
      <w:r w:rsidR="00372DAD">
        <w:fldChar w:fldCharType="end"/>
      </w:r>
      <w:r>
        <w:t xml:space="preserve">. In section </w:t>
      </w:r>
      <w:r w:rsidR="00A105CA">
        <w:t>6</w:t>
      </w:r>
      <w:r>
        <w:t xml:space="preserve"> we discuss </w:t>
      </w:r>
      <w:r w:rsidR="00E31AAB">
        <w:t>about related</w:t>
      </w:r>
      <w:r>
        <w:t xml:space="preserve"> work to Twister and in the final section we </w:t>
      </w:r>
      <w:r w:rsidR="00E31AAB">
        <w:t>draw</w:t>
      </w:r>
      <w:r>
        <w:t xml:space="preserve"> conclusions and </w:t>
      </w:r>
      <w:r w:rsidR="00E31AAB">
        <w:t xml:space="preserve">outlines </w:t>
      </w:r>
      <w:r>
        <w:t>future works.</w:t>
      </w:r>
    </w:p>
    <w:p w:rsidR="007F15AB" w:rsidRDefault="00956E7F" w:rsidP="007F15AB">
      <w:pPr>
        <w:pStyle w:val="Heading1"/>
        <w:spacing w:before="120"/>
      </w:pPr>
      <w:r>
        <w:t>MAPREDUCE</w:t>
      </w:r>
    </w:p>
    <w:p w:rsidR="008D1DB0" w:rsidRDefault="00956E7F" w:rsidP="0048243E">
      <w:pPr>
        <w:pStyle w:val="Heading2"/>
      </w:pPr>
      <w:r>
        <w:t>Programming Model</w:t>
      </w:r>
    </w:p>
    <w:p w:rsidR="002A5F00" w:rsidRDefault="002A5F00" w:rsidP="002A5F00">
      <w:pPr>
        <w:pStyle w:val="BodyTextIndent"/>
        <w:spacing w:after="120"/>
        <w:ind w:firstLine="0"/>
        <w:rPr>
          <w:color w:val="000000" w:themeColor="text1"/>
        </w:rPr>
      </w:pPr>
      <w:r w:rsidRPr="002A5F00">
        <w:rPr>
          <w:color w:val="000000" w:themeColor="text1"/>
        </w:rPr>
        <w:t xml:space="preserve">MapReduce is a distributed programming technique proposed by Google for large-scale data processing in distributed computing environments. According to Jeffrey Dean and Sanjay Ghemawat, the input for MapReduce computation is a list of </w:t>
      </w:r>
      <w:r w:rsidR="005E6601" w:rsidRPr="005E6601">
        <w:rPr>
          <w:i/>
          <w:color w:val="000000" w:themeColor="text1"/>
        </w:rPr>
        <w:t>(key,value)</w:t>
      </w:r>
      <w:r w:rsidRPr="002A5F00">
        <w:rPr>
          <w:color w:val="000000" w:themeColor="text1"/>
        </w:rPr>
        <w:t xml:space="preserve"> pairs and each map function produces zero or more intermediate </w:t>
      </w:r>
      <w:r w:rsidR="005E6601" w:rsidRPr="005E6601">
        <w:rPr>
          <w:i/>
          <w:color w:val="000000" w:themeColor="text1"/>
        </w:rPr>
        <w:t>(key,value)</w:t>
      </w:r>
      <w:r w:rsidRPr="002A5F00">
        <w:rPr>
          <w:color w:val="000000" w:themeColor="text1"/>
        </w:rPr>
        <w:t xml:space="preserve"> pairs by consuming one input </w:t>
      </w:r>
      <w:r w:rsidR="005E6601" w:rsidRPr="005E6601">
        <w:rPr>
          <w:i/>
          <w:color w:val="000000" w:themeColor="text1"/>
        </w:rPr>
        <w:t>(key,value)</w:t>
      </w:r>
      <w:r w:rsidRPr="002A5F00">
        <w:rPr>
          <w:color w:val="000000" w:themeColor="text1"/>
        </w:rPr>
        <w:t xml:space="preserve"> </w:t>
      </w:r>
      <w:r w:rsidR="00892DBF" w:rsidRPr="002A5F00">
        <w:rPr>
          <w:color w:val="000000" w:themeColor="text1"/>
        </w:rPr>
        <w:t>pair. The</w:t>
      </w:r>
      <w:r w:rsidRPr="002A5F00">
        <w:rPr>
          <w:color w:val="000000" w:themeColor="text1"/>
        </w:rPr>
        <w:t xml:space="preserve"> runtime groups the intermediate </w:t>
      </w:r>
      <w:r w:rsidR="005E6601" w:rsidRPr="005E6601">
        <w:rPr>
          <w:i/>
          <w:color w:val="000000" w:themeColor="text1"/>
        </w:rPr>
        <w:t>(key,value)</w:t>
      </w:r>
      <w:r w:rsidRPr="002A5F00">
        <w:rPr>
          <w:color w:val="000000" w:themeColor="text1"/>
        </w:rPr>
        <w:t xml:space="preserve"> pairs based on some mechanism like hashing into buckets representing reduce tasks. The reduce tasks takes </w:t>
      </w:r>
      <w:r w:rsidR="00892DBF" w:rsidRPr="002A5F00">
        <w:rPr>
          <w:color w:val="000000" w:themeColor="text1"/>
        </w:rPr>
        <w:t>an</w:t>
      </w:r>
      <w:r w:rsidRPr="002A5F00">
        <w:rPr>
          <w:color w:val="000000" w:themeColor="text1"/>
        </w:rPr>
        <w:t xml:space="preserve"> intermediate key and a list of values as input and produce zero or more output results [1].</w:t>
      </w:r>
      <w:r w:rsidR="005E6601">
        <w:rPr>
          <w:color w:val="000000" w:themeColor="text1"/>
        </w:rPr>
        <w:t xml:space="preserve"> </w:t>
      </w:r>
    </w:p>
    <w:p w:rsidR="00F4045E" w:rsidRDefault="00747E6C" w:rsidP="00F35047">
      <w:pPr>
        <w:pStyle w:val="BodyTextIndent"/>
        <w:spacing w:after="120"/>
        <w:ind w:firstLine="0"/>
        <w:rPr>
          <w:color w:val="000000" w:themeColor="text1"/>
        </w:rPr>
      </w:pPr>
      <w:r w:rsidRPr="000D729B">
        <w:rPr>
          <w:color w:val="000000" w:themeColor="text1"/>
        </w:rPr>
        <w:t>Furthermore,</w:t>
      </w:r>
      <w:r w:rsidR="000C6FD1" w:rsidRPr="000D729B">
        <w:rPr>
          <w:color w:val="000000" w:themeColor="text1"/>
        </w:rPr>
        <w:t xml:space="preserve"> </w:t>
      </w:r>
      <w:r w:rsidRPr="000D729B">
        <w:rPr>
          <w:color w:val="000000" w:themeColor="text1"/>
        </w:rPr>
        <w:t xml:space="preserve">because of its functional programming inheritance </w:t>
      </w:r>
      <w:r w:rsidR="000C6FD1" w:rsidRPr="000D729B">
        <w:rPr>
          <w:color w:val="000000" w:themeColor="text1"/>
        </w:rPr>
        <w:t>MapReduce requires both map and reduce tasks to be “side-effect-free</w:t>
      </w:r>
      <w:r w:rsidR="004A4F87" w:rsidRPr="000D729B">
        <w:rPr>
          <w:color w:val="000000" w:themeColor="text1"/>
        </w:rPr>
        <w:t>”</w:t>
      </w:r>
      <w:r w:rsidRPr="000D729B">
        <w:rPr>
          <w:color w:val="000000" w:themeColor="text1"/>
        </w:rPr>
        <w:t xml:space="preserve">. </w:t>
      </w:r>
      <w:r w:rsidR="00F35047" w:rsidRPr="000D729B">
        <w:rPr>
          <w:color w:val="000000" w:themeColor="text1"/>
        </w:rPr>
        <w:t>Typically</w:t>
      </w:r>
      <w:r w:rsidR="00E45B97" w:rsidRPr="000D729B">
        <w:rPr>
          <w:color w:val="000000" w:themeColor="text1"/>
        </w:rPr>
        <w:t>,</w:t>
      </w:r>
      <w:r w:rsidR="00F35047" w:rsidRPr="000D729B">
        <w:rPr>
          <w:color w:val="000000" w:themeColor="text1"/>
        </w:rPr>
        <w:t xml:space="preserve"> the map tasks start with a data partition and the reduce task performs operations such as “aggregation” or “summation”. </w:t>
      </w:r>
      <w:r w:rsidRPr="000D729B">
        <w:rPr>
          <w:color w:val="000000" w:themeColor="text1"/>
        </w:rPr>
        <w:t>To support these MapReduce also requires that the operations</w:t>
      </w:r>
      <w:r w:rsidR="00FB2C7C">
        <w:rPr>
          <w:color w:val="000000" w:themeColor="text1"/>
        </w:rPr>
        <w:t xml:space="preserve"> being</w:t>
      </w:r>
      <w:r w:rsidRPr="000D729B">
        <w:rPr>
          <w:color w:val="000000" w:themeColor="text1"/>
        </w:rPr>
        <w:t xml:space="preserve"> performed at the reduce task to be both “associative” and “commutative”. </w:t>
      </w:r>
      <w:r w:rsidR="00F4045E" w:rsidRPr="000D729B">
        <w:rPr>
          <w:color w:val="000000" w:themeColor="text1"/>
        </w:rPr>
        <w:t xml:space="preserve"> These are common requirements for general reductions. For example, in MPI the default operations or user defined operations in MPI_Reduce or MPI_Allreduce are also </w:t>
      </w:r>
      <w:r w:rsidR="00582CDC" w:rsidRPr="000D729B">
        <w:rPr>
          <w:color w:val="000000" w:themeColor="text1"/>
        </w:rPr>
        <w:t xml:space="preserve">required to be </w:t>
      </w:r>
      <w:r w:rsidR="00F4045E" w:rsidRPr="000D729B">
        <w:rPr>
          <w:color w:val="000000" w:themeColor="text1"/>
        </w:rPr>
        <w:t xml:space="preserve">associative and may </w:t>
      </w:r>
      <w:r w:rsidR="00950068">
        <w:rPr>
          <w:color w:val="000000" w:themeColor="text1"/>
        </w:rPr>
        <w:t xml:space="preserve">also </w:t>
      </w:r>
      <w:r w:rsidR="00F4045E" w:rsidRPr="000D729B">
        <w:rPr>
          <w:color w:val="000000" w:themeColor="text1"/>
        </w:rPr>
        <w:t>be commutative.</w:t>
      </w:r>
    </w:p>
    <w:p w:rsidR="0048243E" w:rsidRDefault="0054525F" w:rsidP="0048243E">
      <w:pPr>
        <w:pStyle w:val="Heading2"/>
      </w:pPr>
      <w:r>
        <w:t>Architectures</w:t>
      </w:r>
    </w:p>
    <w:p w:rsidR="008D1DB0" w:rsidRPr="003F411D" w:rsidRDefault="001F7407">
      <w:pPr>
        <w:pStyle w:val="BodyTextIndent"/>
        <w:spacing w:after="120"/>
        <w:ind w:firstLine="0"/>
      </w:pPr>
      <w:r>
        <w:t>Along with the MapReduce programming model</w:t>
      </w:r>
      <w:r w:rsidR="004E5087">
        <w:t>,</w:t>
      </w:r>
      <w:r>
        <w:t xml:space="preserve"> </w:t>
      </w:r>
      <w:r w:rsidRPr="0048243E">
        <w:t>Jeffrey Dean and Sanjay Ghemawat</w:t>
      </w:r>
      <w:r w:rsidR="004E5087">
        <w:t xml:space="preserve"> </w:t>
      </w:r>
      <w:r>
        <w:t>describe</w:t>
      </w:r>
      <w:r w:rsidR="00FB2C7C">
        <w:t xml:space="preserve"> in their paper</w:t>
      </w:r>
      <w:r>
        <w:t xml:space="preserve"> the architecture </w:t>
      </w:r>
      <w:r w:rsidR="004E5087">
        <w:t xml:space="preserve">that </w:t>
      </w:r>
      <w:r w:rsidR="00E45B97">
        <w:t>they adopted at Google</w:t>
      </w:r>
      <w:r>
        <w:t xml:space="preserve">. </w:t>
      </w:r>
      <w:r w:rsidR="003F411D">
        <w:t xml:space="preserve">Many of their </w:t>
      </w:r>
      <w:r w:rsidR="004E5087">
        <w:t>decisions</w:t>
      </w:r>
      <w:r w:rsidR="003F411D">
        <w:t xml:space="preserve"> are based on the scale of the problems </w:t>
      </w:r>
      <w:r w:rsidR="004E5087">
        <w:t>that they</w:t>
      </w:r>
      <w:r w:rsidR="003F411D">
        <w:t xml:space="preserve"> solve using MapReduce and the characteristics of the large computing infrastructure </w:t>
      </w:r>
      <w:r w:rsidR="0085080C">
        <w:t>in which</w:t>
      </w:r>
      <w:r w:rsidR="004E5087">
        <w:t xml:space="preserve"> these applications are</w:t>
      </w:r>
      <w:r w:rsidR="003F411D">
        <w:t xml:space="preserve"> deploy</w:t>
      </w:r>
      <w:r w:rsidR="004E5087">
        <w:t xml:space="preserve">ed. </w:t>
      </w:r>
      <w:r w:rsidR="003F411D">
        <w:t>Apache Hadoop</w:t>
      </w:r>
      <w:r w:rsidR="003D57FB">
        <w:t xml:space="preserve"> and several other MapReduce runtimes such as Disco</w:t>
      </w:r>
      <w:r w:rsidR="00582CDC">
        <w:t xml:space="preserve"> </w:t>
      </w:r>
      <w:r w:rsidR="00372DAD">
        <w:fldChar w:fldCharType="begin"/>
      </w:r>
      <w:r w:rsidR="00813C7F">
        <w:instrText xml:space="preserve"> ADDIN EN.CITE &lt;EndNote&gt;&lt;Cite&gt;&lt;RecNum&gt;16&lt;/RecNum&gt;&lt;DisplayText&gt;[14]&lt;/DisplayText&gt;&lt;record&gt;&lt;rec-number&gt;16&lt;/rec-number&gt;&lt;foreign-keys&gt;&lt;key app="EN" db-id="t0pftdvfxfte21evtrz5ezxqz5sxztz9rv9v"&gt;16&lt;/key&gt;&lt;/foreign-keys&gt;&lt;ref-type name="Web Page"&gt;12&lt;/ref-type&gt;&lt;contributors&gt;&lt;/contributors&gt;&lt;titles&gt;&lt;title&gt;Disco project&lt;/title&gt;&lt;/titles&gt;&lt;dates&gt;&lt;/dates&gt;&lt;urls&gt;&lt;related-urls&gt;&lt;url&gt;http://discoproject.org/&lt;/url&gt;&lt;/related-urls&gt;&lt;/urls&gt;&lt;/record&gt;&lt;/Cite&gt;&lt;/EndNote&gt;</w:instrText>
      </w:r>
      <w:r w:rsidR="00372DAD">
        <w:fldChar w:fldCharType="separate"/>
      </w:r>
      <w:r w:rsidR="00813C7F">
        <w:rPr>
          <w:noProof/>
        </w:rPr>
        <w:t>[14]</w:t>
      </w:r>
      <w:r w:rsidR="00372DAD">
        <w:fldChar w:fldCharType="end"/>
      </w:r>
      <w:r w:rsidR="003D57FB">
        <w:t xml:space="preserve"> and Sector/Sphere </w:t>
      </w:r>
      <w:r w:rsidR="003F411D">
        <w:t>also adopt most of these architectural decisions</w:t>
      </w:r>
      <w:r w:rsidR="003D57FB">
        <w:t xml:space="preserve">. </w:t>
      </w:r>
      <w:r w:rsidR="003F411D">
        <w:t>Below we will list some of the most important characteristics</w:t>
      </w:r>
      <w:r w:rsidR="000F6B47">
        <w:t xml:space="preserve"> of their runtime as it will be useful to explain and compare the architectural decisions we made in Twister later.</w:t>
      </w:r>
    </w:p>
    <w:p w:rsidR="00E45B97" w:rsidRPr="00E45B97" w:rsidRDefault="00E45B97" w:rsidP="00E45B97">
      <w:pPr>
        <w:pStyle w:val="Heading3"/>
        <w:spacing w:before="120" w:after="120"/>
        <w:rPr>
          <w:b/>
        </w:rPr>
      </w:pPr>
      <w:r>
        <w:lastRenderedPageBreak/>
        <w:t>Handling Input and Output Data</w:t>
      </w:r>
    </w:p>
    <w:p w:rsidR="003F411D" w:rsidRDefault="003F411D">
      <w:pPr>
        <w:pStyle w:val="BodyTextIndent"/>
        <w:spacing w:after="120"/>
        <w:ind w:firstLine="0"/>
      </w:pPr>
      <w:r>
        <w:t>Both Google and Hadoop utilize d</w:t>
      </w:r>
      <w:r w:rsidR="001C379B">
        <w:t>istributed fault-tolerance file</w:t>
      </w:r>
      <w:r>
        <w:t xml:space="preserve"> systems – GFS</w:t>
      </w:r>
      <w:r w:rsidR="00372DAD">
        <w:fldChar w:fldCharType="begin"/>
      </w:r>
      <w:r w:rsidR="00813C7F">
        <w:instrText xml:space="preserve"> ADDIN EN.CITE &lt;EndNote&gt;&lt;Cite&gt;&lt;Author&gt;Ghemawat&lt;/Author&gt;&lt;Year&gt;2003&lt;/Year&gt;&lt;RecNum&gt;17&lt;/RecNum&gt;&lt;DisplayText&gt;[15]&lt;/DisplayText&gt;&lt;record&gt;&lt;rec-number&gt;17&lt;/rec-number&gt;&lt;foreign-keys&gt;&lt;key app="EN" db-id="t0pftdvfxfte21evtrz5ezxqz5sxztz9rv9v"&gt;17&lt;/key&gt;&lt;/foreign-keys&gt;&lt;ref-type name="Journal Article"&gt;17&lt;/ref-type&gt;&lt;contributors&gt;&lt;authors&gt;&lt;author&gt;Sanjay Ghemawat&lt;/author&gt;&lt;author&gt;Howard Gobioff&lt;/author&gt;&lt;author&gt;Shun-Tak Leung&lt;/author&gt;&lt;/authors&gt;&lt;/contributors&gt;&lt;titles&gt;&lt;title&gt;The Google file system&lt;/title&gt;&lt;secondary-title&gt;SIGOPS Oper. Syst. Rev.&lt;/secondary-title&gt;&lt;/titles&gt;&lt;periodical&gt;&lt;full-title&gt;SIGOPS Oper. Syst. Rev.&lt;/full-title&gt;&lt;/periodical&gt;&lt;pages&gt;29-43&lt;/pages&gt;&lt;volume&gt;37&lt;/volume&gt;&lt;number&gt;5&lt;/number&gt;&lt;dates&gt;&lt;year&gt;2003&lt;/year&gt;&lt;/dates&gt;&lt;publisher&gt;ACM&lt;/publisher&gt;&lt;isbn&gt;0163-5980&lt;/isbn&gt;&lt;urls&gt;&lt;/urls&gt;&lt;custom1&gt;945450&lt;/custom1&gt;&lt;electronic-resource-num&gt;http://doi.acm.org/10.1145/1165389.945450&lt;/electronic-resource-num&gt;&lt;/record&gt;&lt;/Cite&gt;&lt;/EndNote&gt;</w:instrText>
      </w:r>
      <w:r w:rsidR="00372DAD">
        <w:fldChar w:fldCharType="separate"/>
      </w:r>
      <w:r w:rsidR="00813C7F">
        <w:rPr>
          <w:noProof/>
        </w:rPr>
        <w:t>[15]</w:t>
      </w:r>
      <w:r w:rsidR="00372DAD">
        <w:fldChar w:fldCharType="end"/>
      </w:r>
      <w:r>
        <w:t xml:space="preserve"> </w:t>
      </w:r>
      <w:r w:rsidR="00B76267">
        <w:t xml:space="preserve"> and HDFS</w:t>
      </w:r>
      <w:r w:rsidR="00372DAD">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372DAD">
        <w:fldChar w:fldCharType="separate"/>
      </w:r>
      <w:r w:rsidR="00475DFA">
        <w:rPr>
          <w:noProof/>
        </w:rPr>
        <w:t>[10]</w:t>
      </w:r>
      <w:r w:rsidR="00372DAD">
        <w:fldChar w:fldCharType="end"/>
      </w:r>
      <w:r>
        <w:t xml:space="preserve"> in their MapReduce runtimes. </w:t>
      </w:r>
      <w:r w:rsidR="006825EC">
        <w:t xml:space="preserve">These file systems use the local disks of the computation nodes to </w:t>
      </w:r>
      <w:r w:rsidR="001C379B">
        <w:t>create</w:t>
      </w:r>
      <w:r w:rsidR="006825EC">
        <w:t xml:space="preserve"> a distributed file system </w:t>
      </w:r>
      <w:r w:rsidR="00456747">
        <w:t xml:space="preserve">which can be used to </w:t>
      </w:r>
      <w:r w:rsidR="006825EC">
        <w:t>co-locat</w:t>
      </w:r>
      <w:r w:rsidR="001C379B">
        <w:t>e data and computation</w:t>
      </w:r>
      <w:r w:rsidR="006825EC">
        <w:t xml:space="preserve">. </w:t>
      </w:r>
      <w:r w:rsidR="00E45B97">
        <w:t>They</w:t>
      </w:r>
      <w:r w:rsidR="006825EC">
        <w:t xml:space="preserve"> also </w:t>
      </w:r>
      <w:r w:rsidR="00E45B97">
        <w:t>provide</w:t>
      </w:r>
      <w:r w:rsidR="006825EC">
        <w:t xml:space="preserve"> a large disk bandwidth to read input data. Both </w:t>
      </w:r>
      <w:r w:rsidR="00870AD0">
        <w:t>r</w:t>
      </w:r>
      <w:r w:rsidR="006825EC">
        <w:t>untime</w:t>
      </w:r>
      <w:r w:rsidR="00870AD0">
        <w:t>s</w:t>
      </w:r>
      <w:r w:rsidR="006825EC">
        <w:t xml:space="preserve"> use the distributed file systems to read the input data and store output results. </w:t>
      </w:r>
      <w:r w:rsidR="005420DE">
        <w:t xml:space="preserve">These file systems are </w:t>
      </w:r>
      <w:r w:rsidR="001C379B">
        <w:t>built-in</w:t>
      </w:r>
      <w:r w:rsidR="005420DE">
        <w:t xml:space="preserve"> with data duplication strategies so that they can recover from failures of individual local disks in data/compute nodes.</w:t>
      </w:r>
      <w:r w:rsidR="001C379B">
        <w:t xml:space="preserve"> (Note: in MapReduce domain a “node” typically refers to a computer which is used for both storing data and also for computation. </w:t>
      </w:r>
      <w:r w:rsidR="00870AD0">
        <w:t>Throughout</w:t>
      </w:r>
      <w:r w:rsidR="001C379B">
        <w:t xml:space="preserve"> the paper we also use the term node to refer such </w:t>
      </w:r>
      <w:r w:rsidR="00870AD0">
        <w:t>a computer)</w:t>
      </w:r>
      <w:r w:rsidR="00E45B97">
        <w:t>.</w:t>
      </w:r>
    </w:p>
    <w:p w:rsidR="00273FBD" w:rsidRPr="00E45B97" w:rsidRDefault="00273FBD" w:rsidP="00273FBD">
      <w:pPr>
        <w:pStyle w:val="Heading3"/>
        <w:spacing w:before="120" w:after="120"/>
        <w:rPr>
          <w:b/>
        </w:rPr>
      </w:pPr>
      <w:r>
        <w:t>Handling Intermediate Data</w:t>
      </w:r>
    </w:p>
    <w:p w:rsidR="002270D8" w:rsidRDefault="00896071">
      <w:pPr>
        <w:pStyle w:val="BodyTextIndent"/>
        <w:spacing w:after="120"/>
        <w:ind w:firstLine="0"/>
      </w:pPr>
      <w:r>
        <w:t>In most MapReduce runtimes the intermediate data produced after the map stage of the computation is first stored in local disks of the nodes where they are produced. Then the master scheduler assign these outputs to</w:t>
      </w:r>
      <w:r w:rsidR="002270D8">
        <w:t xml:space="preserve"> reduce workers</w:t>
      </w:r>
      <w:r w:rsidR="00AE2310">
        <w:t>,</w:t>
      </w:r>
      <w:r w:rsidR="002270D8">
        <w:t xml:space="preserve"> which will then retrieve the data </w:t>
      </w:r>
      <w:r w:rsidR="00956E7F">
        <w:t xml:space="preserve">via some communication protocol such as HTTP </w:t>
      </w:r>
      <w:r w:rsidR="002270D8">
        <w:t xml:space="preserve">and </w:t>
      </w:r>
      <w:r w:rsidR="00AE2310">
        <w:t xml:space="preserve">later </w:t>
      </w:r>
      <w:r w:rsidR="002270D8">
        <w:t xml:space="preserve">execute the reduce functions. This approach greatly simplifies the handling of failures </w:t>
      </w:r>
      <w:r w:rsidR="00AE2310">
        <w:t>in the</w:t>
      </w:r>
      <w:r w:rsidR="002270D8">
        <w:t xml:space="preserve"> runtime. However</w:t>
      </w:r>
      <w:r w:rsidR="00AE2310">
        <w:t>,</w:t>
      </w:r>
      <w:r w:rsidR="002270D8">
        <w:t xml:space="preserve"> it also adds a considerable performance overhead to the overall computation</w:t>
      </w:r>
      <w:r w:rsidR="00AE2310">
        <w:t xml:space="preserve"> for some applications</w:t>
      </w:r>
      <w:r w:rsidR="002270D8">
        <w:t>.</w:t>
      </w:r>
    </w:p>
    <w:p w:rsidR="00AE2310" w:rsidRPr="00E45B97" w:rsidRDefault="00AE2310" w:rsidP="00AE2310">
      <w:pPr>
        <w:pStyle w:val="Heading3"/>
        <w:spacing w:before="120" w:after="120"/>
        <w:rPr>
          <w:b/>
        </w:rPr>
      </w:pPr>
      <w:r>
        <w:t>Scheduling Tasks</w:t>
      </w:r>
    </w:p>
    <w:p w:rsidR="006425ED" w:rsidRDefault="006425ED">
      <w:pPr>
        <w:pStyle w:val="BodyTextIndent"/>
        <w:spacing w:after="120"/>
        <w:ind w:firstLine="0"/>
      </w:pPr>
      <w:r>
        <w:t>Google’s MapReduce and Hadoop use a dynamic scheduling mechanism. In this approach</w:t>
      </w:r>
      <w:r w:rsidR="00AE2310">
        <w:t>,</w:t>
      </w:r>
      <w:r>
        <w:t xml:space="preserve"> the runtime assign</w:t>
      </w:r>
      <w:r w:rsidR="00AE2310">
        <w:t>s</w:t>
      </w:r>
      <w:r>
        <w:t xml:space="preserve"> map/reduce tasks to the available computation resources simplifying the optimal utilization of heterogeneous computational resources while the initial assignment of map tasks </w:t>
      </w:r>
      <w:r w:rsidR="00AE2310">
        <w:t>is</w:t>
      </w:r>
      <w:r>
        <w:t xml:space="preserve"> performed based on the data locality. </w:t>
      </w:r>
      <w:r w:rsidR="0044284D">
        <w:t>This approach also</w:t>
      </w:r>
      <w:r>
        <w:t xml:space="preserve"> </w:t>
      </w:r>
      <w:r w:rsidR="0044284D">
        <w:t>provides</w:t>
      </w:r>
      <w:r>
        <w:t xml:space="preserve"> an automatic load balancing for map tasks with skewed data or computational distributions.</w:t>
      </w:r>
    </w:p>
    <w:p w:rsidR="00AE2310" w:rsidRPr="00E45B97" w:rsidRDefault="00AE2310" w:rsidP="00AE2310">
      <w:pPr>
        <w:pStyle w:val="Heading3"/>
        <w:spacing w:before="120" w:after="120"/>
        <w:rPr>
          <w:b/>
        </w:rPr>
      </w:pPr>
      <w:r>
        <w:t>Fault Tolerance</w:t>
      </w:r>
    </w:p>
    <w:p w:rsidR="008E7B50" w:rsidRDefault="00C87679" w:rsidP="00956E7F">
      <w:pPr>
        <w:pStyle w:val="BodyTextIndent"/>
        <w:spacing w:after="120"/>
        <w:ind w:firstLine="0"/>
      </w:pPr>
      <w:r>
        <w:t>Handling failures is one of the key considerations in Google’s MapReduce architecture. Their approach of writing every data product to persistent storage simplifies the failure handling logic. In both Google and Hadoop MapReduce</w:t>
      </w:r>
      <w:r w:rsidR="00D938A1">
        <w:t>,</w:t>
      </w:r>
      <w:r>
        <w:t xml:space="preserve"> the distributed file systems handle the failures of the disks or nodes using data replication. </w:t>
      </w:r>
      <w:r w:rsidR="00D938A1">
        <w:t>A f</w:t>
      </w:r>
      <w:r>
        <w:t>ailure of</w:t>
      </w:r>
      <w:r w:rsidR="00D938A1">
        <w:t xml:space="preserve"> a map task is handled by</w:t>
      </w:r>
      <w:r>
        <w:t xml:space="preserve"> rerunning the failed task while a failure of reduce </w:t>
      </w:r>
      <w:r w:rsidR="00D938A1">
        <w:t>requires</w:t>
      </w:r>
      <w:r>
        <w:t xml:space="preserve"> downloading </w:t>
      </w:r>
      <w:r w:rsidR="00D938A1">
        <w:t>the outputs</w:t>
      </w:r>
      <w:r>
        <w:t xml:space="preserve"> of map tasks and re-</w:t>
      </w:r>
      <w:r w:rsidR="00A010C8">
        <w:t>execution</w:t>
      </w:r>
      <w:r w:rsidR="00D938A1">
        <w:t xml:space="preserve"> of the reduce task</w:t>
      </w:r>
      <w:r>
        <w:t>.</w:t>
      </w:r>
      <w:r w:rsidR="00F77398">
        <w:t xml:space="preserve"> The </w:t>
      </w:r>
      <w:r w:rsidR="008E7B50">
        <w:t xml:space="preserve">master process </w:t>
      </w:r>
      <w:r w:rsidR="00D938A1">
        <w:t>that</w:t>
      </w:r>
      <w:r w:rsidR="008E7B50">
        <w:t xml:space="preserve"> handles the scheduling and keeps track of the overall computation </w:t>
      </w:r>
      <w:r w:rsidR="00D938A1">
        <w:t xml:space="preserve">is assumed to </w:t>
      </w:r>
      <w:r w:rsidR="00F77398">
        <w:t>run on a node that is less susceptible to failures. A failure in this node requires</w:t>
      </w:r>
      <w:r w:rsidR="008E7B50">
        <w:t xml:space="preserve"> restarting of the overall runtime.</w:t>
      </w:r>
    </w:p>
    <w:p w:rsidR="00956E7F" w:rsidRDefault="00956E7F" w:rsidP="00956E7F">
      <w:pPr>
        <w:pStyle w:val="Heading1"/>
        <w:spacing w:before="120"/>
      </w:pPr>
      <w:r>
        <w:t>ITERATIVE MAPREDUCE WITH TWISTER</w:t>
      </w:r>
    </w:p>
    <w:p w:rsidR="00F870C2" w:rsidRDefault="00D83895" w:rsidP="00F870C2">
      <w:pPr>
        <w:pStyle w:val="BodyTextIndent"/>
        <w:spacing w:after="120"/>
        <w:ind w:firstLine="0"/>
      </w:pPr>
      <w:r>
        <w:t>T</w:t>
      </w:r>
      <w:r w:rsidR="0054525F">
        <w:t>here are many parallel algorithms with simple iterative structure</w:t>
      </w:r>
      <w:r w:rsidR="00B26D42">
        <w:t>s</w:t>
      </w:r>
      <w:r w:rsidR="0054525F">
        <w:t xml:space="preserve">. </w:t>
      </w:r>
      <w:r w:rsidR="009C2F95">
        <w:t>Most of them can be found in the domains such as data clustering, dimension reduction, link analysis, machine learning, and computer vision.</w:t>
      </w:r>
      <w:r w:rsidR="00B26D42">
        <w:t xml:space="preserve"> K-Means</w:t>
      </w:r>
      <w:r w:rsidR="00372DAD">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372DAD">
        <w:fldChar w:fldCharType="separate"/>
      </w:r>
      <w:r w:rsidR="00813C7F">
        <w:rPr>
          <w:noProof/>
        </w:rPr>
        <w:t>[16]</w:t>
      </w:r>
      <w:r w:rsidR="00372DAD">
        <w:fldChar w:fldCharType="end"/>
      </w:r>
      <w:r w:rsidR="0054525F">
        <w:t>, Determin</w:t>
      </w:r>
      <w:r>
        <w:t>istic Annealing Clustering</w:t>
      </w:r>
      <w:r w:rsidR="00372DAD">
        <w:fldChar w:fldCharType="begin"/>
      </w:r>
      <w:r w:rsidR="00813C7F">
        <w:instrText xml:space="preserve"> ADDIN EN.CITE &lt;EndNote&gt;&lt;Cite&gt;&lt;Author&gt;Rose&lt;/Author&gt;&lt;Year&gt;1990&lt;/Year&gt;&lt;RecNum&gt;18&lt;/RecNum&gt;&lt;DisplayText&gt;[17]&lt;/DisplayText&gt;&lt;record&gt;&lt;rec-number&gt;18&lt;/rec-number&gt;&lt;foreign-keys&gt;&lt;key app="EN" db-id="t0pftdvfxfte21evtrz5ezxqz5sxztz9rv9v"&gt;18&lt;/key&gt;&lt;/foreign-keys&gt;&lt;ref-type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Lett.&lt;/full-title&gt;&lt;/periodical&gt;&lt;pages&gt;589-594&lt;/pages&gt;&lt;volume&gt;11&lt;/volume&gt;&lt;number&gt;9&lt;/number&gt;&lt;dates&gt;&lt;year&gt;1990&lt;/year&gt;&lt;/dates&gt;&lt;publisher&gt;Elsevier Science Inc.&lt;/publisher&gt;&lt;isbn&gt;0167-8655&lt;/isbn&gt;&lt;urls&gt;&lt;/urls&gt;&lt;custom1&gt;89757&lt;/custom1&gt;&lt;electronic-resource-num&gt;http://dx.doi.org/10.1016/0167-8655(90)90010-Y&lt;/electronic-resource-num&gt;&lt;/record&gt;&lt;/Cite&gt;&lt;/EndNote&gt;</w:instrText>
      </w:r>
      <w:r w:rsidR="00372DAD">
        <w:fldChar w:fldCharType="separate"/>
      </w:r>
      <w:r w:rsidR="00813C7F">
        <w:rPr>
          <w:noProof/>
        </w:rPr>
        <w:t>[17]</w:t>
      </w:r>
      <w:r w:rsidR="00372DAD">
        <w:fldChar w:fldCharType="end"/>
      </w:r>
      <w:r>
        <w:t>, pagerank</w:t>
      </w:r>
      <w:r w:rsidR="00372DAD">
        <w:fldChar w:fldCharType="begin"/>
      </w:r>
      <w:r w:rsidR="00813C7F">
        <w:instrText xml:space="preserve"> ADDIN EN.CITE &lt;EndNote&gt;&lt;Cite&gt;&lt;Author&gt;Brin&lt;/Author&gt;&lt;RecNum&gt;19&lt;/RecNum&gt;&lt;DisplayText&gt;[18]&lt;/DisplayText&gt;&lt;record&gt;&lt;rec-number&gt;19&lt;/rec-number&gt;&lt;foreign-keys&gt;&lt;key app="EN" db-id="t0pftdvfxfte21evtrz5ezxqz5sxztz9rv9v"&gt;19&lt;/key&gt;&lt;/foreign-keys&gt;&lt;ref-type name="Web Page"&gt;12&lt;/ref-type&gt;&lt;contributors&gt;&lt;authors&gt;&lt;author&gt;Sergey Brin&lt;/author&gt;&lt;author&gt;Lawrence Page&lt;/author&gt;&lt;/authors&gt;&lt;/contributors&gt;&lt;titles&gt;&lt;title&gt;The Anatomy of a Large-Scale Hypertextual Web Search Engine&lt;/title&gt;&lt;/titles&gt;&lt;dates&gt;&lt;/dates&gt;&lt;urls&gt;&lt;related-urls&gt;&lt;url&gt;http://infolab.stanford.edu/~backrub/google.html&lt;/url&gt;&lt;/related-urls&gt;&lt;/urls&gt;&lt;/record&gt;&lt;/Cite&gt;&lt;/EndNote&gt;</w:instrText>
      </w:r>
      <w:r w:rsidR="00372DAD">
        <w:fldChar w:fldCharType="separate"/>
      </w:r>
      <w:r w:rsidR="00813C7F">
        <w:rPr>
          <w:noProof/>
        </w:rPr>
        <w:t>[18]</w:t>
      </w:r>
      <w:r w:rsidR="00372DAD">
        <w:fldChar w:fldCharType="end"/>
      </w:r>
      <w:r>
        <w:t>, and dimension reduction algorithms such as SMACOF</w:t>
      </w:r>
      <w:r w:rsidR="00372DAD">
        <w:fldChar w:fldCharType="begin"/>
      </w:r>
      <w:r w:rsidR="009D0362">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372DAD">
        <w:fldChar w:fldCharType="separate"/>
      </w:r>
      <w:r w:rsidR="009D0362">
        <w:rPr>
          <w:noProof/>
        </w:rPr>
        <w:t>[19]</w:t>
      </w:r>
      <w:r w:rsidR="00372DAD">
        <w:fldChar w:fldCharType="end"/>
      </w:r>
      <w:r>
        <w:t xml:space="preserve"> are all examples of</w:t>
      </w:r>
      <w:r w:rsidR="0054525F">
        <w:t xml:space="preserve"> </w:t>
      </w:r>
      <w:r w:rsidR="009C2F95">
        <w:t xml:space="preserve">such algorithms. When </w:t>
      </w:r>
      <w:r w:rsidR="00754466">
        <w:t>analyzing</w:t>
      </w:r>
      <w:r w:rsidR="009C2F95">
        <w:t xml:space="preserve"> algorithms like above</w:t>
      </w:r>
      <w:r w:rsidR="005D41AB">
        <w:t>,</w:t>
      </w:r>
      <w:r w:rsidR="009C2F95">
        <w:t xml:space="preserve"> we noticed that the parallel sections of such algorithms can easily be implemented as MapReduce computations so that the overall computation becomes an iterative MapReduce computation.</w:t>
      </w:r>
    </w:p>
    <w:p w:rsidR="00301BF3" w:rsidRDefault="009C2F95" w:rsidP="00F870C2">
      <w:pPr>
        <w:pStyle w:val="BodyTextIndent"/>
        <w:spacing w:after="120"/>
        <w:ind w:firstLine="0"/>
      </w:pPr>
      <w:r>
        <w:lastRenderedPageBreak/>
        <w:t>Further analysis reveal</w:t>
      </w:r>
      <w:r w:rsidR="00060382">
        <w:t>ed</w:t>
      </w:r>
      <w:r>
        <w:t xml:space="preserve"> </w:t>
      </w:r>
      <w:r w:rsidR="002D6ADC">
        <w:t xml:space="preserve">some of the interesting characteristics such as; they utilize two types of data products – static and dynamic, use many iterations </w:t>
      </w:r>
      <w:r w:rsidR="00060382">
        <w:t>un</w:t>
      </w:r>
      <w:r w:rsidR="002D6ADC">
        <w:t xml:space="preserve">til convergence, </w:t>
      </w:r>
      <w:r w:rsidR="00BB16CD">
        <w:t xml:space="preserve">some </w:t>
      </w:r>
      <w:r w:rsidR="002D6ADC">
        <w:t>require</w:t>
      </w:r>
      <w:r w:rsidR="00BB16CD">
        <w:t>s</w:t>
      </w:r>
      <w:r w:rsidR="002D6ADC">
        <w:t xml:space="preserve"> reduce output</w:t>
      </w:r>
      <w:r w:rsidR="004547B9">
        <w:t xml:space="preserve"> as a whole to make the decision to continue or stop iterations</w:t>
      </w:r>
      <w:r w:rsidR="002D6ADC">
        <w:t xml:space="preserve">. These features </w:t>
      </w:r>
      <w:r w:rsidR="00BB16CD">
        <w:t>demand</w:t>
      </w:r>
      <w:r w:rsidR="002D6ADC">
        <w:t xml:space="preserve"> an extended MapReduce programming model and </w:t>
      </w:r>
      <w:r w:rsidR="00F870C2">
        <w:t xml:space="preserve">an </w:t>
      </w:r>
      <w:r w:rsidR="002D6ADC">
        <w:t>efficient runtime implementation</w:t>
      </w:r>
      <w:r w:rsidR="00F870C2">
        <w:t>,</w:t>
      </w:r>
      <w:r w:rsidR="002D6ADC">
        <w:t xml:space="preserve"> which we try to provide in Twister. In the following section</w:t>
      </w:r>
      <w:r w:rsidR="00C225C3">
        <w:t>,</w:t>
      </w:r>
      <w:r w:rsidR="002D6ADC">
        <w:t xml:space="preserve"> we discuss the programming extensions we support in Twister</w:t>
      </w:r>
      <w:r w:rsidR="00F870C2">
        <w:t xml:space="preserve"> in more detail</w:t>
      </w:r>
      <w:r w:rsidR="002D6ADC">
        <w:t xml:space="preserve">. </w:t>
      </w:r>
      <w:r w:rsidR="00C225C3">
        <w:t>F</w:t>
      </w:r>
      <w:r w:rsidR="00301BF3" w:rsidRPr="008C7CBB">
        <w:t>igure 1</w:t>
      </w:r>
      <w:r w:rsidR="00301BF3" w:rsidRPr="002145D1">
        <w:rPr>
          <w:color w:val="FF0000"/>
        </w:rPr>
        <w:t xml:space="preserve"> </w:t>
      </w:r>
      <w:r w:rsidR="00301BF3">
        <w:t>shows the</w:t>
      </w:r>
      <w:r w:rsidR="00F870C2">
        <w:t xml:space="preserve"> </w:t>
      </w:r>
      <w:r w:rsidR="00301BF3">
        <w:t>extended programming model.</w:t>
      </w:r>
    </w:p>
    <w:p w:rsidR="007F15AB" w:rsidRDefault="007F15AB" w:rsidP="007F15AB">
      <w:pPr>
        <w:pStyle w:val="Heading2"/>
        <w:spacing w:before="120"/>
      </w:pPr>
      <w:r>
        <w:t xml:space="preserve">Static vs. </w:t>
      </w:r>
      <w:r w:rsidR="00DA15CB">
        <w:t>Variable</w:t>
      </w:r>
      <w:r>
        <w:t xml:space="preserve"> Data</w:t>
      </w:r>
    </w:p>
    <w:p w:rsidR="00803A57" w:rsidRDefault="00803A57" w:rsidP="00803A57">
      <w:pPr>
        <w:spacing w:after="120"/>
      </w:pPr>
      <w:r w:rsidRPr="00803A57">
        <w:t xml:space="preserve">Many iterative applications we analyzed show a common characteristic of operating on two types of data products called static and variable data. Static data </w:t>
      </w:r>
      <w:r w:rsidR="003362F6">
        <w:t xml:space="preserve">(most of the time the largest of the two) </w:t>
      </w:r>
      <w:r w:rsidRPr="00803A57">
        <w:t>is used in each iteration and remain fixed throughout the computation whereas the variable data is the computed results in each iteration and typically consumed in the next iteration in many expectation maximization (EM) type algorithms. For example, if we consider K-means clustering algorithm</w:t>
      </w:r>
      <w:r w:rsidR="00372DAD">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372DAD">
        <w:fldChar w:fldCharType="separate"/>
      </w:r>
      <w:r w:rsidR="00813C7F">
        <w:rPr>
          <w:noProof/>
        </w:rPr>
        <w:t>[16]</w:t>
      </w:r>
      <w:r w:rsidR="00372DAD">
        <w:fldChar w:fldCharType="end"/>
      </w:r>
      <w:r w:rsidRPr="00803A57">
        <w:t>, during the n</w:t>
      </w:r>
      <w:r w:rsidRPr="00803A57">
        <w:rPr>
          <w:vertAlign w:val="superscript"/>
        </w:rPr>
        <w:t>th</w:t>
      </w:r>
      <w:r w:rsidRPr="00803A57">
        <w:t xml:space="preserve"> iteration the program uses the input data set and the cluster centers computed during the (n-1)</w:t>
      </w:r>
      <w:r w:rsidRPr="00803A57">
        <w:rPr>
          <w:vertAlign w:val="superscript"/>
        </w:rPr>
        <w:t>th</w:t>
      </w:r>
      <w:r w:rsidRPr="00803A57">
        <w:t xml:space="preserve"> iteration to compute the next set of cluster centers. </w:t>
      </w:r>
      <w:r w:rsidR="002660D2">
        <w:t xml:space="preserve">To support map/reduce tasks operating with these two types of data products we introduced a “configure” phase for map and reduce tasks, which can be used to load (read) any static data at the  map and reduce tasks. </w:t>
      </w:r>
      <w:r w:rsidR="00672DF1">
        <w:t>For example, t</w:t>
      </w:r>
      <w:r w:rsidR="002660D2">
        <w:t xml:space="preserve">he typical </w:t>
      </w:r>
      <w:r w:rsidR="00672DF1">
        <w:t>map</w:t>
      </w:r>
      <w:r w:rsidR="002660D2">
        <w:t xml:space="preserve"> phase </w:t>
      </w:r>
      <w:r w:rsidR="00672DF1">
        <w:t xml:space="preserve">of the computation </w:t>
      </w:r>
      <w:r w:rsidR="002660D2">
        <w:t xml:space="preserve">then consumes the variable data specified as </w:t>
      </w:r>
      <w:r w:rsidR="002660D2" w:rsidRPr="00C5003D">
        <w:rPr>
          <w:i/>
        </w:rPr>
        <w:t>(key, value)</w:t>
      </w:r>
      <w:r w:rsidR="002660D2">
        <w:t xml:space="preserve"> pairs </w:t>
      </w:r>
      <w:r w:rsidR="007F464A">
        <w:t xml:space="preserve">and the static data (already loaded) </w:t>
      </w:r>
      <w:r w:rsidR="002660D2">
        <w:t xml:space="preserve">producing a set of output </w:t>
      </w:r>
      <w:r w:rsidR="002660D2" w:rsidRPr="00C5003D">
        <w:rPr>
          <w:i/>
        </w:rPr>
        <w:t>(key, value)</w:t>
      </w:r>
      <w:r w:rsidR="002660D2">
        <w:t xml:space="preserve"> </w:t>
      </w:r>
      <w:r w:rsidR="00D25350">
        <w:t xml:space="preserve">pairs. </w:t>
      </w:r>
    </w:p>
    <w:p w:rsidR="00813C7F" w:rsidRDefault="00813C7F" w:rsidP="00813C7F">
      <w:pPr>
        <w:jc w:val="center"/>
      </w:pPr>
      <w:r>
        <w:rPr>
          <w:noProof/>
        </w:rPr>
        <w:drawing>
          <wp:inline distT="0" distB="0" distL="0" distR="0">
            <wp:extent cx="1711088" cy="2340000"/>
            <wp:effectExtent l="19050" t="0" r="3412" b="0"/>
            <wp:docPr id="7" name="Picture 1" descr="D:\academic\phd\Publications\HPDCWorkshop\diagrams\twister_prog_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twister_prog_model.eps"/>
                    <pic:cNvPicPr>
                      <a:picLocks noChangeAspect="1" noChangeArrowheads="1"/>
                    </pic:cNvPicPr>
                  </pic:nvPicPr>
                  <pic:blipFill>
                    <a:blip r:embed="rId9" cstate="print"/>
                    <a:srcRect/>
                    <a:stretch>
                      <a:fillRect/>
                    </a:stretch>
                  </pic:blipFill>
                  <pic:spPr bwMode="auto">
                    <a:xfrm>
                      <a:off x="0" y="0"/>
                      <a:ext cx="1711088" cy="2340000"/>
                    </a:xfrm>
                    <a:prstGeom prst="rect">
                      <a:avLst/>
                    </a:prstGeom>
                    <a:noFill/>
                    <a:ln w="9525">
                      <a:noFill/>
                      <a:miter lim="800000"/>
                      <a:headEnd/>
                      <a:tailEnd/>
                    </a:ln>
                  </pic:spPr>
                </pic:pic>
              </a:graphicData>
            </a:graphic>
          </wp:inline>
        </w:drawing>
      </w:r>
    </w:p>
    <w:p w:rsidR="00813C7F" w:rsidRDefault="00813C7F" w:rsidP="00813C7F">
      <w:pPr>
        <w:pStyle w:val="Caption"/>
      </w:pPr>
      <w:r>
        <w:t>Figure 1. Iterative MapReduce programming model supported by Twister.</w:t>
      </w:r>
    </w:p>
    <w:p w:rsidR="007F15AB" w:rsidRDefault="00D25350" w:rsidP="007F15AB">
      <w:pPr>
        <w:pStyle w:val="Heading2"/>
        <w:spacing w:before="120"/>
      </w:pPr>
      <w:r>
        <w:t>Long Running</w:t>
      </w:r>
      <w:r w:rsidR="007F15AB">
        <w:t xml:space="preserve"> Map/Reduce </w:t>
      </w:r>
      <w:r w:rsidR="002145D1">
        <w:t>Tasks</w:t>
      </w:r>
    </w:p>
    <w:p w:rsidR="003E108B" w:rsidRDefault="00892DBF" w:rsidP="007F15AB">
      <w:pPr>
        <w:spacing w:after="120"/>
      </w:pPr>
      <w:r>
        <w:t>The</w:t>
      </w:r>
      <w:r w:rsidR="00F048F2">
        <w:t xml:space="preserve"> above programming extension adds capabilities of handling both static and variable data in map/reduce tasks</w:t>
      </w:r>
      <w:r w:rsidR="00B63577">
        <w:t>. However</w:t>
      </w:r>
      <w:r w:rsidR="00F048F2">
        <w:t xml:space="preserve">, reading static data in each </w:t>
      </w:r>
      <w:r w:rsidR="00D25350">
        <w:t>execution</w:t>
      </w:r>
      <w:r w:rsidR="00F048F2">
        <w:t xml:space="preserve"> of the MapReduce computation is highly inefficient. </w:t>
      </w:r>
      <w:r w:rsidR="003E108B" w:rsidRPr="006B6A75">
        <w:t xml:space="preserve">Although some of the typical MapReduce computations such as information retrieval consume very large data sets, many iterative applications we encounter operate on moderately sized data sets </w:t>
      </w:r>
      <w:r w:rsidR="00860839">
        <w:t>that</w:t>
      </w:r>
      <w:r w:rsidR="003E108B" w:rsidRPr="006B6A75">
        <w:t xml:space="preserve"> can fit into the distributed memory of the computation </w:t>
      </w:r>
      <w:r w:rsidR="00860839">
        <w:t>infrastructure</w:t>
      </w:r>
      <w:r w:rsidR="003E108B" w:rsidRPr="006B6A75">
        <w:t xml:space="preserve">. This observation </w:t>
      </w:r>
      <w:r w:rsidR="003E108B" w:rsidRPr="00D25350">
        <w:t>led</w:t>
      </w:r>
      <w:r w:rsidR="003E108B" w:rsidRPr="006B6A75">
        <w:t xml:space="preserve"> us to explore the idea of using long</w:t>
      </w:r>
      <w:r w:rsidR="00860839">
        <w:t>-</w:t>
      </w:r>
      <w:r w:rsidR="003E108B" w:rsidRPr="006B6A75">
        <w:t xml:space="preserve">running map/reduce tasks similar to </w:t>
      </w:r>
      <w:r w:rsidR="00860839">
        <w:t xml:space="preserve">the </w:t>
      </w:r>
      <w:r w:rsidR="003E108B" w:rsidRPr="006B6A75">
        <w:t xml:space="preserve">parallel processes in many MPI applications </w:t>
      </w:r>
      <w:r w:rsidR="00860839">
        <w:t>that</w:t>
      </w:r>
      <w:r w:rsidR="003E108B" w:rsidRPr="006B6A75">
        <w:t xml:space="preserve"> last throughout the </w:t>
      </w:r>
      <w:r w:rsidRPr="006B6A75">
        <w:t>life of</w:t>
      </w:r>
      <w:r w:rsidR="003E108B" w:rsidRPr="006B6A75">
        <w:t xml:space="preserve"> the computation. The long running (cacheable) map/reduce tasks </w:t>
      </w:r>
      <w:r w:rsidR="00860839">
        <w:t>eliminates the necessity of reloading static data in each iteration</w:t>
      </w:r>
      <w:r w:rsidR="003E108B" w:rsidRPr="006B6A75">
        <w:t>.</w:t>
      </w:r>
      <w:r w:rsidR="00860839">
        <w:t xml:space="preserve"> </w:t>
      </w:r>
      <w:r w:rsidR="003E108B" w:rsidRPr="000D729B">
        <w:t>Current MapReduce implementations such as Hadoop</w:t>
      </w:r>
      <w:r w:rsidR="00D54D92" w:rsidRPr="000D729B">
        <w:t xml:space="preserve"> </w:t>
      </w:r>
      <w:r w:rsidR="003E108B" w:rsidRPr="000D729B">
        <w:t>and DryadLINQ</w:t>
      </w:r>
      <w:r w:rsidR="00D54D92" w:rsidRPr="000D729B">
        <w:t xml:space="preserve"> </w:t>
      </w:r>
      <w:r w:rsidR="003E108B" w:rsidRPr="000D729B">
        <w:t xml:space="preserve">do </w:t>
      </w:r>
      <w:r w:rsidR="003E108B" w:rsidRPr="000D729B">
        <w:lastRenderedPageBreak/>
        <w:t>not support this behavior and hence they initiate new map/reduce tasks and load static data in each iteration incurring con</w:t>
      </w:r>
      <w:r w:rsidR="005D1D7C" w:rsidRPr="000D729B">
        <w:t>siderable performance overheads for iterative MapReduce computations.</w:t>
      </w:r>
      <w:r w:rsidR="00E971EE">
        <w:t xml:space="preserve"> Although rare among iterative applications, one can use Twister with extremely large data sets that cannot be fit into the distributed memory of the computation infrastructure by reading data </w:t>
      </w:r>
      <w:r w:rsidR="00471D4B">
        <w:t>directly from</w:t>
      </w:r>
      <w:r w:rsidR="00E971EE">
        <w:t xml:space="preserve"> the disks</w:t>
      </w:r>
      <w:r w:rsidR="00230D9D">
        <w:t xml:space="preserve"> without loading them to memory.</w:t>
      </w:r>
    </w:p>
    <w:p w:rsidR="00C5003D" w:rsidRDefault="00C5003D" w:rsidP="00C5003D">
      <w:pPr>
        <w:pStyle w:val="Heading2"/>
        <w:spacing w:before="120"/>
      </w:pPr>
      <w:r>
        <w:t>Granularity of Tasks</w:t>
      </w:r>
    </w:p>
    <w:p w:rsidR="00C5003D" w:rsidRPr="00BD3140" w:rsidRDefault="00C5003D" w:rsidP="00C5003D">
      <w:r>
        <w:t>The applications presented in the Google’s MapReduce paper</w:t>
      </w:r>
      <w:r w:rsidR="00372DAD">
        <w:fldChar w:fldCharType="begin"/>
      </w:r>
      <w:r w:rsid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372DAD">
        <w:fldChar w:fldCharType="separate"/>
      </w:r>
      <w:r w:rsidR="00475DFA">
        <w:rPr>
          <w:noProof/>
        </w:rPr>
        <w:t>[1]</w:t>
      </w:r>
      <w:r w:rsidR="00372DAD">
        <w:fldChar w:fldCharType="end"/>
      </w:r>
      <w:r>
        <w:t xml:space="preserve"> used fine grained map tasks. For example, in word count application, the map tasks simply produce </w:t>
      </w:r>
      <w:r w:rsidRPr="00B514CF">
        <w:rPr>
          <w:i/>
        </w:rPr>
        <w:t>(word, 1)</w:t>
      </w:r>
      <w:r>
        <w:t xml:space="preserve"> pairs for each word it encounter. However, for many applications we noticed that by increasing the granularity of the map task one can reduce the volume of the intermediate data. In the above example, instead of sending </w:t>
      </w:r>
      <w:r w:rsidRPr="00B514CF">
        <w:rPr>
          <w:i/>
        </w:rPr>
        <w:t xml:space="preserve">(word, 1) </w:t>
      </w:r>
      <w:r>
        <w:t xml:space="preserve">from map task for every word, the map task can produce partial sums such as </w:t>
      </w:r>
      <w:r w:rsidRPr="00B514CF">
        <w:rPr>
          <w:i/>
        </w:rPr>
        <w:t>(word,</w:t>
      </w:r>
      <w:r>
        <w:rPr>
          <w:i/>
        </w:rPr>
        <w:t xml:space="preserve"> </w:t>
      </w:r>
      <w:r w:rsidRPr="00B514CF">
        <w:rPr>
          <w:i/>
        </w:rPr>
        <w:t>n)</w:t>
      </w:r>
      <w:r>
        <w:t>. With the option of configurable map tasks</w:t>
      </w:r>
      <w:r w:rsidR="004B0FF2">
        <w:t xml:space="preserve">, </w:t>
      </w:r>
      <w:r>
        <w:t>the map task can access large blocks of data/or files</w:t>
      </w:r>
      <w:r w:rsidR="004B0FF2">
        <w:t>. In</w:t>
      </w:r>
      <w:r>
        <w:t xml:space="preserve"> Twister</w:t>
      </w:r>
      <w:r w:rsidR="004B0FF2">
        <w:t>,</w:t>
      </w:r>
      <w:r>
        <w:t xml:space="preserve"> we adopt this approach in many of our data analysis applications to minimize the intermediate data volumes and to allocate more computation weight to map stage of the computation.</w:t>
      </w:r>
    </w:p>
    <w:p w:rsidR="007F15AB" w:rsidRDefault="007F15AB" w:rsidP="007F15AB">
      <w:pPr>
        <w:pStyle w:val="Heading2"/>
        <w:spacing w:before="120"/>
      </w:pPr>
      <w:r>
        <w:t>Side-effect-free Programming</w:t>
      </w:r>
    </w:p>
    <w:p w:rsidR="00EC3B62" w:rsidRDefault="007807F9" w:rsidP="00DE2A20">
      <w:pPr>
        <w:spacing w:after="120"/>
      </w:pPr>
      <w:r>
        <w:t xml:space="preserve">At first glance the concept of </w:t>
      </w:r>
      <w:r w:rsidR="00EC3B62">
        <w:t>long</w:t>
      </w:r>
      <w:r w:rsidR="008740E6">
        <w:t>-</w:t>
      </w:r>
      <w:r w:rsidR="00EC3B62">
        <w:t xml:space="preserve">running map/reduce tasks </w:t>
      </w:r>
      <w:r>
        <w:t xml:space="preserve">seems to </w:t>
      </w:r>
      <w:r w:rsidR="00EC3B62">
        <w:t xml:space="preserve">violate the “side-effect-free” nature of </w:t>
      </w:r>
      <w:r w:rsidR="008740E6">
        <w:t>MapReduce allowing users to store state information in map/reduce tasks.</w:t>
      </w:r>
      <w:r w:rsidR="00A3015E">
        <w:t xml:space="preserve"> </w:t>
      </w:r>
      <w:r w:rsidR="008740E6">
        <w:t>However,</w:t>
      </w:r>
      <w:r w:rsidR="00DE2A20">
        <w:t xml:space="preserve"> in the case of a failure,</w:t>
      </w:r>
      <w:r w:rsidR="008740E6">
        <w:t xml:space="preserve"> </w:t>
      </w:r>
      <w:r w:rsidR="00EC3B62">
        <w:t xml:space="preserve">Twister programming model </w:t>
      </w:r>
      <w:r w:rsidR="00A3015E">
        <w:t xml:space="preserve">only guarantees the restoring of static configurations such as data that can be reloaded using a </w:t>
      </w:r>
      <w:r w:rsidR="00230D9D" w:rsidRPr="00230D9D">
        <w:t>data partition</w:t>
      </w:r>
      <w:r w:rsidR="00A3015E">
        <w:t xml:space="preserve"> or static parameters shared from the main program</w:t>
      </w:r>
      <w:r w:rsidR="00DE2A20">
        <w:t>. A</w:t>
      </w:r>
      <w:r w:rsidR="00A3015E">
        <w:t xml:space="preserve">ny transient information stored in map/reduce tasks </w:t>
      </w:r>
      <w:r w:rsidR="00DE2A20">
        <w:t xml:space="preserve">will be lost. Therefore the users of the Twister runtime can chose to use the fault tolerance capabilities by storing only the static configurations in long running map/reduce tasks or use the </w:t>
      </w:r>
      <w:r w:rsidR="00230D9D">
        <w:t>long running tasks</w:t>
      </w:r>
      <w:r w:rsidR="00DE2A20">
        <w:t xml:space="preserve"> to develop MapReduce applications with transient states stored in</w:t>
      </w:r>
      <w:r w:rsidR="00230D9D">
        <w:t xml:space="preserve"> them</w:t>
      </w:r>
      <w:r w:rsidR="004E2090">
        <w:t>.</w:t>
      </w:r>
    </w:p>
    <w:p w:rsidR="007F15AB" w:rsidRDefault="007F15AB" w:rsidP="007F15AB">
      <w:pPr>
        <w:pStyle w:val="Heading2"/>
        <w:spacing w:before="120"/>
      </w:pPr>
      <w:r>
        <w:t>Combine Operation</w:t>
      </w:r>
    </w:p>
    <w:p w:rsidR="007F4688" w:rsidRDefault="007E73A0" w:rsidP="007F15AB">
      <w:pPr>
        <w:spacing w:after="120"/>
      </w:pPr>
      <w:r>
        <w:t>In</w:t>
      </w:r>
      <w:r w:rsidR="007F4688">
        <w:t xml:space="preserve"> Google’s MapReduce architecture the outputs of the reduce tasks are stored in the distributed file system (GFS) in separate files. </w:t>
      </w:r>
      <w:r w:rsidR="00F71BB9" w:rsidRPr="00F71BB9">
        <w:t xml:space="preserve">However, </w:t>
      </w:r>
      <w:r w:rsidR="00F70485">
        <w:t>most</w:t>
      </w:r>
      <w:r w:rsidR="00F71BB9" w:rsidRPr="00F71BB9">
        <w:t xml:space="preserve"> iterative MapReduce computations </w:t>
      </w:r>
      <w:r w:rsidR="00F70485">
        <w:t xml:space="preserve">require </w:t>
      </w:r>
      <w:r w:rsidR="00F71BB9" w:rsidRPr="00F71BB9">
        <w:t>accessing the “combined” output of the reduce tasks</w:t>
      </w:r>
      <w:r w:rsidR="00F70485">
        <w:t xml:space="preserve"> to </w:t>
      </w:r>
      <w:r w:rsidR="00F70485" w:rsidRPr="00F71BB9">
        <w:t>determine whether to proceed with another iteration or not</w:t>
      </w:r>
      <w:r w:rsidR="00F71BB9" w:rsidRPr="00F71BB9">
        <w:t>.</w:t>
      </w:r>
      <w:r w:rsidR="007F4688">
        <w:t xml:space="preserve"> In Twister we have introduced a new phase to MapReduce named “Combine” </w:t>
      </w:r>
      <w:r w:rsidR="008955A6">
        <w:t>that</w:t>
      </w:r>
      <w:r w:rsidR="007F4688">
        <w:t xml:space="preserve"> acts as another level of reduction</w:t>
      </w:r>
      <w:r w:rsidR="008955A6">
        <w:t xml:space="preserve"> (Note: this is different to the local combine operation that runs just after the map tasks in Hadoop)</w:t>
      </w:r>
      <w:r w:rsidR="007F4688">
        <w:t xml:space="preserve">. One can use the combined operation to produce a collective output from all the reduce </w:t>
      </w:r>
      <w:r w:rsidR="00E85813">
        <w:t>outputs</w:t>
      </w:r>
      <w:r w:rsidR="007F4688">
        <w:t>.</w:t>
      </w:r>
      <w:r w:rsidR="00AB18D6">
        <w:t xml:space="preserve"> </w:t>
      </w:r>
    </w:p>
    <w:p w:rsidR="007F4688" w:rsidRDefault="00A86B41" w:rsidP="007F4688">
      <w:pPr>
        <w:pStyle w:val="Heading2"/>
        <w:spacing w:before="120"/>
      </w:pPr>
      <w:r>
        <w:t>Programming Extensions</w:t>
      </w:r>
    </w:p>
    <w:p w:rsidR="0071192F" w:rsidRDefault="00E70AE7" w:rsidP="0071192F">
      <w:r>
        <w:t>W</w:t>
      </w:r>
      <w:r w:rsidR="008E3CA1">
        <w:t>e have also incorporated a set of programming extensions to MapReduce in Twister. One o</w:t>
      </w:r>
      <w:r w:rsidR="009701FD">
        <w:t>f the very useful extension</w:t>
      </w:r>
      <w:r>
        <w:t>s</w:t>
      </w:r>
      <w:r w:rsidR="009701FD">
        <w:t xml:space="preserve"> is </w:t>
      </w:r>
      <w:r w:rsidR="008E3CA1" w:rsidRPr="009701FD">
        <w:rPr>
          <w:rFonts w:ascii="Courier New" w:hAnsi="Courier New" w:cs="Courier New"/>
          <w:b/>
        </w:rPr>
        <w:t>mapReduceBCast(Value value)</w:t>
      </w:r>
      <w:r w:rsidR="008E3CA1">
        <w:t xml:space="preserve">. As the name implies this extension facilitates sending a single Value (Note: MapReduce uses </w:t>
      </w:r>
      <w:r w:rsidR="005E6601" w:rsidRPr="005E6601">
        <w:rPr>
          <w:i/>
        </w:rPr>
        <w:t>(key,value)</w:t>
      </w:r>
      <w:r w:rsidR="008E3CA1">
        <w:t xml:space="preserve"> pairs typically) to all map tasks. For example</w:t>
      </w:r>
      <w:r>
        <w:t>,</w:t>
      </w:r>
      <w:r w:rsidR="008E3CA1">
        <w:t xml:space="preserve"> the “Value” can be a set of parameters, a resource (file or executable) name, or even a block of data. </w:t>
      </w:r>
      <w:r>
        <w:t>Apart from the above</w:t>
      </w:r>
      <w:r w:rsidR="00EB2F5C">
        <w:t>,</w:t>
      </w:r>
      <w:r>
        <w:t xml:space="preserve"> the</w:t>
      </w:r>
      <w:r w:rsidR="00013076">
        <w:t xml:space="preserve"> “configure” option </w:t>
      </w:r>
      <w:r w:rsidR="00013076" w:rsidRPr="005B2014">
        <w:t>described in section 3.1 is supported</w:t>
      </w:r>
      <w:r w:rsidR="00013076">
        <w:t xml:space="preserve"> in Twister multiple ways. Map tasks can be configured using a “partition-file”</w:t>
      </w:r>
      <w:r w:rsidR="0071192F">
        <w:t xml:space="preserve"> – a file containing the meta</w:t>
      </w:r>
      <w:r w:rsidR="009701FD">
        <w:t>-</w:t>
      </w:r>
      <w:r w:rsidR="0071192F">
        <w:t>data about data partitions and their locations. In addition o</w:t>
      </w:r>
      <w:r w:rsidR="00013076">
        <w:t xml:space="preserve">ne can configure map/reduce tasks from a set of values. For example </w:t>
      </w:r>
      <w:r w:rsidR="00013076" w:rsidRPr="009701FD">
        <w:rPr>
          <w:rFonts w:ascii="Courier New" w:hAnsi="Courier New" w:cs="Courier New"/>
          <w:b/>
        </w:rPr>
        <w:t>configureMaps(Value[]values)</w:t>
      </w:r>
      <w:r w:rsidR="00013076">
        <w:t xml:space="preserve"> and </w:t>
      </w:r>
      <w:r w:rsidR="00013076" w:rsidRPr="009701FD">
        <w:rPr>
          <w:rFonts w:ascii="Courier New" w:hAnsi="Courier New" w:cs="Courier New"/>
          <w:b/>
        </w:rPr>
        <w:t>configureReduce(Value[]values)</w:t>
      </w:r>
      <w:r w:rsidR="00013076">
        <w:t xml:space="preserve"> are two </w:t>
      </w:r>
      <w:r w:rsidR="00013076">
        <w:lastRenderedPageBreak/>
        <w:t xml:space="preserve">programming extensions that Twister provides. </w:t>
      </w:r>
      <w:r w:rsidR="00646381">
        <w:t xml:space="preserve">Twister also provides broadcast style operation between </w:t>
      </w:r>
      <w:r w:rsidR="00646381" w:rsidRPr="00646381">
        <w:rPr>
          <w:i/>
        </w:rPr>
        <w:t>map</w:t>
      </w:r>
      <w:r w:rsidR="00646381">
        <w:t xml:space="preserve"> and </w:t>
      </w:r>
      <w:r w:rsidR="00646381" w:rsidRPr="00646381">
        <w:rPr>
          <w:i/>
        </w:rPr>
        <w:t>reduce</w:t>
      </w:r>
      <w:r w:rsidR="00646381">
        <w:t xml:space="preserve"> phases allowing it to support complex parallel algorithms</w:t>
      </w:r>
      <w:r w:rsidR="007D6734">
        <w:t>.</w:t>
      </w:r>
      <w:r w:rsidR="00646381">
        <w:t xml:space="preserve"> </w:t>
      </w:r>
      <w:r w:rsidR="0071192F">
        <w:t>We will discuss how these extensions are supported in the coming section.</w:t>
      </w:r>
    </w:p>
    <w:p w:rsidR="008450FA" w:rsidRDefault="008450FA" w:rsidP="008450FA">
      <w:pPr>
        <w:pStyle w:val="Heading1"/>
        <w:spacing w:before="120"/>
      </w:pPr>
      <w:r>
        <w:t>TWISTER ARCHITECTURE</w:t>
      </w:r>
    </w:p>
    <w:p w:rsidR="002145D1" w:rsidRDefault="008450FA" w:rsidP="0071192F">
      <w:r>
        <w:t xml:space="preserve">Twister is a distributed in-memory MapReduce runtime optimized for iterative MapReduce </w:t>
      </w:r>
      <w:r w:rsidR="00B217C5">
        <w:t>computations</w:t>
      </w:r>
      <w:r>
        <w:t>.</w:t>
      </w:r>
      <w:r w:rsidR="002145D1">
        <w:t xml:space="preserve"> It reads data from local disks of the </w:t>
      </w:r>
      <w:r w:rsidR="002F74AC">
        <w:t>worker</w:t>
      </w:r>
      <w:r w:rsidR="002145D1">
        <w:t xml:space="preserve"> nodes</w:t>
      </w:r>
      <w:r w:rsidR="00801835">
        <w:t xml:space="preserve"> </w:t>
      </w:r>
      <w:r w:rsidR="002145D1">
        <w:t xml:space="preserve">and handles the intermediate data in distributed memory of the </w:t>
      </w:r>
      <w:r w:rsidR="002F74AC">
        <w:t>worker</w:t>
      </w:r>
      <w:r w:rsidR="00801835">
        <w:t xml:space="preserve"> nodes</w:t>
      </w:r>
      <w:r w:rsidR="002145D1">
        <w:t>. All communication and data transfer</w:t>
      </w:r>
      <w:r w:rsidR="00753FC1">
        <w:t>s</w:t>
      </w:r>
      <w:r w:rsidR="002145D1">
        <w:t xml:space="preserve"> </w:t>
      </w:r>
      <w:r w:rsidR="00753FC1">
        <w:t>are</w:t>
      </w:r>
      <w:r w:rsidR="002145D1">
        <w:t xml:space="preserve"> handled via a publish/subscribe messaging infrastructure</w:t>
      </w:r>
      <w:r w:rsidR="00715EAE">
        <w:t>.</w:t>
      </w:r>
      <w:r w:rsidR="00192329">
        <w:t xml:space="preserve"> </w:t>
      </w:r>
      <w:r w:rsidR="00185765">
        <w:t xml:space="preserve">Figure 2 shows the architecture of </w:t>
      </w:r>
      <w:r w:rsidR="006C10A2">
        <w:t xml:space="preserve">the </w:t>
      </w:r>
      <w:r w:rsidR="00185765">
        <w:t>Twister runtime</w:t>
      </w:r>
      <w:r w:rsidR="008E0AD9">
        <w:t>.</w:t>
      </w:r>
      <w:r w:rsidR="00185765">
        <w:t xml:space="preserve"> </w:t>
      </w:r>
      <w:r w:rsidR="00801835">
        <w:t xml:space="preserve">(Note: </w:t>
      </w:r>
      <w:r w:rsidR="00753FC1">
        <w:t xml:space="preserve">we </w:t>
      </w:r>
      <w:r w:rsidR="00801835">
        <w:t>will simply use</w:t>
      </w:r>
      <w:r w:rsidR="00753FC1">
        <w:t xml:space="preserve"> the term</w:t>
      </w:r>
      <w:r w:rsidR="00801835">
        <w:t xml:space="preserve"> “broker network” to refer to the messaging infrastructure</w:t>
      </w:r>
      <w:r w:rsidR="00753FC1">
        <w:t xml:space="preserve"> throughout the discussion</w:t>
      </w:r>
      <w:r w:rsidR="00801835">
        <w:t>)</w:t>
      </w:r>
      <w:r w:rsidR="006C10A2">
        <w:t>.</w:t>
      </w:r>
    </w:p>
    <w:p w:rsidR="008E0AD9" w:rsidRDefault="00CC541B" w:rsidP="0071192F">
      <w:r>
        <w:t>Twister architecture comprise</w:t>
      </w:r>
      <w:r w:rsidR="006C10A2">
        <w:t>s</w:t>
      </w:r>
      <w:r>
        <w:t xml:space="preserve"> of three main entities; (i) client side driver</w:t>
      </w:r>
      <w:r w:rsidR="00300A46">
        <w:t xml:space="preserve"> (Twister Driver)</w:t>
      </w:r>
      <w:r>
        <w:t xml:space="preserve"> that </w:t>
      </w:r>
      <w:r w:rsidR="00B56198">
        <w:t>drives</w:t>
      </w:r>
      <w:r>
        <w:t xml:space="preserve"> the entire MapReduce computation, (ii) Twister </w:t>
      </w:r>
      <w:r w:rsidR="00300A46">
        <w:t>D</w:t>
      </w:r>
      <w:r>
        <w:t>aemon run</w:t>
      </w:r>
      <w:r w:rsidR="00300A46">
        <w:t>ning on every worker node</w:t>
      </w:r>
      <w:r>
        <w:t xml:space="preserve">, </w:t>
      </w:r>
      <w:r w:rsidR="00300A46">
        <w:t>and (</w:t>
      </w:r>
      <w:r>
        <w:t xml:space="preserve">iii) the broker network. During the initialization of the runtime, Twister starts a daemon process in each </w:t>
      </w:r>
      <w:r w:rsidR="00300A46">
        <w:t>worker</w:t>
      </w:r>
      <w:r>
        <w:t xml:space="preserve"> node</w:t>
      </w:r>
      <w:r w:rsidR="00B56198">
        <w:t>,</w:t>
      </w:r>
      <w:r>
        <w:t xml:space="preserve"> which then establishes a connection with the broker network to receive commands and data. The daemon is responsible for managing map/reduce tasks assigned to it, maintaining a worker pool to execute map and reduce tasks, notifying status</w:t>
      </w:r>
      <w:r w:rsidR="00B56198">
        <w:t>, and finally responding</w:t>
      </w:r>
      <w:r>
        <w:t xml:space="preserve"> to control </w:t>
      </w:r>
      <w:r w:rsidR="00B56198">
        <w:t>events</w:t>
      </w:r>
      <w:r>
        <w:t xml:space="preserve">. The client side driver provides the programming API to the user and converts these Twister API calls to control commands and </w:t>
      </w:r>
      <w:r w:rsidR="00F244FC">
        <w:t xml:space="preserve">input </w:t>
      </w:r>
      <w:r>
        <w:t xml:space="preserve">data messages sent to the daemons running on </w:t>
      </w:r>
      <w:r w:rsidR="00300A46">
        <w:t>worker</w:t>
      </w:r>
      <w:r>
        <w:t xml:space="preserve"> nodes via the broker network. </w:t>
      </w:r>
    </w:p>
    <w:p w:rsidR="00475DFA" w:rsidRDefault="00475DFA" w:rsidP="00475DFA">
      <w:pPr>
        <w:jc w:val="center"/>
      </w:pPr>
      <w:r>
        <w:rPr>
          <w:noProof/>
        </w:rPr>
        <w:drawing>
          <wp:inline distT="0" distB="0" distL="0" distR="0">
            <wp:extent cx="3044825" cy="2320290"/>
            <wp:effectExtent l="19050" t="0" r="3175" b="0"/>
            <wp:docPr id="5"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10" cstate="print"/>
                    <a:srcRect/>
                    <a:stretch>
                      <a:fillRect/>
                    </a:stretch>
                  </pic:blipFill>
                  <pic:spPr bwMode="auto">
                    <a:xfrm>
                      <a:off x="0" y="0"/>
                      <a:ext cx="3044825" cy="2320290"/>
                    </a:xfrm>
                    <a:prstGeom prst="rect">
                      <a:avLst/>
                    </a:prstGeom>
                    <a:noFill/>
                    <a:ln w="9525">
                      <a:noFill/>
                      <a:miter lim="800000"/>
                      <a:headEnd/>
                      <a:tailEnd/>
                    </a:ln>
                  </pic:spPr>
                </pic:pic>
              </a:graphicData>
            </a:graphic>
          </wp:inline>
        </w:drawing>
      </w:r>
    </w:p>
    <w:p w:rsidR="00475DFA" w:rsidRDefault="00475DFA" w:rsidP="00475DFA">
      <w:pPr>
        <w:pStyle w:val="Caption"/>
      </w:pPr>
      <w:r>
        <w:t>Figure 2. Architecture of Twister.</w:t>
      </w:r>
    </w:p>
    <w:p w:rsidR="008E0AD9" w:rsidRDefault="000E48A4" w:rsidP="0071192F">
      <w:r>
        <w:t>Twister uses a publish/subscribe messaging infrastructure to handle four types of communication needs</w:t>
      </w:r>
      <w:r w:rsidR="00B56198">
        <w:t>;</w:t>
      </w:r>
      <w:r>
        <w:t xml:space="preserve"> (i) sending/receiving control </w:t>
      </w:r>
      <w:r w:rsidR="00B56198">
        <w:t>events</w:t>
      </w:r>
      <w:r>
        <w:t xml:space="preserve">, (ii) send data from the client side driver to the Twister daemons, (iii) </w:t>
      </w:r>
      <w:r w:rsidR="00B56198">
        <w:t xml:space="preserve">intermediate data transfer between map and reduce </w:t>
      </w:r>
      <w:r>
        <w:t>tasks, and (iv) send the outputs of the reduce tasks back to the client side driver to invoke the combine operation.  Cur</w:t>
      </w:r>
      <w:r w:rsidR="0011075A">
        <w:t>rently it supports</w:t>
      </w:r>
      <w:r w:rsidR="00300A46">
        <w:t xml:space="preserve"> NaradaBrokering</w:t>
      </w:r>
      <w:r w:rsidR="00372DAD">
        <w:fldChar w:fldCharType="begin"/>
      </w:r>
      <w:r w:rsidR="009D0362">
        <w:instrText xml:space="preserve"> ADDIN EN.CITE &lt;EndNote&gt;&lt;Cite&gt;&lt;Author&gt;Pallickara&lt;/Author&gt;&lt;Year&gt;2003&lt;/Year&gt;&lt;RecNum&gt;21&lt;/RecNum&gt;&lt;DisplayText&gt;[20]&lt;/DisplayText&gt;&lt;record&gt;&lt;rec-number&gt;21&lt;/rec-number&gt;&lt;foreign-keys&gt;&lt;key app="EN" db-id="t0pftdvfxfte21evtrz5ezxqz5sxztz9rv9v"&gt;21&lt;/key&gt;&lt;/foreign-keys&gt;&lt;ref-type name="Conference Paper"&gt;47&lt;/ref-type&gt;&lt;contributors&gt;&lt;authors&gt;&lt;author&gt;Shrideep Pallickara&lt;/author&gt;&lt;author&gt;Geoffrey Fox&lt;/author&gt;&lt;/authors&gt;&lt;/contributors&gt;&lt;titles&gt;&lt;title&gt;NaradaBrokering: A Distributed Middleware Framework and Architecture for Enabling Durable Peer-to-Peer Grids&lt;/title&gt;&lt;secondary-title&gt;Middleware 2003&lt;/secondary-title&gt;&lt;/titles&gt;&lt;pages&gt;41-61&lt;/pages&gt;&lt;dates&gt;&lt;year&gt;2003&lt;/year&gt;&lt;/dates&gt;&lt;urls&gt;&lt;/urls&gt;&lt;/record&gt;&lt;/Cite&gt;&lt;/EndNote&gt;</w:instrText>
      </w:r>
      <w:r w:rsidR="00372DAD">
        <w:fldChar w:fldCharType="separate"/>
      </w:r>
      <w:r w:rsidR="009D0362">
        <w:rPr>
          <w:noProof/>
        </w:rPr>
        <w:t>[20]</w:t>
      </w:r>
      <w:r w:rsidR="00372DAD">
        <w:fldChar w:fldCharType="end"/>
      </w:r>
      <w:r>
        <w:t xml:space="preserve"> </w:t>
      </w:r>
      <w:r w:rsidR="0011075A">
        <w:t>and ActiveMQ</w:t>
      </w:r>
      <w:r w:rsidR="00372DAD">
        <w:fldChar w:fldCharType="begin"/>
      </w:r>
      <w:r w:rsidR="0011075A">
        <w:instrText xml:space="preserve"> ADDIN EN.CITE &lt;EndNote&gt;&lt;Cite&gt;&lt;RecNum&gt;22&lt;/RecNum&gt;&lt;DisplayText&gt;[21]&lt;/DisplayText&gt;&lt;record&gt;&lt;rec-number&gt;22&lt;/rec-number&gt;&lt;foreign-keys&gt;&lt;key app="EN" db-id="t0pftdvfxfte21evtrz5ezxqz5sxztz9rv9v"&gt;22&lt;/key&gt;&lt;/foreign-keys&gt;&lt;ref-type name="Web Page"&gt;12&lt;/ref-type&gt;&lt;contributors&gt;&lt;/contributors&gt;&lt;titles&gt;&lt;title&gt;ActiveMQ&lt;/title&gt;&lt;/titles&gt;&lt;dates&gt;&lt;/dates&gt;&lt;urls&gt;&lt;related-urls&gt;&lt;url&gt;http://activemq.apache.org/&lt;/url&gt;&lt;/related-urls&gt;&lt;/urls&gt;&lt;/record&gt;&lt;/Cite&gt;&lt;/EndNote&gt;</w:instrText>
      </w:r>
      <w:r w:rsidR="00372DAD">
        <w:fldChar w:fldCharType="separate"/>
      </w:r>
      <w:r w:rsidR="0011075A">
        <w:rPr>
          <w:noProof/>
        </w:rPr>
        <w:t>[21]</w:t>
      </w:r>
      <w:r w:rsidR="00372DAD">
        <w:fldChar w:fldCharType="end"/>
      </w:r>
      <w:r w:rsidR="0011075A">
        <w:t xml:space="preserve"> </w:t>
      </w:r>
      <w:r>
        <w:t>as the messaging infrastructure</w:t>
      </w:r>
      <w:r w:rsidR="0011075A">
        <w:t>s</w:t>
      </w:r>
      <w:r w:rsidR="00EF4A9A">
        <w:t xml:space="preserve">. </w:t>
      </w:r>
      <w:r w:rsidR="00D70A94">
        <w:t xml:space="preserve">However, </w:t>
      </w:r>
      <w:r w:rsidR="00EF4A9A">
        <w:t>Twister</w:t>
      </w:r>
      <w:r>
        <w:t xml:space="preserve"> </w:t>
      </w:r>
      <w:r w:rsidR="00EF4A9A">
        <w:t xml:space="preserve">architecture </w:t>
      </w:r>
      <w:r>
        <w:t>clea</w:t>
      </w:r>
      <w:r w:rsidR="00EF4A9A">
        <w:t>r</w:t>
      </w:r>
      <w:r>
        <w:t xml:space="preserve">ly separates the communication logics from the implementation of the other components so that it is straightforward to use other messaging infrastructures such as </w:t>
      </w:r>
      <w:r w:rsidR="0011075A">
        <w:t>those</w:t>
      </w:r>
      <w:r w:rsidR="00B56198">
        <w:t xml:space="preserve"> are based on </w:t>
      </w:r>
      <w:r>
        <w:t>persistent queues.</w:t>
      </w:r>
    </w:p>
    <w:p w:rsidR="0058788C" w:rsidRDefault="00065C32" w:rsidP="0058788C">
      <w:pPr>
        <w:pStyle w:val="Heading2"/>
        <w:spacing w:before="120"/>
      </w:pPr>
      <w:r w:rsidRPr="005420DE">
        <w:t xml:space="preserve">Handling </w:t>
      </w:r>
      <w:r>
        <w:t xml:space="preserve">Input and Output </w:t>
      </w:r>
      <w:r w:rsidRPr="005420DE">
        <w:t>Data</w:t>
      </w:r>
    </w:p>
    <w:p w:rsidR="00FC3D3F" w:rsidRDefault="0058788C" w:rsidP="0071192F">
      <w:r>
        <w:t>Twister provides two mechanisms t</w:t>
      </w:r>
      <w:r w:rsidR="00300A46">
        <w:t xml:space="preserve">o </w:t>
      </w:r>
      <w:r w:rsidR="00B56198">
        <w:t>access</w:t>
      </w:r>
      <w:r w:rsidR="00300A46">
        <w:t xml:space="preserve"> input data for map tasks;</w:t>
      </w:r>
      <w:r>
        <w:t xml:space="preserve"> (i) read data from the local disks of </w:t>
      </w:r>
      <w:r w:rsidR="00300A46">
        <w:t>worker</w:t>
      </w:r>
      <w:r>
        <w:t xml:space="preserve"> node</w:t>
      </w:r>
      <w:r w:rsidR="00300A46">
        <w:t>s</w:t>
      </w:r>
      <w:r>
        <w:t xml:space="preserve"> and (ii) receive data directly via the broker network. </w:t>
      </w:r>
      <w:r w:rsidR="00475C67">
        <w:t xml:space="preserve">The first option </w:t>
      </w:r>
      <w:r w:rsidR="00475C67">
        <w:lastRenderedPageBreak/>
        <w:t xml:space="preserve">allows twister to start MapReduce computations using large data sets spread across the </w:t>
      </w:r>
      <w:r w:rsidR="00300A46">
        <w:t>worker</w:t>
      </w:r>
      <w:r w:rsidR="00475C67">
        <w:t xml:space="preserve"> nodes of the computing infrastructure. Twister assumes that the data read from the local disks are maintained as files and hence supports file based input forma</w:t>
      </w:r>
      <w:r w:rsidR="00D45B7F">
        <w:t>t,</w:t>
      </w:r>
      <w:r w:rsidR="00475C67">
        <w:t xml:space="preserve"> which simplifies the implementation of the runtime. </w:t>
      </w:r>
      <w:r w:rsidR="00FC3D3F" w:rsidRPr="00FC3D3F">
        <w:rPr>
          <w:szCs w:val="18"/>
        </w:rPr>
        <w:t>The use of the native file</w:t>
      </w:r>
      <w:r w:rsidR="00FC3D3F">
        <w:rPr>
          <w:szCs w:val="18"/>
        </w:rPr>
        <w:t>s</w:t>
      </w:r>
      <w:r w:rsidR="00FC3D3F" w:rsidRPr="00FC3D3F">
        <w:rPr>
          <w:szCs w:val="18"/>
        </w:rPr>
        <w:t xml:space="preserve"> allows twister to pass </w:t>
      </w:r>
      <w:r w:rsidR="00FC3D3F">
        <w:rPr>
          <w:szCs w:val="18"/>
        </w:rPr>
        <w:t xml:space="preserve">data </w:t>
      </w:r>
      <w:r w:rsidR="00FC3D3F" w:rsidRPr="00FC3D3F">
        <w:rPr>
          <w:szCs w:val="18"/>
        </w:rPr>
        <w:t>file</w:t>
      </w:r>
      <w:r w:rsidR="00FC3D3F">
        <w:rPr>
          <w:szCs w:val="18"/>
        </w:rPr>
        <w:t xml:space="preserve">s directly to any </w:t>
      </w:r>
      <w:r w:rsidR="00FC3D3F" w:rsidRPr="00FC3D3F">
        <w:rPr>
          <w:szCs w:val="18"/>
        </w:rPr>
        <w:t>executable</w:t>
      </w:r>
      <w:r w:rsidR="00FC3D3F">
        <w:rPr>
          <w:szCs w:val="18"/>
        </w:rPr>
        <w:t xml:space="preserve"> (may be a script running as a map or reduce computation) as command line arguments</w:t>
      </w:r>
      <w:r w:rsidR="00FC3D3F" w:rsidRPr="00FC3D3F">
        <w:rPr>
          <w:szCs w:val="18"/>
        </w:rPr>
        <w:t xml:space="preserve"> </w:t>
      </w:r>
      <w:r w:rsidR="00FC3D3F">
        <w:rPr>
          <w:szCs w:val="18"/>
        </w:rPr>
        <w:t xml:space="preserve">a </w:t>
      </w:r>
      <w:r w:rsidR="00FC3D3F" w:rsidRPr="00FC3D3F">
        <w:rPr>
          <w:szCs w:val="18"/>
        </w:rPr>
        <w:t xml:space="preserve">feature not </w:t>
      </w:r>
      <w:r w:rsidR="00FC3D3F">
        <w:rPr>
          <w:szCs w:val="18"/>
        </w:rPr>
        <w:t xml:space="preserve">possible with file systems such as </w:t>
      </w:r>
      <w:r w:rsidR="00FC3D3F" w:rsidRPr="00FC3D3F">
        <w:rPr>
          <w:szCs w:val="18"/>
        </w:rPr>
        <w:t>HDFS. A possible disadvantage of this approach is that it does require the user to break up large data</w:t>
      </w:r>
      <w:r w:rsidR="007B56AE">
        <w:rPr>
          <w:szCs w:val="18"/>
        </w:rPr>
        <w:t xml:space="preserve"> </w:t>
      </w:r>
      <w:r w:rsidR="00FC3D3F" w:rsidRPr="00FC3D3F">
        <w:rPr>
          <w:szCs w:val="18"/>
        </w:rPr>
        <w:t>sets into multiple files.</w:t>
      </w:r>
    </w:p>
    <w:p w:rsidR="004E4133" w:rsidRDefault="00475C67" w:rsidP="0071192F">
      <w:r>
        <w:t>The meta</w:t>
      </w:r>
      <w:r w:rsidR="00D45B7F">
        <w:t>-</w:t>
      </w:r>
      <w:r>
        <w:t xml:space="preserve">data regarding the input file distribution across the </w:t>
      </w:r>
      <w:r w:rsidR="00300A46">
        <w:t>worker</w:t>
      </w:r>
      <w:r>
        <w:t xml:space="preserve"> nodes is read from a file called “partition-file”. Currently</w:t>
      </w:r>
      <w:r w:rsidR="007B56AE">
        <w:t>,</w:t>
      </w:r>
      <w:r>
        <w:t xml:space="preserve"> the partition file contains a list of (file_id, node_id, file_path) tuples. </w:t>
      </w:r>
      <w:r w:rsidR="00192329">
        <w:t xml:space="preserve">The concept of the partition-file in Twister is inspired by the DryadLINQ’s partitioned-file </w:t>
      </w:r>
      <w:r w:rsidR="007B56AE">
        <w:t>mechanism</w:t>
      </w:r>
      <w:r w:rsidR="00192329">
        <w:t xml:space="preserve">. </w:t>
      </w:r>
      <w:r>
        <w:t xml:space="preserve">Twister provides </w:t>
      </w:r>
      <w:r w:rsidR="007B56AE">
        <w:t>a tool</w:t>
      </w:r>
      <w:r>
        <w:t xml:space="preserve"> to </w:t>
      </w:r>
      <w:r w:rsidR="004E4133">
        <w:t xml:space="preserve">perform typical file system operations across the </w:t>
      </w:r>
      <w:r w:rsidR="00300A46">
        <w:t>worker</w:t>
      </w:r>
      <w:r w:rsidR="004E4133">
        <w:t xml:space="preserve"> nodes such as (i) create directories, (ii) delete directories, (iii) d</w:t>
      </w:r>
      <w:r>
        <w:t>istribute input files</w:t>
      </w:r>
      <w:r w:rsidR="004E4133">
        <w:t xml:space="preserve"> across </w:t>
      </w:r>
      <w:r w:rsidR="00300A46">
        <w:t>worker</w:t>
      </w:r>
      <w:r w:rsidR="004E4133">
        <w:t xml:space="preserve"> nodes, (iv) copy a set of resources/input files to all </w:t>
      </w:r>
      <w:r w:rsidR="00300A46">
        <w:t>worker</w:t>
      </w:r>
      <w:r w:rsidR="004E4133">
        <w:t xml:space="preserve"> nodes, (v) c</w:t>
      </w:r>
      <w:r>
        <w:t>ollect output files</w:t>
      </w:r>
      <w:r w:rsidR="004E4133">
        <w:t xml:space="preserve"> from the </w:t>
      </w:r>
      <w:r w:rsidR="00300A46">
        <w:t>worker</w:t>
      </w:r>
      <w:r w:rsidR="004E4133">
        <w:t xml:space="preserve"> nodes to a given location, and (vi) create partition-file for a given set of data that is distributed across the </w:t>
      </w:r>
      <w:r w:rsidR="00300A46">
        <w:t>worker</w:t>
      </w:r>
      <w:r w:rsidR="004E4133">
        <w:t xml:space="preserve"> nodes. Although these features do not provide the full capabilities that one can achieve via a distributed file system such as GFS or HDFS, the above services </w:t>
      </w:r>
      <w:r w:rsidR="00D45B7F">
        <w:t>try</w:t>
      </w:r>
      <w:r w:rsidR="004E4133">
        <w:t xml:space="preserve"> to capture the key requirements of running MapReduce computations </w:t>
      </w:r>
      <w:r w:rsidR="00192329">
        <w:t xml:space="preserve">using </w:t>
      </w:r>
      <w:r w:rsidR="00E66840">
        <w:t xml:space="preserve">the </w:t>
      </w:r>
      <w:r w:rsidR="00192329">
        <w:t xml:space="preserve">data read from </w:t>
      </w:r>
      <w:r w:rsidR="00D45B7F">
        <w:t>local</w:t>
      </w:r>
      <w:r w:rsidR="00192329">
        <w:t xml:space="preserve"> disks while</w:t>
      </w:r>
      <w:r w:rsidR="004E4133">
        <w:t xml:space="preserve"> supporting the concept of “moving computation to data”</w:t>
      </w:r>
      <w:r w:rsidR="00192329">
        <w:t xml:space="preserve">. Integrating a distributed file </w:t>
      </w:r>
      <w:r w:rsidR="00D20318">
        <w:t xml:space="preserve">system such as HDFS or Sector </w:t>
      </w:r>
      <w:r w:rsidR="00372DAD">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372DAD">
        <w:fldChar w:fldCharType="separate"/>
      </w:r>
      <w:r w:rsidR="00475DFA">
        <w:rPr>
          <w:noProof/>
        </w:rPr>
        <w:t>[11]</w:t>
      </w:r>
      <w:r w:rsidR="00372DAD">
        <w:fldChar w:fldCharType="end"/>
      </w:r>
      <w:r w:rsidR="00192329">
        <w:t xml:space="preserve"> with Twister is </w:t>
      </w:r>
      <w:r w:rsidR="00D45B7F">
        <w:t>an</w:t>
      </w:r>
      <w:r w:rsidR="00192329">
        <w:t xml:space="preserve"> interesting future work.</w:t>
      </w:r>
    </w:p>
    <w:p w:rsidR="00192329" w:rsidRPr="00192329" w:rsidRDefault="00EB2F5C" w:rsidP="0071192F">
      <w:pPr>
        <w:rPr>
          <w:color w:val="000000" w:themeColor="text1"/>
        </w:rPr>
      </w:pPr>
      <w:r>
        <w:t>Further,</w:t>
      </w:r>
      <w:r w:rsidR="00192329">
        <w:t xml:space="preserve"> Twister supports sending input data for map task directly via </w:t>
      </w:r>
      <w:r w:rsidR="00D45B7F">
        <w:t xml:space="preserve">the </w:t>
      </w:r>
      <w:r w:rsidR="00192329">
        <w:t xml:space="preserve">broker network. It will be inefficient to send large volumes of input data via the broker network for map tasks. However, this approach is very useful to send small variable data </w:t>
      </w:r>
      <w:r w:rsidR="00192329" w:rsidRPr="005B2014">
        <w:t>(Note: please refer to the discussion of static vs. variable data in section 3</w:t>
      </w:r>
      <w:r w:rsidR="005B2014" w:rsidRPr="005B2014">
        <w:t>.1</w:t>
      </w:r>
      <w:r w:rsidR="00192329" w:rsidRPr="005B2014">
        <w:t>)</w:t>
      </w:r>
      <w:r w:rsidR="00192329">
        <w:rPr>
          <w:color w:val="FF0000"/>
        </w:rPr>
        <w:t xml:space="preserve"> </w:t>
      </w:r>
      <w:r w:rsidR="00192329">
        <w:rPr>
          <w:color w:val="000000" w:themeColor="text1"/>
        </w:rPr>
        <w:t>to map tasks.</w:t>
      </w:r>
      <w:r w:rsidR="00622FA8">
        <w:rPr>
          <w:color w:val="000000" w:themeColor="text1"/>
        </w:rPr>
        <w:t xml:space="preserve"> </w:t>
      </w:r>
      <w:r w:rsidR="00D45B7F">
        <w:rPr>
          <w:color w:val="000000" w:themeColor="text1"/>
        </w:rPr>
        <w:t>For example, a set of parameters, few rows of a matrix, a set of cluster centers are all such data items. To</w:t>
      </w:r>
      <w:r w:rsidR="00622FA8">
        <w:rPr>
          <w:color w:val="000000" w:themeColor="text1"/>
        </w:rPr>
        <w:t xml:space="preserve"> improve the efficiency in sending a single data object to all map tasks, Twister uses an in memory</w:t>
      </w:r>
      <w:r w:rsidR="00D20318">
        <w:rPr>
          <w:color w:val="000000" w:themeColor="text1"/>
        </w:rPr>
        <w:t xml:space="preserve"> object</w:t>
      </w:r>
      <w:r w:rsidR="00622FA8">
        <w:rPr>
          <w:color w:val="000000" w:themeColor="text1"/>
        </w:rPr>
        <w:t xml:space="preserve"> cache in each </w:t>
      </w:r>
      <w:r w:rsidR="00D20318">
        <w:rPr>
          <w:color w:val="000000" w:themeColor="text1"/>
        </w:rPr>
        <w:t>Twister daemon</w:t>
      </w:r>
      <w:r w:rsidR="00622FA8">
        <w:rPr>
          <w:color w:val="000000" w:themeColor="text1"/>
        </w:rPr>
        <w:t xml:space="preserve"> so that one copy is required per </w:t>
      </w:r>
      <w:r w:rsidR="00D20318">
        <w:rPr>
          <w:color w:val="000000" w:themeColor="text1"/>
        </w:rPr>
        <w:t>daemon</w:t>
      </w:r>
      <w:r w:rsidR="00622FA8">
        <w:rPr>
          <w:color w:val="000000" w:themeColor="text1"/>
        </w:rPr>
        <w:t>. This is highly beneficial when operating with multi-core computers running multip</w:t>
      </w:r>
      <w:r w:rsidR="00D45B7F">
        <w:rPr>
          <w:color w:val="000000" w:themeColor="text1"/>
        </w:rPr>
        <w:t xml:space="preserve">le map tasks </w:t>
      </w:r>
      <w:r>
        <w:rPr>
          <w:color w:val="000000" w:themeColor="text1"/>
        </w:rPr>
        <w:t>within one</w:t>
      </w:r>
      <w:r w:rsidR="00D45B7F">
        <w:rPr>
          <w:color w:val="000000" w:themeColor="text1"/>
        </w:rPr>
        <w:t xml:space="preserve"> node.</w:t>
      </w:r>
    </w:p>
    <w:p w:rsidR="00FC3D3F" w:rsidRDefault="00FC3D3F" w:rsidP="0071192F">
      <w:pPr>
        <w:pStyle w:val="Heading2"/>
        <w:spacing w:before="120"/>
      </w:pPr>
      <w:r w:rsidRPr="005420DE">
        <w:t xml:space="preserve">Handling </w:t>
      </w:r>
      <w:r>
        <w:t xml:space="preserve">Intermediate </w:t>
      </w:r>
      <w:r w:rsidRPr="005420DE">
        <w:t>Data</w:t>
      </w:r>
    </w:p>
    <w:p w:rsidR="005A3086" w:rsidRDefault="00B217C5" w:rsidP="005A3086">
      <w:r>
        <w:t xml:space="preserve">To achieve better performance </w:t>
      </w:r>
      <w:r w:rsidR="00FC3D3F">
        <w:t xml:space="preserve">Twister handles the intermediate data in the distributed memory of the worker nodes. The results of the map tasks are directly pushed via the broker network to the appropriate reduce tasks where they get buffered </w:t>
      </w:r>
      <w:r w:rsidR="00CF78CA">
        <w:t>un</w:t>
      </w:r>
      <w:r w:rsidR="00FC3D3F">
        <w:t>t</w:t>
      </w:r>
      <w:r w:rsidR="00CF78CA">
        <w:t>i</w:t>
      </w:r>
      <w:r w:rsidR="00FC3D3F">
        <w:t xml:space="preserve">l the execution of the reduce computation. </w:t>
      </w:r>
      <w:r w:rsidR="00B67348">
        <w:t xml:space="preserve">Therefore, </w:t>
      </w:r>
      <w:r w:rsidR="005A3086">
        <w:t xml:space="preserve">Twister </w:t>
      </w:r>
      <w:r w:rsidR="00EB2F5C">
        <w:t xml:space="preserve">assumes </w:t>
      </w:r>
      <w:r w:rsidR="005A3086">
        <w:t xml:space="preserve">that the intermediate data produced after the map stage of the computation will fit the distributed memory. To support scenarios with large intermediate results one can extend the Twister runtime to store the reduce inputs in local disks instead of buffering in memory. </w:t>
      </w:r>
    </w:p>
    <w:p w:rsidR="005F3F23" w:rsidRDefault="005F3F23" w:rsidP="005F3F23">
      <w:pPr>
        <w:pStyle w:val="Heading2"/>
        <w:spacing w:before="120"/>
      </w:pPr>
      <w:r>
        <w:t>Use of Pub/Sub Messaging</w:t>
      </w:r>
    </w:p>
    <w:p w:rsidR="005F3F23" w:rsidRPr="00577659" w:rsidRDefault="005F3F23" w:rsidP="005F3F23">
      <w:r>
        <w:t xml:space="preserve">The use of publish/subscribe messaging infrastructure improves the efficiency of Twister runtime. However, to make the runtime scalable the communication infrastructure should also be scalable. NaradaBrokering messaging infrastructure we used in Twister can be configured as a broker network (as shown in figure 2), so that Twister daemons connect to different brokers in the network reducing the load on a given broker. This is especially useful when the application uses </w:t>
      </w:r>
      <w:r w:rsidRPr="004D0860">
        <w:rPr>
          <w:rFonts w:ascii="Courier New" w:hAnsi="Courier New" w:cs="Courier New"/>
          <w:b/>
        </w:rPr>
        <w:t xml:space="preserve">mapReduceBcast() </w:t>
      </w:r>
      <w:r>
        <w:t xml:space="preserve">with large data sets. A benchmark performed using 624 Twister daemons </w:t>
      </w:r>
      <w:r>
        <w:lastRenderedPageBreak/>
        <w:t xml:space="preserve">revealed that by using 5 brokers (connected hierarchically with 1 root broker and 4 leaf brokers) </w:t>
      </w:r>
      <w:r w:rsidR="00EB2F5C">
        <w:t>rather than</w:t>
      </w:r>
      <w:r>
        <w:t xml:space="preserve"> 1 broker can improve the broadcast time by 4 folds for 20MB messages. </w:t>
      </w:r>
    </w:p>
    <w:p w:rsidR="005A3086" w:rsidRDefault="005A3086" w:rsidP="005A3086">
      <w:pPr>
        <w:pStyle w:val="Heading2"/>
        <w:spacing w:before="120"/>
      </w:pPr>
      <w:r>
        <w:t>Scheduling Tasks</w:t>
      </w:r>
    </w:p>
    <w:p w:rsidR="00577659" w:rsidRDefault="007D6B1F" w:rsidP="00577659">
      <w:r>
        <w:t>The</w:t>
      </w:r>
      <w:r w:rsidR="00D0283F">
        <w:t xml:space="preserve"> cacheable map/reduce tasks </w:t>
      </w:r>
      <w:r>
        <w:t>used in Twister are</w:t>
      </w:r>
      <w:r w:rsidR="00D0283F">
        <w:t xml:space="preserve"> only beneficial if the cached locations remain fixed. Therefore</w:t>
      </w:r>
      <w:r>
        <w:t>,</w:t>
      </w:r>
      <w:r w:rsidR="00D0283F">
        <w:t xml:space="preserve"> Twister schedules map/reduce tasks statically. However, </w:t>
      </w:r>
      <w:r w:rsidR="00915C46">
        <w:t>in an</w:t>
      </w:r>
      <w:r w:rsidR="00D0283F">
        <w:t xml:space="preserve"> event of failure of </w:t>
      </w:r>
      <w:r w:rsidR="00915C46">
        <w:t>worker nodes</w:t>
      </w:r>
      <w:r w:rsidR="00D0283F">
        <w:t xml:space="preserve">, it will reschedule </w:t>
      </w:r>
      <w:r w:rsidR="00915C46">
        <w:t xml:space="preserve">the computation on different set of nodes. </w:t>
      </w:r>
      <w:r w:rsidR="00C07392">
        <w:t xml:space="preserve">The static scheduling may lead to un-optimized resource utilization with skewed input data or </w:t>
      </w:r>
      <w:r>
        <w:t>execution</w:t>
      </w:r>
      <w:r w:rsidR="00C07392">
        <w:t xml:space="preserve"> times of the map tasks. However we can minimize this effect by randomizing the input data assignment to the map tasks. </w:t>
      </w:r>
    </w:p>
    <w:p w:rsidR="00B85D10" w:rsidRDefault="00B85D10" w:rsidP="00B85D10">
      <w:pPr>
        <w:pStyle w:val="Heading2"/>
        <w:spacing w:before="120"/>
      </w:pPr>
      <w:r>
        <w:t>Fault Tolerance</w:t>
      </w:r>
    </w:p>
    <w:p w:rsidR="00E00085" w:rsidRDefault="00274F6C" w:rsidP="009C5906">
      <w:pPr>
        <w:pStyle w:val="BodyTextIndent"/>
        <w:spacing w:after="120"/>
        <w:ind w:firstLine="0"/>
      </w:pPr>
      <w:r>
        <w:t>Twister provides fault tolerance</w:t>
      </w:r>
      <w:r w:rsidR="005675BF">
        <w:t xml:space="preserve"> </w:t>
      </w:r>
      <w:r>
        <w:t>for iterative MapReduce computations.</w:t>
      </w:r>
      <w:r w:rsidR="00754BD1">
        <w:t xml:space="preserve"> Our approach is </w:t>
      </w:r>
      <w:r w:rsidR="009C5906">
        <w:t xml:space="preserve">to save the </w:t>
      </w:r>
      <w:r>
        <w:t xml:space="preserve">application </w:t>
      </w:r>
      <w:r w:rsidR="009C5906">
        <w:t xml:space="preserve">state of the computation between iterations so that in </w:t>
      </w:r>
      <w:r w:rsidR="00754BD1">
        <w:t>case of</w:t>
      </w:r>
      <w:r w:rsidR="007E3EDA">
        <w:t xml:space="preserve"> a</w:t>
      </w:r>
      <w:r w:rsidR="00754BD1">
        <w:t xml:space="preserve"> failure</w:t>
      </w:r>
      <w:r w:rsidR="009C5906">
        <w:t xml:space="preserve"> the entire computation can be roll</w:t>
      </w:r>
      <w:r w:rsidR="00294C97">
        <w:t xml:space="preserve">ed </w:t>
      </w:r>
      <w:r w:rsidR="009C5906">
        <w:t>back few iterations.</w:t>
      </w:r>
      <w:r w:rsidR="007E3EDA">
        <w:t xml:space="preserve"> </w:t>
      </w:r>
      <w:r w:rsidR="009C5906">
        <w:t xml:space="preserve">Supporting </w:t>
      </w:r>
      <w:r w:rsidR="00E00085">
        <w:t xml:space="preserve">individual map or reduce </w:t>
      </w:r>
      <w:r w:rsidR="009C5906">
        <w:t>failures</w:t>
      </w:r>
      <w:r w:rsidR="00E00085">
        <w:t xml:space="preserve"> require adopting an architecture similar to Google</w:t>
      </w:r>
      <w:r w:rsidR="004836DD">
        <w:t>, which</w:t>
      </w:r>
      <w:r w:rsidR="00E00085">
        <w:t xml:space="preserve"> will eliminate most of the </w:t>
      </w:r>
      <w:r w:rsidR="00886F14">
        <w:t>efficiencies</w:t>
      </w:r>
      <w:r w:rsidR="00E00085">
        <w:t xml:space="preserve"> that we have </w:t>
      </w:r>
      <w:r w:rsidR="00886F14">
        <w:t>gained using Twister for iterative MapReduce computations. Therefore</w:t>
      </w:r>
      <w:r w:rsidR="004836DD">
        <w:t>,</w:t>
      </w:r>
      <w:r w:rsidR="00886F14">
        <w:t xml:space="preserve"> we decided to provide fault tolerance support only for iterative Ma</w:t>
      </w:r>
      <w:r w:rsidR="009C5906">
        <w:t xml:space="preserve">pReduce computations in Twister based on the following </w:t>
      </w:r>
      <w:r w:rsidR="006F12DD">
        <w:t>three</w:t>
      </w:r>
      <w:r w:rsidR="009C5906">
        <w:t xml:space="preserve"> assumptions:</w:t>
      </w:r>
      <w:r w:rsidR="00886F14">
        <w:t xml:space="preserve"> (i) Similar to Google and Hadoop implementations, we also assume that the master node failures are rare and hence provide no support for master node failures and (ii) the communication infrastructure can be made fault tolerance inde</w:t>
      </w:r>
      <w:r w:rsidR="006F12DD">
        <w:t xml:space="preserve">pendent of the Twister runtime, and (iii) the data is replicated among the nodes of the computation infrastructure. </w:t>
      </w:r>
      <w:r w:rsidR="00886F14">
        <w:t xml:space="preserve">Based on these assumptions we try to handle failures of map/reduce tasks, daemon, and worker node failures. </w:t>
      </w:r>
    </w:p>
    <w:p w:rsidR="00886F14" w:rsidRDefault="00886F14" w:rsidP="007F15AB">
      <w:pPr>
        <w:pStyle w:val="BodyTextIndent"/>
        <w:spacing w:after="120"/>
        <w:ind w:firstLine="0"/>
      </w:pPr>
      <w:r>
        <w:t xml:space="preserve">The combine operation is an implicit global barrier in iterative MapReduce computations. This feature simplifies the amount of state Twister need to remember in case of a failure to recover. </w:t>
      </w:r>
      <w:r w:rsidR="00103BDE">
        <w:t xml:space="preserve">To enable fault tolerance </w:t>
      </w:r>
      <w:r>
        <w:t xml:space="preserve">Twister saves the </w:t>
      </w:r>
      <w:r w:rsidR="00103BDE">
        <w:t>configurations (information about the static data) used to configure map/reduce tasks before start</w:t>
      </w:r>
      <w:r w:rsidR="004836DD">
        <w:t>ing</w:t>
      </w:r>
      <w:r w:rsidR="00103BDE">
        <w:t xml:space="preserve"> the MapReduce iterations. Then it also saves the input data (if any) that is sent directly from the main program to the map tasks In case of </w:t>
      </w:r>
      <w:r w:rsidR="0067694D">
        <w:t>a</w:t>
      </w:r>
      <w:r w:rsidR="00103BDE">
        <w:t xml:space="preserve"> failure Twister simply re-configures map/reduce tasks using the available resources</w:t>
      </w:r>
      <w:r w:rsidR="006F12DD">
        <w:t xml:space="preserve"> scheduling them based on the data locality</w:t>
      </w:r>
      <w:r w:rsidR="0067694D">
        <w:t>,</w:t>
      </w:r>
      <w:r w:rsidR="006F12DD">
        <w:t xml:space="preserve"> </w:t>
      </w:r>
      <w:r w:rsidR="00103BDE">
        <w:t>and restart the computation from the last saved</w:t>
      </w:r>
      <w:r w:rsidR="0067694D">
        <w:t xml:space="preserve"> state</w:t>
      </w:r>
      <w:r w:rsidR="00103BDE">
        <w:t xml:space="preserve">. </w:t>
      </w:r>
      <w:r w:rsidR="006F12DD">
        <w:t>If there are no replications of a particular data partition available among the remaining computation nodes the recovery operation will terminate.</w:t>
      </w:r>
    </w:p>
    <w:p w:rsidR="007F15AB" w:rsidRDefault="007F15AB" w:rsidP="007F15AB">
      <w:pPr>
        <w:pStyle w:val="Heading1"/>
        <w:spacing w:before="120"/>
      </w:pPr>
      <w:r>
        <w:t>APPLICATIONS</w:t>
      </w:r>
      <w:r w:rsidR="006D5EBE">
        <w:t xml:space="preserve"> AND PERFORMANCE</w:t>
      </w:r>
      <w:r w:rsidR="008326DE">
        <w:t>S</w:t>
      </w:r>
    </w:p>
    <w:p w:rsidR="00E9156F" w:rsidRDefault="003D654E" w:rsidP="0099780A">
      <w:pPr>
        <w:pStyle w:val="BodyTextIndent"/>
        <w:spacing w:after="120"/>
        <w:ind w:firstLine="0"/>
      </w:pPr>
      <w:r>
        <w:t>We have implemented a series of MapReduce applications using Twister</w:t>
      </w:r>
      <w:r w:rsidR="0024563F">
        <w:t>,</w:t>
      </w:r>
      <w:r>
        <w:t xml:space="preserve"> and the details of some of these applications </w:t>
      </w:r>
      <w:r w:rsidR="00EB2F5C">
        <w:t>have been</w:t>
      </w:r>
      <w:r>
        <w:t xml:space="preserve"> </w:t>
      </w:r>
      <w:r w:rsidR="00B36996">
        <w:t>presented</w:t>
      </w:r>
      <w:r>
        <w:t xml:space="preserve"> in our previous publications </w:t>
      </w:r>
      <w:r w:rsidR="00372DAD">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 </w:instrText>
      </w:r>
      <w:r w:rsidR="00372DAD">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EN.CITE.DATA </w:instrText>
      </w:r>
      <w:r w:rsidR="00372DAD">
        <w:fldChar w:fldCharType="end"/>
      </w:r>
      <w:r w:rsidR="00372DAD">
        <w:fldChar w:fldCharType="separate"/>
      </w:r>
      <w:r w:rsidR="00475DFA">
        <w:rPr>
          <w:noProof/>
        </w:rPr>
        <w:t>[4-6]</w:t>
      </w:r>
      <w:r w:rsidR="00372DAD">
        <w:fldChar w:fldCharType="end"/>
      </w:r>
      <w:r>
        <w:t>. Here we will describe some new applications that we have developed</w:t>
      </w:r>
      <w:r w:rsidR="006D5EBE">
        <w:t xml:space="preserve"> using Twister and provide a performance comparison with other </w:t>
      </w:r>
      <w:r w:rsidR="006D5EBE" w:rsidRPr="000D729B">
        <w:t>MapReduce runtimes such as Hadoop and DryadLINQ.</w:t>
      </w:r>
      <w:r w:rsidR="00BC6A49" w:rsidRPr="000D729B">
        <w:t xml:space="preserve"> </w:t>
      </w:r>
      <w:r w:rsidR="00F777D7" w:rsidRPr="000D729B">
        <w:t xml:space="preserve">  </w:t>
      </w:r>
      <w:r w:rsidR="00BC6A49">
        <w:t>For performance analysis we use</w:t>
      </w:r>
      <w:r w:rsidR="00E9156F">
        <w:t>d two clusters as follows.</w:t>
      </w:r>
    </w:p>
    <w:p w:rsidR="00E9156F" w:rsidRDefault="00E9156F" w:rsidP="00E9156F">
      <w:pPr>
        <w:pStyle w:val="Caption"/>
        <w:keepNext/>
      </w:pPr>
      <w:r>
        <w:t xml:space="preserve">Table </w:t>
      </w:r>
      <w:fldSimple w:instr=" SEQ Table \* ARABIC ">
        <w:r>
          <w:rPr>
            <w:noProof/>
          </w:rPr>
          <w:t>1</w:t>
        </w:r>
      </w:fldSimple>
      <w:r>
        <w:t xml:space="preserve">. </w:t>
      </w:r>
      <w:r w:rsidR="001628A7">
        <w:t>Details</w:t>
      </w:r>
      <w:r>
        <w:t xml:space="preserve"> of </w:t>
      </w:r>
      <w:r w:rsidR="00C45058">
        <w:t>the computation clusters used.</w:t>
      </w:r>
    </w:p>
    <w:tbl>
      <w:tblPr>
        <w:tblStyle w:val="TableGrid"/>
        <w:tblW w:w="4719" w:type="dxa"/>
        <w:tblInd w:w="108" w:type="dxa"/>
        <w:tblLayout w:type="fixed"/>
        <w:tblLook w:val="04A0"/>
      </w:tblPr>
      <w:tblGrid>
        <w:gridCol w:w="1749"/>
        <w:gridCol w:w="1440"/>
        <w:gridCol w:w="1530"/>
      </w:tblGrid>
      <w:tr w:rsidR="00E9156F" w:rsidTr="00C45058">
        <w:tc>
          <w:tcPr>
            <w:tcW w:w="1749" w:type="dxa"/>
            <w:tcMar>
              <w:left w:w="57" w:type="dxa"/>
              <w:right w:w="57" w:type="dxa"/>
            </w:tcMar>
          </w:tcPr>
          <w:p w:rsidR="00E9156F" w:rsidRDefault="00E9156F" w:rsidP="00953DF0">
            <w:pPr>
              <w:ind w:left="-108" w:firstLine="108"/>
            </w:pPr>
            <w:r>
              <w:t>Cluster ID</w:t>
            </w:r>
          </w:p>
        </w:tc>
        <w:tc>
          <w:tcPr>
            <w:tcW w:w="1440" w:type="dxa"/>
            <w:tcMar>
              <w:left w:w="57" w:type="dxa"/>
              <w:right w:w="57" w:type="dxa"/>
            </w:tcMar>
          </w:tcPr>
          <w:p w:rsidR="00E9156F" w:rsidRDefault="00E9156F" w:rsidP="00953DF0">
            <w:pPr>
              <w:ind w:left="-108" w:firstLine="108"/>
            </w:pPr>
            <w:r>
              <w:t>Cluster-I</w:t>
            </w:r>
          </w:p>
        </w:tc>
        <w:tc>
          <w:tcPr>
            <w:tcW w:w="1530" w:type="dxa"/>
            <w:tcMar>
              <w:left w:w="57" w:type="dxa"/>
              <w:right w:w="57" w:type="dxa"/>
            </w:tcMar>
          </w:tcPr>
          <w:p w:rsidR="00E9156F" w:rsidRDefault="00E9156F" w:rsidP="00953DF0">
            <w:pPr>
              <w:ind w:left="-108" w:firstLine="108"/>
            </w:pPr>
            <w:r>
              <w:t>Cluster-II</w:t>
            </w:r>
          </w:p>
        </w:tc>
      </w:tr>
      <w:tr w:rsidR="00E9156F" w:rsidTr="00C45058">
        <w:tc>
          <w:tcPr>
            <w:tcW w:w="1749" w:type="dxa"/>
            <w:tcMar>
              <w:left w:w="57" w:type="dxa"/>
              <w:right w:w="57" w:type="dxa"/>
            </w:tcMar>
          </w:tcPr>
          <w:p w:rsidR="00E9156F" w:rsidRDefault="00C45058" w:rsidP="00C45058">
            <w:pPr>
              <w:ind w:left="-108" w:firstLine="108"/>
            </w:pPr>
            <w:r>
              <w:t xml:space="preserve"># </w:t>
            </w:r>
            <w:r w:rsidR="00E9156F">
              <w:t>nodes</w:t>
            </w:r>
          </w:p>
        </w:tc>
        <w:tc>
          <w:tcPr>
            <w:tcW w:w="1440" w:type="dxa"/>
            <w:tcMar>
              <w:left w:w="57" w:type="dxa"/>
              <w:right w:w="57" w:type="dxa"/>
            </w:tcMar>
          </w:tcPr>
          <w:p w:rsidR="00E9156F" w:rsidRDefault="00E9156F" w:rsidP="00953DF0">
            <w:pPr>
              <w:ind w:left="-108" w:firstLine="108"/>
            </w:pPr>
            <w:r>
              <w:t>32</w:t>
            </w:r>
          </w:p>
        </w:tc>
        <w:tc>
          <w:tcPr>
            <w:tcW w:w="1530" w:type="dxa"/>
            <w:tcMar>
              <w:left w:w="57" w:type="dxa"/>
              <w:right w:w="57" w:type="dxa"/>
            </w:tcMar>
          </w:tcPr>
          <w:p w:rsidR="00E9156F" w:rsidRDefault="00E9156F" w:rsidP="00953DF0">
            <w:pPr>
              <w:ind w:left="-108" w:firstLine="108"/>
            </w:pPr>
            <w:r>
              <w:t>230</w:t>
            </w:r>
          </w:p>
        </w:tc>
      </w:tr>
      <w:tr w:rsidR="00E9156F" w:rsidTr="00C45058">
        <w:tc>
          <w:tcPr>
            <w:tcW w:w="1749" w:type="dxa"/>
            <w:tcMar>
              <w:left w:w="57" w:type="dxa"/>
              <w:right w:w="57" w:type="dxa"/>
            </w:tcMar>
          </w:tcPr>
          <w:p w:rsidR="00E9156F" w:rsidRDefault="00C45058" w:rsidP="00953DF0">
            <w:pPr>
              <w:ind w:left="-108" w:firstLine="108"/>
            </w:pPr>
            <w:r>
              <w:t>#</w:t>
            </w:r>
            <w:r w:rsidR="00E9156F">
              <w:t xml:space="preserve"> CPUs in each node</w:t>
            </w:r>
          </w:p>
        </w:tc>
        <w:tc>
          <w:tcPr>
            <w:tcW w:w="1440" w:type="dxa"/>
            <w:tcMar>
              <w:left w:w="57" w:type="dxa"/>
              <w:right w:w="57" w:type="dxa"/>
            </w:tcMar>
          </w:tcPr>
          <w:p w:rsidR="00E9156F" w:rsidRDefault="00E9156F" w:rsidP="00953DF0">
            <w:pPr>
              <w:ind w:left="-108" w:firstLine="108"/>
            </w:pPr>
            <w:r>
              <w:t>6</w:t>
            </w:r>
          </w:p>
        </w:tc>
        <w:tc>
          <w:tcPr>
            <w:tcW w:w="1530" w:type="dxa"/>
            <w:tcMar>
              <w:left w:w="57" w:type="dxa"/>
              <w:right w:w="57" w:type="dxa"/>
            </w:tcMar>
          </w:tcPr>
          <w:p w:rsidR="00E9156F" w:rsidRDefault="00E9156F" w:rsidP="00953DF0">
            <w:pPr>
              <w:ind w:left="-108" w:firstLine="108"/>
            </w:pPr>
            <w:r>
              <w:t>2</w:t>
            </w:r>
          </w:p>
        </w:tc>
      </w:tr>
      <w:tr w:rsidR="00E9156F" w:rsidTr="00C45058">
        <w:tc>
          <w:tcPr>
            <w:tcW w:w="1749" w:type="dxa"/>
            <w:tcMar>
              <w:left w:w="57" w:type="dxa"/>
              <w:right w:w="57" w:type="dxa"/>
            </w:tcMar>
          </w:tcPr>
          <w:p w:rsidR="00E9156F" w:rsidRDefault="00C45058" w:rsidP="00953DF0">
            <w:pPr>
              <w:ind w:left="-108" w:firstLine="108"/>
            </w:pPr>
            <w:r>
              <w:t>#</w:t>
            </w:r>
            <w:r w:rsidR="00E9156F">
              <w:t xml:space="preserve"> Cores in CPU</w:t>
            </w:r>
          </w:p>
        </w:tc>
        <w:tc>
          <w:tcPr>
            <w:tcW w:w="1440" w:type="dxa"/>
            <w:tcMar>
              <w:left w:w="57" w:type="dxa"/>
              <w:right w:w="57" w:type="dxa"/>
            </w:tcMar>
          </w:tcPr>
          <w:p w:rsidR="00E9156F" w:rsidRDefault="00E9156F" w:rsidP="00953DF0">
            <w:pPr>
              <w:ind w:left="-108" w:firstLine="108"/>
            </w:pPr>
            <w:r>
              <w:t>8</w:t>
            </w:r>
          </w:p>
        </w:tc>
        <w:tc>
          <w:tcPr>
            <w:tcW w:w="1530" w:type="dxa"/>
            <w:tcMar>
              <w:left w:w="57" w:type="dxa"/>
              <w:right w:w="57" w:type="dxa"/>
            </w:tcMar>
          </w:tcPr>
          <w:p w:rsidR="00E9156F" w:rsidRDefault="00E9156F" w:rsidP="00953DF0">
            <w:pPr>
              <w:ind w:left="-108" w:firstLine="108"/>
            </w:pPr>
            <w:r>
              <w:t>4</w:t>
            </w:r>
          </w:p>
        </w:tc>
      </w:tr>
      <w:tr w:rsidR="00E9156F" w:rsidTr="00C45058">
        <w:tc>
          <w:tcPr>
            <w:tcW w:w="1749" w:type="dxa"/>
            <w:tcMar>
              <w:left w:w="57" w:type="dxa"/>
              <w:right w:w="57" w:type="dxa"/>
            </w:tcMar>
          </w:tcPr>
          <w:p w:rsidR="00E9156F" w:rsidRDefault="00E9156F" w:rsidP="00953DF0">
            <w:pPr>
              <w:ind w:left="-108" w:firstLine="108"/>
            </w:pPr>
            <w:r>
              <w:t>Total CPU cores</w:t>
            </w:r>
          </w:p>
        </w:tc>
        <w:tc>
          <w:tcPr>
            <w:tcW w:w="1440" w:type="dxa"/>
            <w:tcMar>
              <w:left w:w="57" w:type="dxa"/>
              <w:right w:w="57" w:type="dxa"/>
            </w:tcMar>
          </w:tcPr>
          <w:p w:rsidR="00E9156F" w:rsidRDefault="00E9156F" w:rsidP="00953DF0">
            <w:pPr>
              <w:ind w:left="-108" w:firstLine="108"/>
            </w:pPr>
            <w:r>
              <w:t>768</w:t>
            </w:r>
          </w:p>
        </w:tc>
        <w:tc>
          <w:tcPr>
            <w:tcW w:w="1530" w:type="dxa"/>
            <w:tcMar>
              <w:left w:w="57" w:type="dxa"/>
              <w:right w:w="57" w:type="dxa"/>
            </w:tcMar>
          </w:tcPr>
          <w:p w:rsidR="00E9156F" w:rsidRDefault="00953DF0" w:rsidP="00953DF0">
            <w:pPr>
              <w:ind w:left="-108" w:firstLine="108"/>
            </w:pPr>
            <w:r>
              <w:t>1840</w:t>
            </w:r>
          </w:p>
        </w:tc>
      </w:tr>
      <w:tr w:rsidR="00953DF0" w:rsidTr="00C45058">
        <w:tc>
          <w:tcPr>
            <w:tcW w:w="1749" w:type="dxa"/>
            <w:tcMar>
              <w:left w:w="57" w:type="dxa"/>
              <w:right w:w="57" w:type="dxa"/>
            </w:tcMar>
          </w:tcPr>
          <w:p w:rsidR="00953DF0" w:rsidRDefault="00953DF0" w:rsidP="00C45058">
            <w:pPr>
              <w:ind w:left="-108" w:right="-147" w:firstLine="108"/>
            </w:pPr>
            <w:r>
              <w:lastRenderedPageBreak/>
              <w:t>CPU</w:t>
            </w:r>
          </w:p>
        </w:tc>
        <w:tc>
          <w:tcPr>
            <w:tcW w:w="1440" w:type="dxa"/>
            <w:tcMar>
              <w:left w:w="57" w:type="dxa"/>
              <w:right w:w="57" w:type="dxa"/>
            </w:tcMar>
          </w:tcPr>
          <w:p w:rsidR="00953DF0" w:rsidRDefault="00953DF0" w:rsidP="00C45058">
            <w:pPr>
              <w:ind w:left="33"/>
            </w:pPr>
            <w:r w:rsidRPr="00AE1E77">
              <w:t>Intel(R) Xeon(R) E7450 2.40GHz</w:t>
            </w:r>
          </w:p>
        </w:tc>
        <w:tc>
          <w:tcPr>
            <w:tcW w:w="1530" w:type="dxa"/>
            <w:tcMar>
              <w:left w:w="57" w:type="dxa"/>
              <w:right w:w="57" w:type="dxa"/>
            </w:tcMar>
          </w:tcPr>
          <w:p w:rsidR="00953DF0" w:rsidRDefault="00953DF0" w:rsidP="00C45058">
            <w:r>
              <w:t xml:space="preserve">Intel(R) Xeon(R) </w:t>
            </w:r>
            <w:r w:rsidRPr="00953DF0">
              <w:t xml:space="preserve">          E5410   2.33GHz</w:t>
            </w:r>
          </w:p>
        </w:tc>
      </w:tr>
      <w:tr w:rsidR="00953DF0" w:rsidTr="00C45058">
        <w:tc>
          <w:tcPr>
            <w:tcW w:w="1749" w:type="dxa"/>
            <w:tcMar>
              <w:left w:w="57" w:type="dxa"/>
              <w:right w:w="57" w:type="dxa"/>
            </w:tcMar>
          </w:tcPr>
          <w:p w:rsidR="00953DF0" w:rsidRDefault="00953DF0" w:rsidP="00953DF0">
            <w:pPr>
              <w:ind w:left="-108" w:firstLine="108"/>
            </w:pPr>
            <w:r>
              <w:t>Memory Per Node</w:t>
            </w:r>
          </w:p>
        </w:tc>
        <w:tc>
          <w:tcPr>
            <w:tcW w:w="1440" w:type="dxa"/>
            <w:tcMar>
              <w:left w:w="57" w:type="dxa"/>
              <w:right w:w="57" w:type="dxa"/>
            </w:tcMar>
          </w:tcPr>
          <w:p w:rsidR="00953DF0" w:rsidRPr="00AE1E77" w:rsidRDefault="00953DF0" w:rsidP="00953DF0">
            <w:pPr>
              <w:ind w:left="-108" w:firstLine="108"/>
            </w:pPr>
            <w:r>
              <w:t>48GB</w:t>
            </w:r>
          </w:p>
        </w:tc>
        <w:tc>
          <w:tcPr>
            <w:tcW w:w="1530" w:type="dxa"/>
            <w:tcMar>
              <w:left w:w="57" w:type="dxa"/>
              <w:right w:w="57" w:type="dxa"/>
            </w:tcMar>
          </w:tcPr>
          <w:p w:rsidR="00953DF0" w:rsidRDefault="00953DF0" w:rsidP="00953DF0">
            <w:pPr>
              <w:ind w:left="-108" w:firstLine="108"/>
            </w:pPr>
            <w:r>
              <w:t>16GB</w:t>
            </w:r>
          </w:p>
        </w:tc>
      </w:tr>
      <w:tr w:rsidR="00C45058" w:rsidTr="00C45058">
        <w:tc>
          <w:tcPr>
            <w:tcW w:w="1749" w:type="dxa"/>
            <w:tcMar>
              <w:left w:w="57" w:type="dxa"/>
              <w:right w:w="57" w:type="dxa"/>
            </w:tcMar>
          </w:tcPr>
          <w:p w:rsidR="00C45058" w:rsidRDefault="00C45058" w:rsidP="00953DF0">
            <w:pPr>
              <w:ind w:left="-108" w:firstLine="108"/>
            </w:pPr>
            <w:r>
              <w:t>Network</w:t>
            </w:r>
          </w:p>
        </w:tc>
        <w:tc>
          <w:tcPr>
            <w:tcW w:w="1440" w:type="dxa"/>
            <w:tcMar>
              <w:left w:w="57" w:type="dxa"/>
              <w:right w:w="57" w:type="dxa"/>
            </w:tcMar>
          </w:tcPr>
          <w:p w:rsidR="00C45058" w:rsidRDefault="00C45058" w:rsidP="00953DF0">
            <w:pPr>
              <w:ind w:left="-108" w:firstLine="108"/>
            </w:pPr>
            <w:r>
              <w:t>Gigabit</w:t>
            </w:r>
          </w:p>
        </w:tc>
        <w:tc>
          <w:tcPr>
            <w:tcW w:w="1530" w:type="dxa"/>
            <w:tcMar>
              <w:left w:w="57" w:type="dxa"/>
              <w:right w:w="57" w:type="dxa"/>
            </w:tcMar>
          </w:tcPr>
          <w:p w:rsidR="00C45058" w:rsidRDefault="00C45058" w:rsidP="00953DF0">
            <w:pPr>
              <w:ind w:left="-108" w:firstLine="108"/>
            </w:pPr>
            <w:r>
              <w:t>Gigabit</w:t>
            </w:r>
          </w:p>
        </w:tc>
      </w:tr>
    </w:tbl>
    <w:p w:rsidR="008326DE" w:rsidRDefault="008E1531" w:rsidP="0099780A">
      <w:pPr>
        <w:pStyle w:val="BodyTextIndent"/>
        <w:spacing w:after="120"/>
        <w:ind w:firstLine="0"/>
      </w:pPr>
      <w:r>
        <w:t xml:space="preserve">Cluster-I </w:t>
      </w:r>
      <w:r w:rsidR="0099780A">
        <w:t xml:space="preserve">can be </w:t>
      </w:r>
      <w:r w:rsidR="00BC6A49">
        <w:t xml:space="preserve">booted in </w:t>
      </w:r>
      <w:r>
        <w:t xml:space="preserve">to </w:t>
      </w:r>
      <w:r w:rsidR="00BC6A49">
        <w:t>both Linux (</w:t>
      </w:r>
      <w:r w:rsidR="00BC6A49" w:rsidRPr="00BC6A49">
        <w:t>Red Hat Enterprise Li</w:t>
      </w:r>
      <w:r w:rsidR="00BC6A49">
        <w:t>nux Server release 5.4 -64 bit) and Windows</w:t>
      </w:r>
      <w:r>
        <w:t xml:space="preserve"> (Windows Server 2008 -64 bit) while the Cluster-II runs </w:t>
      </w:r>
      <w:r w:rsidRPr="00BC6A49">
        <w:t>Red Hat Enterprise Li</w:t>
      </w:r>
      <w:r>
        <w:t xml:space="preserve">nux Server release 5.4 -64 bit  operating system. </w:t>
      </w:r>
      <w:r w:rsidR="00BC6A49">
        <w:t xml:space="preserve">We use the </w:t>
      </w:r>
      <w:r w:rsidR="00C22C5A">
        <w:t>academic release of DryadLINQ</w:t>
      </w:r>
      <w:r w:rsidR="00BC6A49">
        <w:t xml:space="preserve">, Apache Hadoop version 0.20.2, and Twister for our performance comparisons. Both Twister and Hadoop use JDK (64 bit) version </w:t>
      </w:r>
      <w:r w:rsidR="00BC6A49" w:rsidRPr="00BC6A49">
        <w:t>1.6.0_18</w:t>
      </w:r>
      <w:r w:rsidR="00BC6A49">
        <w:t>, while DryadLINQ and MPI uses Microsoft .NET version 3.5.</w:t>
      </w:r>
      <w:r w:rsidR="008326DE">
        <w:t xml:space="preserve"> </w:t>
      </w:r>
    </w:p>
    <w:p w:rsidR="007F15AB" w:rsidRDefault="007F15AB" w:rsidP="007F15AB">
      <w:pPr>
        <w:pStyle w:val="Heading2"/>
        <w:spacing w:before="120"/>
      </w:pPr>
      <w:r>
        <w:t>Pairwise Distance Calculation</w:t>
      </w:r>
    </w:p>
    <w:p w:rsidR="003D654E" w:rsidRDefault="003D654E" w:rsidP="007F15AB">
      <w:pPr>
        <w:spacing w:after="120"/>
      </w:pPr>
      <w:r>
        <w:t xml:space="preserve">Calculating similarity or dissimilarity between each element of a </w:t>
      </w:r>
      <w:r w:rsidR="00081E76">
        <w:t xml:space="preserve">data </w:t>
      </w:r>
      <w:r>
        <w:t xml:space="preserve">set with each element in another </w:t>
      </w:r>
      <w:r w:rsidR="00081E76">
        <w:t xml:space="preserve">data </w:t>
      </w:r>
      <w:r>
        <w:t xml:space="preserve">set is a common problem </w:t>
      </w:r>
      <w:r w:rsidR="00BE388E">
        <w:t>and</w:t>
      </w:r>
      <w:r>
        <w:t xml:space="preserve"> is generally known as </w:t>
      </w:r>
      <w:r w:rsidR="006D5EBE">
        <w:t xml:space="preserve">an </w:t>
      </w:r>
      <w:r>
        <w:t>All-pairs</w:t>
      </w:r>
      <w:r w:rsidR="00372DAD">
        <w:fldChar w:fldCharType="begin"/>
      </w:r>
      <w:r w:rsidR="009D0362">
        <w:instrText xml:space="preserve"> ADDIN EN.CITE &lt;EndNote&gt;&lt;Cite&gt;&lt;Author&gt;Moretti&lt;/Author&gt;&lt;Year&gt;2010&lt;/Year&gt;&lt;RecNum&gt;23&lt;/RecNum&gt;&lt;DisplayText&gt;[22]&lt;/DisplayText&gt;&lt;record&gt;&lt;rec-number&gt;23&lt;/rec-number&gt;&lt;foreign-keys&gt;&lt;key app="EN" db-id="t0pftdvfxfte21evtrz5ezxqz5sxztz9rv9v"&gt;23&lt;/key&gt;&lt;/foreign-keys&gt;&lt;ref-type name="Conference Proceedings"&gt;10&lt;/ref-type&gt;&lt;contributors&gt;&lt;authors&gt;&lt;author&gt;Christopher Moretti&lt;/author&gt;&lt;author&gt;Hoang Bui&lt;/author&gt;&lt;author&gt;Karen Hollingsworth&lt;/author&gt;&lt;author&gt;Brandon Rich&lt;/author&gt;&lt;author&gt;Patrick Flynn&lt;/author&gt;&lt;author&gt;Douglas Thain&lt;/author&gt;&lt;/authors&gt;&lt;/contributors&gt;&lt;titles&gt;&lt;title&gt;All-Pairs: An Abstraction for Data Intensive Computing on Campus Grids&lt;/title&gt;&lt;secondary-title&gt;IEEE Transactions on Parallel and Distributed Systems&lt;/secondary-title&gt;&lt;/titles&gt;&lt;periodical&gt;&lt;full-title&gt;IEEE Transactions on Parallel and Distributed Systems&lt;/full-title&gt;&lt;/periodical&gt;&lt;pages&gt;33-46&lt;/pages&gt;&lt;dates&gt;&lt;year&gt;2010&lt;/year&gt;&lt;/dates&gt;&lt;urls&gt;&lt;/urls&gt;&lt;electronic-resource-num&gt;10.1109/TPDS.2009.49&lt;/electronic-resource-num&gt;&lt;/record&gt;&lt;/Cite&gt;&lt;/EndNote&gt;</w:instrText>
      </w:r>
      <w:r w:rsidR="00372DAD">
        <w:fldChar w:fldCharType="separate"/>
      </w:r>
      <w:r w:rsidR="009D0362">
        <w:rPr>
          <w:noProof/>
        </w:rPr>
        <w:t>[22]</w:t>
      </w:r>
      <w:r w:rsidR="00372DAD">
        <w:fldChar w:fldCharType="end"/>
      </w:r>
      <w:r>
        <w:t xml:space="preserve"> problem.</w:t>
      </w:r>
      <w:r w:rsidR="006D5EBE">
        <w:t xml:space="preserve"> The application we have selected calculates the Smith Waterman Gotoh</w:t>
      </w:r>
      <w:r w:rsidR="00081E76">
        <w:t>(SW-G)</w:t>
      </w:r>
      <w:r w:rsidR="00372DAD">
        <w:fldChar w:fldCharType="begin"/>
      </w:r>
      <w:r w:rsidR="009D0362">
        <w:instrText xml:space="preserve"> ADDIN EN.CITE &lt;EndNote&gt;&lt;Cite&gt;&lt;Author&gt;Gotoh&lt;/Author&gt;&lt;Year&gt;1982&lt;/Year&gt;&lt;RecNum&gt;61&lt;/RecNum&gt;&lt;DisplayText&gt;[23]&lt;/DisplayText&gt;&lt;record&gt;&lt;rec-number&gt;61&lt;/rec-number&gt;&lt;foreign-keys&gt;&lt;key app="EN" db-id="t0pftdvfxfte21evtrz5ezxqz5sxztz9rv9v"&gt;61&lt;/key&gt;&lt;/foreign-keys&gt;&lt;ref-type name="Journal Article"&gt;17&lt;/ref-type&gt;&lt;contributors&gt;&lt;authors&gt;&lt;author&gt;Gotoh, O.&lt;/author&gt;&lt;/authors&gt;&lt;/contributors&gt;&lt;titles&gt;&lt;title&gt;An improved algorithm for matching biological sequences&lt;/title&gt;&lt;secondary-title&gt;&lt;style face="italic" font="default" size="100%"&gt;Journal of Molecular Biology &lt;/style&gt;&lt;/secondary-title&gt;&lt;/titles&gt;&lt;periodical&gt;&lt;full-title&gt;Journal of Molecular Biology&lt;/full-title&gt;&lt;/periodical&gt;&lt;pages&gt;705-708&lt;/pages&gt;&lt;volume&gt;162&lt;/volume&gt;&lt;dates&gt;&lt;year&gt;1982&lt;/year&gt;&lt;/dates&gt;&lt;urls&gt;&lt;/urls&gt;&lt;/record&gt;&lt;/Cite&gt;&lt;/EndNote&gt;</w:instrText>
      </w:r>
      <w:r w:rsidR="00372DAD">
        <w:fldChar w:fldCharType="separate"/>
      </w:r>
      <w:r w:rsidR="009D0362">
        <w:rPr>
          <w:noProof/>
        </w:rPr>
        <w:t>[23]</w:t>
      </w:r>
      <w:r w:rsidR="00372DAD">
        <w:fldChar w:fldCharType="end"/>
      </w:r>
      <w:r w:rsidR="00081E76">
        <w:t xml:space="preserve"> distance</w:t>
      </w:r>
      <w:r w:rsidR="006D5EBE">
        <w:t xml:space="preserve"> </w:t>
      </w:r>
      <w:r w:rsidR="00081E76">
        <w:t xml:space="preserve">(say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00081E76">
        <w:t xml:space="preserve"> </w:t>
      </w:r>
      <w:r w:rsidR="00081E76" w:rsidRPr="00081E76">
        <w:t>–distance between gene i and gene j</w:t>
      </w:r>
      <w:r w:rsidR="00081E76">
        <w:t>)</w:t>
      </w:r>
      <w:r w:rsidR="00081E76" w:rsidRPr="00081E76">
        <w:t xml:space="preserve"> </w:t>
      </w:r>
      <w:r w:rsidR="006D5EBE">
        <w:t xml:space="preserve">between each pair of genes in a given gene collection. </w:t>
      </w:r>
    </w:p>
    <w:p w:rsidR="00137E67" w:rsidRDefault="00081E76" w:rsidP="00081E76">
      <w:pPr>
        <w:spacing w:after="120"/>
      </w:pPr>
      <w:r w:rsidRPr="00081E76">
        <w:t xml:space="preserve">We </w:t>
      </w:r>
      <w:r w:rsidR="008F490F">
        <w:t xml:space="preserve">mapped the above application to the MapReduce programming model by </w:t>
      </w:r>
      <w:r w:rsidRPr="00081E76">
        <w:t>adopting a coarse grain task decomposition</w:t>
      </w:r>
      <w:r>
        <w:t xml:space="preserve"> approach.</w:t>
      </w:r>
      <w:r w:rsidRPr="00081E76">
        <w:t xml:space="preserve"> To clarify our algorithm, let’s consider an example where N gene sequences produces a pairwise distance matrix of size NxN. We decompose the computation task by considering the resultant matrix and group the overall computation into a block matrix of size DxD</w:t>
      </w:r>
      <w:r>
        <w:t>.</w:t>
      </w:r>
      <w:r w:rsidRPr="00081E76">
        <w:t xml:space="preserve"> Due to the symmetry of the distances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Pr="00081E76" w:rsidDel="007C4F4F">
        <w:t>and</w:t>
      </w:r>
      <w:r w:rsidRPr="00081E76">
        <w:t xml:space="preserve"> </w:t>
      </w:r>
      <m:oMath>
        <m:sSub>
          <m:sSubPr>
            <m:ctrlPr>
              <w:rPr>
                <w:rFonts w:ascii="Cambria Math" w:hAnsi="Cambria Math"/>
                <w:i/>
              </w:rPr>
            </m:ctrlPr>
          </m:sSubPr>
          <m:e>
            <m:r>
              <w:rPr>
                <w:rFonts w:ascii="Cambria Math" w:hAnsi="Cambria Math"/>
              </w:rPr>
              <m:t>δ</m:t>
            </m:r>
          </m:e>
          <m:sub>
            <m:r>
              <w:rPr>
                <w:rFonts w:ascii="Cambria Math" w:hAnsi="Cambria Math"/>
              </w:rPr>
              <m:t>ji</m:t>
            </m:r>
          </m:sub>
        </m:sSub>
        <m:r>
          <w:rPr>
            <w:rFonts w:ascii="Cambria Math" w:hAnsi="Cambria Math"/>
          </w:rPr>
          <m:t xml:space="preserve">  </m:t>
        </m:r>
      </m:oMath>
      <w:r w:rsidRPr="00081E76">
        <w:t>we only calculate the distances in the blocks of the upper triangle of the block matrix as shown</w:t>
      </w:r>
      <w:r w:rsidR="00EB2F5C">
        <w:t xml:space="preserve"> in Fi</w:t>
      </w:r>
      <w:r w:rsidR="00137E67" w:rsidRPr="005B2014">
        <w:t>gure 3</w:t>
      </w:r>
      <w:r w:rsidR="005B2014">
        <w:t xml:space="preserve"> </w:t>
      </w:r>
      <w:r w:rsidRPr="005B2014">
        <w:t>.</w:t>
      </w:r>
      <w:r w:rsidRPr="00081E76">
        <w:t xml:space="preserve"> The blocks in the upper triangle are </w:t>
      </w:r>
      <w:r w:rsidR="00137E67">
        <w:t>used as the values for map tasks along with the block coordinates as the keys. Once maps calculate the SW-G distance for a given block</w:t>
      </w:r>
      <w:r w:rsidR="0067694D">
        <w:t>,</w:t>
      </w:r>
      <w:r w:rsidR="00137E67">
        <w:t xml:space="preserve"> it will emit two copies of the resulting matrix of distances corresponding to the results for the current block (i,j) and the block (j,i) due to symmetry. The block (j,i) is marked to read as</w:t>
      </w:r>
      <w:r w:rsidR="00BE388E">
        <w:t xml:space="preserve"> a</w:t>
      </w:r>
      <w:r w:rsidR="00137E67">
        <w:t xml:space="preserve"> transpose</w:t>
      </w:r>
      <w:r w:rsidR="00BE388E">
        <w:t xml:space="preserve"> matrix</w:t>
      </w:r>
      <w:r w:rsidR="00137E67">
        <w:t>. The row number of a given block is used as the input key for the reduce tasks</w:t>
      </w:r>
      <w:r w:rsidR="00BE388E">
        <w:t>, which</w:t>
      </w:r>
      <w:r w:rsidR="00137E67">
        <w:t xml:space="preserve"> simply collect the data blocks</w:t>
      </w:r>
      <w:r w:rsidR="008A4AD5">
        <w:t xml:space="preserve"> corresponding to a row</w:t>
      </w:r>
      <w:r w:rsidR="00137E67">
        <w:t xml:space="preserve"> and write to output files</w:t>
      </w:r>
      <w:r w:rsidR="008A4AD5">
        <w:t xml:space="preserve"> after organizing them in their correct order</w:t>
      </w:r>
      <w:r w:rsidR="00137E67">
        <w:t>. At the end of the comput</w:t>
      </w:r>
      <w:r w:rsidR="008A4AD5">
        <w:t>ation all the blocks corresponding</w:t>
      </w:r>
      <w:r w:rsidR="00137E67">
        <w:t xml:space="preserve"> to a single row block will be written to a data file by</w:t>
      </w:r>
      <w:r w:rsidR="00BE388E">
        <w:t xml:space="preserve"> the</w:t>
      </w:r>
      <w:r w:rsidR="00137E67">
        <w:t xml:space="preserve"> reduce task</w:t>
      </w:r>
      <w:r w:rsidR="00BE388E">
        <w:t>s</w:t>
      </w:r>
      <w:r w:rsidR="00137E67">
        <w:t>.</w:t>
      </w:r>
      <w:r w:rsidR="008A4AD5">
        <w:t xml:space="preserve"> We have developed</w:t>
      </w:r>
      <w:r w:rsidR="008F490F">
        <w:t xml:space="preserve"> three implementations of the same application using Twister, Hadoop, and DryadLINQ runtimes.</w:t>
      </w:r>
      <w:r w:rsidR="008A4AD5">
        <w:t xml:space="preserve"> </w:t>
      </w:r>
      <w:r w:rsidR="007374F3">
        <w:t xml:space="preserve">In both Hadoop and Twister programs the calculation of the SW-G distance is done using the </w:t>
      </w:r>
      <w:r w:rsidR="007374F3" w:rsidRPr="00052A41">
        <w:t>JAligner</w:t>
      </w:r>
      <w:r w:rsidR="00372DAD">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372DAD">
        <w:fldChar w:fldCharType="separate"/>
      </w:r>
      <w:r w:rsidR="009D0362">
        <w:rPr>
          <w:noProof/>
        </w:rPr>
        <w:t>[24]</w:t>
      </w:r>
      <w:r w:rsidR="00372DAD">
        <w:fldChar w:fldCharType="end"/>
      </w:r>
      <w:r w:rsidR="007374F3" w:rsidRPr="00052A41">
        <w:t xml:space="preserve"> program, </w:t>
      </w:r>
      <w:r w:rsidR="007374F3">
        <w:t>a</w:t>
      </w:r>
      <w:r w:rsidR="007374F3" w:rsidRPr="00052A41">
        <w:t xml:space="preserve"> java implementation of the NAligner</w:t>
      </w:r>
      <w:r w:rsidR="00372DAD">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372DAD">
        <w:fldChar w:fldCharType="separate"/>
      </w:r>
      <w:r w:rsidR="009D0362">
        <w:rPr>
          <w:noProof/>
        </w:rPr>
        <w:t>[24]</w:t>
      </w:r>
      <w:r w:rsidR="00372DAD">
        <w:fldChar w:fldCharType="end"/>
      </w:r>
      <w:r w:rsidR="007374F3">
        <w:t xml:space="preserve"> program which we have used in DryadLINQ. </w:t>
      </w:r>
      <w:r w:rsidR="008A4AD5">
        <w:t xml:space="preserve">More information about these implementations can be found in </w:t>
      </w:r>
      <w:r w:rsidR="00372DAD">
        <w:fldChar w:fldCharType="begin"/>
      </w:r>
      <w:r w:rsidR="009D0362">
        <w:instrText xml:space="preserve"> ADDIN EN.CITE &lt;EndNote&gt;&lt;Cite&gt;&lt;Author&gt;Qiu&lt;/Author&gt;&lt;Year&gt;2010&lt;/Year&gt;&lt;RecNum&gt;24&lt;/RecNum&gt;&lt;DisplayText&gt;[25]&lt;/DisplayText&gt;&lt;record&gt;&lt;rec-number&gt;24&lt;/rec-number&gt;&lt;foreign-keys&gt;&lt;key app="EN" db-id="t0pftdvfxfte21evtrz5ezxqz5sxztz9rv9v"&gt;24&lt;/key&gt;&lt;/foreign-keys&gt;&lt;ref-type name="Book Section"&gt;5&lt;/ref-type&gt;&lt;contributors&gt;&lt;authors&gt;&lt;author&gt;Judy Qiu&lt;/author&gt;&lt;author&gt;Jaliya Ekanayake&lt;/author&gt;&lt;author&gt;Thilina Gunarathne&lt;/author&gt;&lt;author&gt;Jong Youl Choi&lt;/author&gt;&lt;author&gt;Seung-Hee Bae&lt;/author&gt;&lt;author&gt;Yang Ruan&lt;/author&gt;&lt;author&gt;Saliya Ekanayake&lt;/author&gt;&lt;author&gt;Stephen Wu&lt;/author&gt;&lt;author&gt;Scott Beason&lt;/author&gt;&lt;author&gt;Geoffrey Fox&lt;/author&gt;&lt;author&gt;Mina Rho&lt;/author&gt;&lt;author&gt;Haixu Tang&lt;/author&gt;&lt;/authors&gt;&lt;/contributors&gt;&lt;titles&gt;&lt;title&gt;Data Intensive Computing for Bioinformatics&lt;/title&gt;&lt;secondary-title&gt; Data Intensive Distributed Computing&lt;/secondary-title&gt;&lt;/titles&gt;&lt;dates&gt;&lt;year&gt;2010&lt;/year&gt;&lt;/dates&gt;&lt;publisher&gt;IGI Publishers&lt;/publisher&gt;&lt;urls&gt;&lt;related-urls&gt;&lt;url&gt;http://grids.ucs.indiana.edu/ptliupages/publications/DataIntensiveComputing_BookChapter.pdf.,2010&lt;/url&gt;&lt;/related-urls&gt;&lt;/urls&gt;&lt;/record&gt;&lt;/Cite&gt;&lt;/EndNote&gt;</w:instrText>
      </w:r>
      <w:r w:rsidR="00372DAD">
        <w:fldChar w:fldCharType="separate"/>
      </w:r>
      <w:r w:rsidR="009D0362">
        <w:rPr>
          <w:noProof/>
        </w:rPr>
        <w:t>[25]</w:t>
      </w:r>
      <w:r w:rsidR="00372DAD">
        <w:fldChar w:fldCharType="end"/>
      </w:r>
      <w:r w:rsidR="00E12232">
        <w:t>.</w:t>
      </w:r>
    </w:p>
    <w:p w:rsidR="0099780A" w:rsidRDefault="0099780A" w:rsidP="0099780A">
      <w:pPr>
        <w:spacing w:after="120"/>
        <w:jc w:val="center"/>
      </w:pPr>
      <w:r>
        <w:rPr>
          <w:noProof/>
        </w:rPr>
        <w:drawing>
          <wp:inline distT="0" distB="0" distL="0" distR="0">
            <wp:extent cx="3048000" cy="1549400"/>
            <wp:effectExtent l="19050" t="0" r="0" b="0"/>
            <wp:docPr id="2" name="Picture 1" descr="D:\academic\phd\Publications\HPDCWorkshop\diagrams\sw-g-twister-w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sw-g-twister-wide.eps"/>
                    <pic:cNvPicPr>
                      <a:picLocks noChangeAspect="1" noChangeArrowheads="1"/>
                    </pic:cNvPicPr>
                  </pic:nvPicPr>
                  <pic:blipFill>
                    <a:blip r:embed="rId11" cstate="print"/>
                    <a:srcRect/>
                    <a:stretch>
                      <a:fillRect/>
                    </a:stretch>
                  </pic:blipFill>
                  <pic:spPr bwMode="auto">
                    <a:xfrm>
                      <a:off x="0" y="0"/>
                      <a:ext cx="3048000" cy="1549400"/>
                    </a:xfrm>
                    <a:prstGeom prst="rect">
                      <a:avLst/>
                    </a:prstGeom>
                    <a:noFill/>
                    <a:ln w="9525">
                      <a:noFill/>
                      <a:miter lim="800000"/>
                      <a:headEnd/>
                      <a:tailEnd/>
                    </a:ln>
                  </pic:spPr>
                </pic:pic>
              </a:graphicData>
            </a:graphic>
          </wp:inline>
        </w:drawing>
      </w:r>
    </w:p>
    <w:p w:rsidR="0099780A" w:rsidRDefault="0099780A" w:rsidP="0099780A">
      <w:pPr>
        <w:pStyle w:val="Caption"/>
      </w:pPr>
      <w:r>
        <w:t>Figure 3. Twister implementation of the SW-G distance calculation program.</w:t>
      </w:r>
    </w:p>
    <w:p w:rsidR="00164BDF" w:rsidRDefault="00164BDF" w:rsidP="00164BDF">
      <w:pPr>
        <w:spacing w:after="120"/>
      </w:pPr>
      <w:r>
        <w:lastRenderedPageBreak/>
        <w:t xml:space="preserve">SW-G distance calculation is a typical MapReduce computation similar to the “word-count” or “grep” applications. However, unlike those synthetic applications, the SW-G performs considerable amount of computation at the </w:t>
      </w:r>
      <w:r w:rsidRPr="0004752A">
        <w:rPr>
          <w:i/>
        </w:rPr>
        <w:t>map</w:t>
      </w:r>
      <w:r>
        <w:t xml:space="preserve"> </w:t>
      </w:r>
      <w:r w:rsidR="00892DBF">
        <w:t>task</w:t>
      </w:r>
      <w:r>
        <w:t xml:space="preserve"> and transfer a large matrix as intermediate results between </w:t>
      </w:r>
      <w:r w:rsidRPr="0004752A">
        <w:rPr>
          <w:i/>
        </w:rPr>
        <w:t>map</w:t>
      </w:r>
      <w:r>
        <w:t xml:space="preserve"> and </w:t>
      </w:r>
      <w:r w:rsidRPr="0004752A">
        <w:rPr>
          <w:i/>
        </w:rPr>
        <w:t>reduce</w:t>
      </w:r>
      <w:r>
        <w:t xml:space="preserve"> phases. We use this application to demonstrate the ability of Twister to support typical MapReduce computations although the runtime is optimized for iterative MapReduce computations. A High Energy Physics data analysis application that belongs to the same class of applications was explained in our previous work</w:t>
      </w:r>
      <w:r w:rsidR="00372DAD">
        <w:fldChar w:fldCharType="begin"/>
      </w:r>
      <w:r>
        <w:instrText xml:space="preserve"> ADDIN EN.CITE &lt;EndNote&gt;&lt;Cite&gt;&lt;Author&gt;Ekanayake&lt;/Author&gt;&lt;Year&gt;2008&lt;/Year&gt;&lt;RecNum&gt;1&lt;/RecNum&gt;&lt;DisplayText&gt;[4]&lt;/DisplayText&gt;&lt;record&gt;&lt;rec-number&gt;1&lt;/rec-number&gt;&lt;foreign-keys&gt;&lt;key app="EN" db-id="t0pftdvfxfte21evtrz5ezxqz5sxztz9rv9v"&gt;1&lt;/key&gt;&lt;/foreign-keys&gt;&lt;ref-type name="Conference Paper"&gt;47&lt;/ref-type&gt;&lt;contributors&gt;&lt;authors&gt;&lt;author&gt;Jaliya Ekanayake&lt;/author&gt;&lt;author&gt;Shrideep Pallickara&lt;/author&gt;&lt;author&gt;Geoffrey Fox&lt;/author&gt;&lt;/authors&gt;&lt;/contributors&gt;&lt;titles&gt;&lt;title&gt;MapReduce for Data Intensive Scientific Analyses&lt;/title&gt;&lt;secondary-title&gt;Proceedings of the 2008 Fourth IEEE International Conference on eScience&lt;/secondary-title&gt;&lt;/titles&gt;&lt;pages&gt;277-284&lt;/pages&gt;&lt;dates&gt;&lt;year&gt;2008&lt;/year&gt;&lt;/dates&gt;&lt;publisher&gt;IEEE Computer Society&lt;/publisher&gt;&lt;isbn&gt;978-0-7695-3535-7&lt;/isbn&gt;&lt;urls&gt;&lt;/urls&gt;&lt;custom1&gt;1488926&lt;/custom1&gt;&lt;electronic-resource-num&gt;http://dx.doi.org/10.1109/eScience.2008.59&lt;/electronic-resource-num&gt;&lt;/record&gt;&lt;/Cite&gt;&lt;/EndNote&gt;</w:instrText>
      </w:r>
      <w:r w:rsidR="00372DAD">
        <w:fldChar w:fldCharType="separate"/>
      </w:r>
      <w:r>
        <w:rPr>
          <w:noProof/>
        </w:rPr>
        <w:t>[4]</w:t>
      </w:r>
      <w:r w:rsidR="00372DAD">
        <w:fldChar w:fldCharType="end"/>
      </w:r>
      <w:r>
        <w:t>.</w:t>
      </w:r>
    </w:p>
    <w:p w:rsidR="009938FD" w:rsidRDefault="007374F3" w:rsidP="009938FD">
      <w:pPr>
        <w:spacing w:after="120"/>
      </w:pPr>
      <w:r>
        <w:t xml:space="preserve">We identified samples of the human and Chimpanzee Alu </w:t>
      </w:r>
      <w:r w:rsidRPr="00183CF2">
        <w:t>gene</w:t>
      </w:r>
      <w:r>
        <w:t xml:space="preserve"> sequences using Repeatmasker</w:t>
      </w:r>
      <w:r w:rsidR="00372DAD">
        <w:fldChar w:fldCharType="begin"/>
      </w:r>
      <w:r w:rsidR="009D0362">
        <w:instrText xml:space="preserve"> ADDIN EN.CITE &lt;EndNote&gt;&lt;Cite&gt;&lt;Author&gt;Smit&lt;/Author&gt;&lt;Year&gt;2004&lt;/Year&gt;&lt;RecNum&gt;26&lt;/RecNum&gt;&lt;DisplayText&gt;[26]&lt;/DisplayText&gt;&lt;record&gt;&lt;rec-number&gt;26&lt;/rec-number&gt;&lt;foreign-keys&gt;&lt;key app="EN" db-id="t0pftdvfxfte21evtrz5ezxqz5sxztz9rv9v"&gt;26&lt;/key&gt;&lt;/foreign-keys&gt;&lt;ref-type name="Web Page"&gt;12&lt;/ref-type&gt;&lt;contributors&gt;&lt;authors&gt;&lt;author&gt;A.F.A. Smit&lt;/author&gt;&lt;author&gt;R. Hubley&lt;/author&gt;&lt;author&gt;P. Green&lt;/author&gt;&lt;/authors&gt;&lt;/contributors&gt;&lt;titles&gt;&lt;title&gt;Repeatmasker&lt;/title&gt;&lt;/titles&gt;&lt;dates&gt;&lt;year&gt;2004&lt;/year&gt;&lt;/dates&gt;&lt;urls&gt;&lt;related-urls&gt;&lt;url&gt;http://www.repeatmasker.org&lt;/url&gt;&lt;/related-urls&gt;&lt;/urls&gt;&lt;/record&gt;&lt;/Cite&gt;&lt;/EndNote&gt;</w:instrText>
      </w:r>
      <w:r w:rsidR="00372DAD">
        <w:fldChar w:fldCharType="separate"/>
      </w:r>
      <w:r w:rsidR="009D0362">
        <w:rPr>
          <w:noProof/>
        </w:rPr>
        <w:t>[26]</w:t>
      </w:r>
      <w:r w:rsidR="00372DAD">
        <w:fldChar w:fldCharType="end"/>
      </w:r>
      <w:r>
        <w:t xml:space="preserve"> with Repbase Update </w:t>
      </w:r>
      <w:r w:rsidR="00372DAD">
        <w:fldChar w:fldCharType="begin"/>
      </w:r>
      <w:r w:rsidR="009D0362">
        <w:instrText xml:space="preserve"> ADDIN EN.CITE &lt;EndNote&gt;&lt;Cite&gt;&lt;Author&gt;Jurka&lt;/Author&gt;&lt;RecNum&gt;27&lt;/RecNum&gt;&lt;DisplayText&gt;[27]&lt;/DisplayText&gt;&lt;record&gt;&lt;rec-number&gt;27&lt;/rec-number&gt;&lt;foreign-keys&gt;&lt;key app="EN" db-id="t0pftdvfxfte21evtrz5ezxqz5sxztz9rv9v"&gt;27&lt;/key&gt;&lt;/foreign-keys&gt;&lt;ref-type name="Journal Article"&gt;17&lt;/ref-type&gt;&lt;contributors&gt;&lt;authors&gt;&lt;author&gt;J. Jurka&lt;/author&gt;&lt;/authors&gt;&lt;/contributors&gt;&lt;titles&gt;&lt;title&gt;Repbase Update:a database and an electronic journal of repetitive elements&lt;/title&gt;&lt;secondary-title&gt;Trends in Genetics&lt;/secondary-title&gt;&lt;/titles&gt;&lt;periodical&gt;&lt;full-title&gt;Trends in Genetics&lt;/full-title&gt;&lt;/periodical&gt;&lt;pages&gt;418-420&lt;/pages&gt;&lt;volume&gt;6&lt;/volume&gt;&lt;number&gt;9&lt;/number&gt;&lt;dates&gt;&lt;pub-dates&gt;&lt;date&gt;2000&lt;/date&gt;&lt;/pub-dates&gt;&lt;/dates&gt;&lt;urls&gt;&lt;/urls&gt;&lt;/record&gt;&lt;/Cite&gt;&lt;/EndNote&gt;</w:instrText>
      </w:r>
      <w:r w:rsidR="00372DAD">
        <w:fldChar w:fldCharType="separate"/>
      </w:r>
      <w:r w:rsidR="009D0362">
        <w:rPr>
          <w:noProof/>
        </w:rPr>
        <w:t>[27]</w:t>
      </w:r>
      <w:r w:rsidR="00372DAD">
        <w:fldChar w:fldCharType="end"/>
      </w:r>
      <w:r>
        <w:t xml:space="preserve"> and produced a data set of 50000 genes replicating a random sample of 10000 genes from the original data. We use</w:t>
      </w:r>
      <w:r w:rsidR="00A92D8F">
        <w:t>d</w:t>
      </w:r>
      <w:r>
        <w:t xml:space="preserve"> this data set </w:t>
      </w:r>
      <w:r w:rsidR="00EB2F5C">
        <w:t xml:space="preserve">to measure </w:t>
      </w:r>
      <w:r w:rsidR="00680596">
        <w:t xml:space="preserve">parallel </w:t>
      </w:r>
      <w:r w:rsidR="00EB2F5C">
        <w:t xml:space="preserve">performance </w:t>
      </w:r>
      <w:r w:rsidR="00680596">
        <w:t xml:space="preserve">of </w:t>
      </w:r>
      <w:r w:rsidR="00EB2F5C">
        <w:t xml:space="preserve">DryadLINQ, Hadoop, and Twister </w:t>
      </w:r>
      <w:r>
        <w:t>runtimes</w:t>
      </w:r>
      <w:r w:rsidR="00680596">
        <w:t xml:space="preserve">. </w:t>
      </w:r>
      <w:r w:rsidR="008326DE" w:rsidRPr="00B51FDA">
        <w:t xml:space="preserve">Figure </w:t>
      </w:r>
      <w:r w:rsidR="0010363F" w:rsidRPr="00B51FDA">
        <w:t>4 shows</w:t>
      </w:r>
      <w:r w:rsidR="008326DE" w:rsidRPr="00B51FDA">
        <w:t xml:space="preserve"> the </w:t>
      </w:r>
      <w:r w:rsidR="00680596">
        <w:t xml:space="preserve">efficiency </w:t>
      </w:r>
      <w:r w:rsidR="00680596">
        <w:rPr>
          <w:bCs/>
        </w:rPr>
        <w:t>(</w:t>
      </w:r>
      <w:r w:rsidR="00680596">
        <w:t>η</w:t>
      </w:r>
      <w:r w:rsidR="00680596">
        <w:rPr>
          <w:bCs/>
        </w:rPr>
        <w:t xml:space="preserve">) </w:t>
      </w:r>
      <w:r w:rsidR="00680596">
        <w:t xml:space="preserve">of each runtime under varying data sizes calculated using the following formula in which </w:t>
      </w:r>
      <w:r w:rsidR="009938FD" w:rsidRPr="009938FD">
        <w:rPr>
          <w:i/>
          <w:iCs/>
        </w:rPr>
        <w:t xml:space="preserve">p </w:t>
      </w:r>
      <w:r w:rsidR="009938FD" w:rsidRPr="009938FD">
        <w:t xml:space="preserve">is the number of parallel units, </w:t>
      </w:r>
      <w:r w:rsidR="009938FD" w:rsidRPr="009938FD">
        <w:rPr>
          <w:i/>
          <w:iCs/>
        </w:rPr>
        <w:t>T</w:t>
      </w:r>
      <w:r w:rsidR="009938FD" w:rsidRPr="009938FD">
        <w:t>(</w:t>
      </w:r>
      <w:r w:rsidR="009938FD" w:rsidRPr="009938FD">
        <w:rPr>
          <w:i/>
          <w:iCs/>
        </w:rPr>
        <w:t>p</w:t>
      </w:r>
      <w:r w:rsidR="009938FD" w:rsidRPr="009938FD">
        <w:t>) is the running</w:t>
      </w:r>
      <w:r w:rsidR="009938FD">
        <w:t xml:space="preserve"> </w:t>
      </w:r>
      <w:r w:rsidR="009938FD" w:rsidRPr="009938FD">
        <w:t xml:space="preserve">time with </w:t>
      </w:r>
      <w:r w:rsidR="009938FD" w:rsidRPr="009938FD">
        <w:rPr>
          <w:i/>
          <w:iCs/>
        </w:rPr>
        <w:t xml:space="preserve">p </w:t>
      </w:r>
      <w:r w:rsidR="009938FD" w:rsidRPr="009938FD">
        <w:t xml:space="preserve">parallel units, and </w:t>
      </w:r>
      <w:r w:rsidR="009938FD" w:rsidRPr="009938FD">
        <w:rPr>
          <w:i/>
          <w:iCs/>
        </w:rPr>
        <w:t>T</w:t>
      </w:r>
      <w:r w:rsidR="009938FD" w:rsidRPr="009938FD">
        <w:t>(1) is the sequential running</w:t>
      </w:r>
      <w:r w:rsidR="009938FD">
        <w:t xml:space="preserve"> </w:t>
      </w:r>
      <w:r w:rsidR="009938FD" w:rsidRPr="009938FD">
        <w:t>time.</w:t>
      </w:r>
    </w:p>
    <w:p w:rsidR="009938FD" w:rsidRDefault="009938FD" w:rsidP="009938FD">
      <w:pPr>
        <w:spacing w:after="120"/>
      </w:pPr>
      <m:oMathPara>
        <m:oMath>
          <m:r>
            <w:rPr>
              <w:rFonts w:ascii="Cambria Math" w:hAnsi="Cambria Math" w:cs="Cambria Math"/>
            </w:rPr>
            <m:t xml:space="preserve">Efficiency </m:t>
          </m:r>
          <m:d>
            <m:dPr>
              <m:ctrlPr>
                <w:rPr>
                  <w:rFonts w:ascii="Cambria Math" w:hAnsi="Cambria Math" w:cs="Cambria Math"/>
                  <w:i/>
                </w:rPr>
              </m:ctrlPr>
            </m:dPr>
            <m:e>
              <m:r>
                <m:rPr>
                  <m:sty m:val="p"/>
                </m:rPr>
                <w:rPr>
                  <w:rFonts w:ascii="Cambria Math" w:hAnsi="Cambria Math"/>
                </w:rPr>
                <m:t>η</m:t>
              </m:r>
              <m:ctrlPr>
                <w:rPr>
                  <w:rFonts w:ascii="Cambria Math" w:hAnsi="Cambria Math"/>
                </w:rPr>
              </m:ctrlPr>
            </m:e>
          </m:d>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m:t>
              </m:r>
              <m:d>
                <m:dPr>
                  <m:ctrlPr>
                    <w:rPr>
                      <w:rFonts w:ascii="Cambria Math" w:hAnsi="Cambria Math" w:cs="Cambria Math"/>
                    </w:rPr>
                  </m:ctrlPr>
                </m:dPr>
                <m:e>
                  <m:r>
                    <m:rPr>
                      <m:sty m:val="p"/>
                    </m:rPr>
                    <w:rPr>
                      <w:rFonts w:ascii="Cambria Math" w:hAnsi="Cambria Math" w:cs="Cambria Math"/>
                    </w:rPr>
                    <m:t>1</m:t>
                  </m:r>
                </m:e>
              </m:d>
            </m:num>
            <m:den>
              <m:r>
                <m:rPr>
                  <m:sty m:val="p"/>
                </m:rPr>
                <w:rPr>
                  <w:rFonts w:ascii="Cambria Math" w:hAnsi="Cambria Math" w:cs="Cambria Math"/>
                </w:rPr>
                <m:t>p.T</m:t>
              </m:r>
              <m:d>
                <m:dPr>
                  <m:ctrlPr>
                    <w:rPr>
                      <w:rFonts w:ascii="Cambria Math" w:hAnsi="Cambria Math" w:cs="Cambria Math"/>
                    </w:rPr>
                  </m:ctrlPr>
                </m:dPr>
                <m:e>
                  <m:r>
                    <m:rPr>
                      <m:sty m:val="p"/>
                    </m:rPr>
                    <w:rPr>
                      <w:rFonts w:ascii="Cambria Math" w:hAnsi="Cambria Math" w:cs="Cambria Math"/>
                    </w:rPr>
                    <m:t>p</m:t>
                  </m:r>
                </m:e>
              </m:d>
            </m:den>
          </m:f>
          <m:r>
            <m:rPr>
              <m:sty m:val="p"/>
            </m:rPr>
            <w:rPr>
              <w:rFonts w:ascii="Cambria Math" w:hAnsi="Cambria Math"/>
            </w:rPr>
            <m:t xml:space="preserve">                    (1)</m:t>
          </m:r>
        </m:oMath>
      </m:oMathPara>
    </w:p>
    <w:p w:rsidR="00BF7962" w:rsidRDefault="00171431" w:rsidP="00BF7962">
      <w:pPr>
        <w:spacing w:after="120"/>
        <w:jc w:val="center"/>
      </w:pPr>
      <w:r>
        <w:rPr>
          <w:noProof/>
        </w:rPr>
        <w:drawing>
          <wp:inline distT="0" distB="0" distL="0" distR="0">
            <wp:extent cx="2604338" cy="1828800"/>
            <wp:effectExtent l="0" t="0" r="5512" b="0"/>
            <wp:docPr id="1" name="Picture 1" descr="D:\academic\phd\Thesis\Benchmarks\gnuplot\swg_effi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Thesis\Benchmarks\gnuplot\swg_effi_bw.eps"/>
                    <pic:cNvPicPr>
                      <a:picLocks noChangeAspect="1" noChangeArrowheads="1"/>
                    </pic:cNvPicPr>
                  </pic:nvPicPr>
                  <pic:blipFill>
                    <a:blip r:embed="rId12" cstate="print"/>
                    <a:srcRect/>
                    <a:stretch>
                      <a:fillRect/>
                    </a:stretch>
                  </pic:blipFill>
                  <pic:spPr bwMode="auto">
                    <a:xfrm>
                      <a:off x="0" y="0"/>
                      <a:ext cx="2604338" cy="1828800"/>
                    </a:xfrm>
                    <a:prstGeom prst="rect">
                      <a:avLst/>
                    </a:prstGeom>
                    <a:noFill/>
                    <a:ln w="9525">
                      <a:noFill/>
                      <a:miter lim="800000"/>
                      <a:headEnd/>
                      <a:tailEnd/>
                    </a:ln>
                  </pic:spPr>
                </pic:pic>
              </a:graphicData>
            </a:graphic>
          </wp:inline>
        </w:drawing>
      </w:r>
    </w:p>
    <w:p w:rsidR="00BF7962" w:rsidRDefault="00BF7962" w:rsidP="00BF7962">
      <w:pPr>
        <w:pStyle w:val="Caption"/>
      </w:pPr>
      <w:r>
        <w:t xml:space="preserve">Figure 4. </w:t>
      </w:r>
      <w:r w:rsidR="00680596">
        <w:t>Efficienc</w:t>
      </w:r>
      <w:r w:rsidR="004D5AD3">
        <w:t>y</w:t>
      </w:r>
      <w:r>
        <w:t xml:space="preserve"> of the different parallel runtimes for the SW-G program</w:t>
      </w:r>
      <w:r w:rsidR="007838E8">
        <w:t xml:space="preserve"> (Using 744 CPU cores</w:t>
      </w:r>
      <w:r w:rsidR="004D5AD3">
        <w:t xml:space="preserve"> in Cluster-I</w:t>
      </w:r>
      <w:r w:rsidR="007838E8">
        <w:t>)</w:t>
      </w:r>
      <w:r>
        <w:t>.</w:t>
      </w:r>
    </w:p>
    <w:p w:rsidR="00E172B2" w:rsidRDefault="00EA7A31" w:rsidP="007F15AB">
      <w:pPr>
        <w:spacing w:after="120"/>
        <w:rPr>
          <w:color w:val="000000" w:themeColor="text1"/>
        </w:rPr>
      </w:pPr>
      <w:r w:rsidRPr="004100E2">
        <w:rPr>
          <w:color w:val="000000" w:themeColor="text1"/>
        </w:rPr>
        <w:t xml:space="preserve">For the above calculation we estimated the serial running time by </w:t>
      </w:r>
      <w:r w:rsidR="0067694D">
        <w:rPr>
          <w:color w:val="000000" w:themeColor="text1"/>
        </w:rPr>
        <w:t xml:space="preserve">simply </w:t>
      </w:r>
      <w:r w:rsidR="006A2A2F">
        <w:rPr>
          <w:color w:val="000000" w:themeColor="text1"/>
        </w:rPr>
        <w:t>summing</w:t>
      </w:r>
      <w:r w:rsidRPr="004100E2">
        <w:rPr>
          <w:color w:val="000000" w:themeColor="text1"/>
        </w:rPr>
        <w:t xml:space="preserve"> </w:t>
      </w:r>
      <w:r w:rsidR="00E172B2">
        <w:rPr>
          <w:color w:val="000000" w:themeColor="text1"/>
        </w:rPr>
        <w:t xml:space="preserve">up </w:t>
      </w:r>
      <w:r w:rsidRPr="004100E2">
        <w:rPr>
          <w:color w:val="000000" w:themeColor="text1"/>
        </w:rPr>
        <w:t>the time</w:t>
      </w:r>
      <w:r w:rsidR="00E172B2">
        <w:rPr>
          <w:color w:val="000000" w:themeColor="text1"/>
        </w:rPr>
        <w:t>s</w:t>
      </w:r>
      <w:r w:rsidRPr="004100E2">
        <w:rPr>
          <w:color w:val="000000" w:themeColor="text1"/>
        </w:rPr>
        <w:t xml:space="preserve"> spent on each map and reduce tasks.</w:t>
      </w:r>
      <w:r w:rsidR="00171431" w:rsidRPr="004100E2">
        <w:rPr>
          <w:color w:val="000000" w:themeColor="text1"/>
        </w:rPr>
        <w:t xml:space="preserve"> T</w:t>
      </w:r>
      <w:r w:rsidR="003F13E5" w:rsidRPr="004100E2">
        <w:rPr>
          <w:color w:val="000000" w:themeColor="text1"/>
        </w:rPr>
        <w:t>he results clearly show that</w:t>
      </w:r>
      <w:r w:rsidR="00171431" w:rsidRPr="004100E2">
        <w:rPr>
          <w:color w:val="000000" w:themeColor="text1"/>
        </w:rPr>
        <w:t xml:space="preserve"> </w:t>
      </w:r>
      <w:r w:rsidR="003F13E5" w:rsidRPr="004100E2">
        <w:rPr>
          <w:color w:val="000000" w:themeColor="text1"/>
        </w:rPr>
        <w:t xml:space="preserve">all three runtimes </w:t>
      </w:r>
      <w:r w:rsidR="00171431" w:rsidRPr="004100E2">
        <w:rPr>
          <w:color w:val="000000" w:themeColor="text1"/>
        </w:rPr>
        <w:t>achieve maximum efficiencies and maintains them with the increase of data. Although the absolute efficiency is not correctly reflected by the estimated serial time</w:t>
      </w:r>
      <w:r w:rsidR="006A2A2F">
        <w:rPr>
          <w:color w:val="000000" w:themeColor="text1"/>
        </w:rPr>
        <w:t>,</w:t>
      </w:r>
      <w:r w:rsidR="00171431" w:rsidRPr="004100E2">
        <w:rPr>
          <w:color w:val="000000" w:themeColor="text1"/>
        </w:rPr>
        <w:t xml:space="preserve"> </w:t>
      </w:r>
      <w:r w:rsidR="00E93C5B" w:rsidRPr="004100E2">
        <w:rPr>
          <w:color w:val="000000" w:themeColor="text1"/>
        </w:rPr>
        <w:t>it</w:t>
      </w:r>
      <w:r w:rsidR="00171431" w:rsidRPr="004100E2">
        <w:rPr>
          <w:color w:val="000000" w:themeColor="text1"/>
        </w:rPr>
        <w:t xml:space="preserve"> provides a valuable base</w:t>
      </w:r>
      <w:r w:rsidR="006A2A2F">
        <w:rPr>
          <w:color w:val="000000" w:themeColor="text1"/>
        </w:rPr>
        <w:t xml:space="preserve"> point</w:t>
      </w:r>
      <w:r w:rsidR="00171431" w:rsidRPr="004100E2">
        <w:rPr>
          <w:color w:val="000000" w:themeColor="text1"/>
        </w:rPr>
        <w:t xml:space="preserve"> for our comparisons</w:t>
      </w:r>
      <w:r w:rsidR="00E93C5B" w:rsidRPr="004100E2">
        <w:rPr>
          <w:color w:val="000000" w:themeColor="text1"/>
        </w:rPr>
        <w:t xml:space="preserve">. Since this is a typical MapReduce computation, we expect all runtimes to </w:t>
      </w:r>
      <w:r w:rsidR="006A2A2F">
        <w:rPr>
          <w:color w:val="000000" w:themeColor="text1"/>
        </w:rPr>
        <w:t xml:space="preserve">achieve </w:t>
      </w:r>
      <w:r w:rsidR="00E93C5B" w:rsidRPr="004100E2">
        <w:rPr>
          <w:color w:val="000000" w:themeColor="text1"/>
        </w:rPr>
        <w:t xml:space="preserve">higher </w:t>
      </w:r>
      <w:r w:rsidR="0067694D">
        <w:rPr>
          <w:color w:val="000000" w:themeColor="text1"/>
        </w:rPr>
        <w:t xml:space="preserve">absolute </w:t>
      </w:r>
      <w:r w:rsidR="00E93C5B" w:rsidRPr="004100E2">
        <w:rPr>
          <w:color w:val="000000" w:themeColor="text1"/>
        </w:rPr>
        <w:t>efficiencies.</w:t>
      </w:r>
      <w:r w:rsidR="006A2A2F">
        <w:rPr>
          <w:color w:val="000000" w:themeColor="text1"/>
        </w:rPr>
        <w:t xml:space="preserve"> </w:t>
      </w:r>
      <w:r w:rsidR="00E93C5B" w:rsidRPr="004100E2">
        <w:rPr>
          <w:color w:val="000000" w:themeColor="text1"/>
        </w:rPr>
        <w:t>Twister outperforms Hadoop, because of its faster data communication mechanism</w:t>
      </w:r>
      <w:r w:rsidR="0067694D">
        <w:rPr>
          <w:color w:val="000000" w:themeColor="text1"/>
        </w:rPr>
        <w:t>,</w:t>
      </w:r>
      <w:r w:rsidR="00E93C5B" w:rsidRPr="004100E2">
        <w:rPr>
          <w:color w:val="000000" w:themeColor="text1"/>
        </w:rPr>
        <w:t xml:space="preserve"> and the lower overhead in the static task scheduling. </w:t>
      </w:r>
      <w:r w:rsidR="0067694D">
        <w:rPr>
          <w:color w:val="000000" w:themeColor="text1"/>
        </w:rPr>
        <w:t>Moreover</w:t>
      </w:r>
      <w:r w:rsidR="00E93C5B" w:rsidRPr="004100E2">
        <w:rPr>
          <w:color w:val="000000" w:themeColor="text1"/>
        </w:rPr>
        <w:t xml:space="preserve">, in Hadoop each map/reduce task is </w:t>
      </w:r>
      <w:r w:rsidR="006A2A2F" w:rsidRPr="004100E2">
        <w:rPr>
          <w:color w:val="000000" w:themeColor="text1"/>
        </w:rPr>
        <w:t>executed as</w:t>
      </w:r>
      <w:r w:rsidR="005A72B1" w:rsidRPr="004100E2">
        <w:rPr>
          <w:color w:val="000000" w:themeColor="text1"/>
        </w:rPr>
        <w:t xml:space="preserve"> separate proces</w:t>
      </w:r>
      <w:r w:rsidR="00E93C5B" w:rsidRPr="004100E2">
        <w:rPr>
          <w:color w:val="000000" w:themeColor="text1"/>
        </w:rPr>
        <w:t>s</w:t>
      </w:r>
      <w:r w:rsidR="005A72B1" w:rsidRPr="004100E2">
        <w:rPr>
          <w:color w:val="000000" w:themeColor="text1"/>
        </w:rPr>
        <w:t xml:space="preserve"> (Java </w:t>
      </w:r>
      <w:r w:rsidR="006A2A2F">
        <w:rPr>
          <w:color w:val="000000" w:themeColor="text1"/>
        </w:rPr>
        <w:t>V</w:t>
      </w:r>
      <w:r w:rsidR="005A72B1" w:rsidRPr="004100E2">
        <w:rPr>
          <w:color w:val="000000" w:themeColor="text1"/>
        </w:rPr>
        <w:t xml:space="preserve">irtual </w:t>
      </w:r>
      <w:r w:rsidR="006A2A2F">
        <w:rPr>
          <w:color w:val="000000" w:themeColor="text1"/>
        </w:rPr>
        <w:t>M</w:t>
      </w:r>
      <w:r w:rsidR="005A72B1" w:rsidRPr="004100E2">
        <w:rPr>
          <w:color w:val="000000" w:themeColor="text1"/>
        </w:rPr>
        <w:t>achine</w:t>
      </w:r>
      <w:r w:rsidR="006A2A2F">
        <w:rPr>
          <w:color w:val="000000" w:themeColor="text1"/>
        </w:rPr>
        <w:t xml:space="preserve"> - JVM</w:t>
      </w:r>
      <w:r w:rsidR="005A72B1" w:rsidRPr="004100E2">
        <w:rPr>
          <w:color w:val="000000" w:themeColor="text1"/>
        </w:rPr>
        <w:t xml:space="preserve">) where as Twister uses a hybrid approach </w:t>
      </w:r>
      <w:r w:rsidR="006A2A2F">
        <w:rPr>
          <w:color w:val="000000" w:themeColor="text1"/>
        </w:rPr>
        <w:t xml:space="preserve">in which the </w:t>
      </w:r>
      <w:r w:rsidR="005A72B1" w:rsidRPr="004100E2">
        <w:rPr>
          <w:color w:val="000000" w:themeColor="text1"/>
        </w:rPr>
        <w:t xml:space="preserve">map/reduce tasks assigned to a given daemon is </w:t>
      </w:r>
      <w:r w:rsidR="00E172B2">
        <w:rPr>
          <w:color w:val="000000" w:themeColor="text1"/>
        </w:rPr>
        <w:t xml:space="preserve">executed </w:t>
      </w:r>
      <w:r w:rsidR="005A72B1" w:rsidRPr="004100E2">
        <w:rPr>
          <w:color w:val="000000" w:themeColor="text1"/>
        </w:rPr>
        <w:t>within one JVM.</w:t>
      </w:r>
      <w:r w:rsidR="004100E2" w:rsidRPr="004100E2">
        <w:rPr>
          <w:color w:val="000000" w:themeColor="text1"/>
        </w:rPr>
        <w:t xml:space="preserve"> The Lower efficiency</w:t>
      </w:r>
      <w:r w:rsidR="005A72B1" w:rsidRPr="004100E2">
        <w:rPr>
          <w:color w:val="000000" w:themeColor="text1"/>
        </w:rPr>
        <w:t xml:space="preserve"> in DryadLINQ</w:t>
      </w:r>
      <w:r w:rsidR="004100E2" w:rsidRPr="004100E2">
        <w:rPr>
          <w:color w:val="000000" w:themeColor="text1"/>
        </w:rPr>
        <w:t xml:space="preserve"> was mainly</w:t>
      </w:r>
      <w:r w:rsidR="005A72B1" w:rsidRPr="004100E2">
        <w:rPr>
          <w:color w:val="000000" w:themeColor="text1"/>
        </w:rPr>
        <w:t xml:space="preserve"> due to </w:t>
      </w:r>
      <w:r w:rsidR="00BF4844" w:rsidRPr="004100E2">
        <w:rPr>
          <w:color w:val="000000" w:themeColor="text1"/>
        </w:rPr>
        <w:t xml:space="preserve">an inefficient task scheduling mechanism </w:t>
      </w:r>
      <w:r w:rsidR="004100E2" w:rsidRPr="004100E2">
        <w:rPr>
          <w:color w:val="000000" w:themeColor="text1"/>
        </w:rPr>
        <w:t>used in the initial academic release</w:t>
      </w:r>
      <w:r w:rsidR="00372DAD" w:rsidRPr="004100E2">
        <w:rPr>
          <w:color w:val="000000" w:themeColor="text1"/>
        </w:rPr>
        <w:fldChar w:fldCharType="begin"/>
      </w:r>
      <w:r w:rsidR="004100E2" w:rsidRPr="004100E2">
        <w:rPr>
          <w:color w:val="000000" w:themeColor="text1"/>
        </w:rPr>
        <w:instrText xml:space="preserve"> ADDIN EN.CITE &lt;EndNote&gt;&lt;Cite&gt;&lt;Author&gt;Ekanayake&lt;/Author&gt;&lt;Year&gt;2009&lt;/Year&gt;&lt;RecNum&gt;9&lt;/RecNum&gt;&lt;DisplayText&gt;[3]&lt;/DisplayText&gt;&lt;record&gt;&lt;rec-number&gt;9&lt;/rec-number&gt;&lt;foreign-keys&gt;&lt;key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372DAD" w:rsidRPr="004100E2">
        <w:rPr>
          <w:color w:val="000000" w:themeColor="text1"/>
        </w:rPr>
        <w:fldChar w:fldCharType="separate"/>
      </w:r>
      <w:r w:rsidR="004100E2" w:rsidRPr="004100E2">
        <w:rPr>
          <w:noProof/>
          <w:color w:val="000000" w:themeColor="text1"/>
        </w:rPr>
        <w:t>[3]</w:t>
      </w:r>
      <w:r w:rsidR="00372DAD" w:rsidRPr="004100E2">
        <w:rPr>
          <w:color w:val="000000" w:themeColor="text1"/>
        </w:rPr>
        <w:fldChar w:fldCharType="end"/>
      </w:r>
      <w:r w:rsidR="004100E2" w:rsidRPr="004100E2">
        <w:rPr>
          <w:color w:val="000000" w:themeColor="text1"/>
        </w:rPr>
        <w:t>.</w:t>
      </w:r>
      <w:r w:rsidR="003F13E5" w:rsidRPr="00E10DFC">
        <w:rPr>
          <w:color w:val="000000" w:themeColor="text1"/>
        </w:rPr>
        <w:t xml:space="preserve"> </w:t>
      </w:r>
    </w:p>
    <w:p w:rsidR="007374F3" w:rsidRDefault="00E172B2" w:rsidP="007F15AB">
      <w:pPr>
        <w:spacing w:after="120"/>
      </w:pPr>
      <w:r>
        <w:rPr>
          <w:color w:val="000000" w:themeColor="text1"/>
        </w:rPr>
        <w:t xml:space="preserve">To evaluate the scalability of the Twister runtime further, we performed another benchmark using 1632 CPU cores of </w:t>
      </w:r>
      <w:r w:rsidR="00892DBF">
        <w:rPr>
          <w:color w:val="000000" w:themeColor="text1"/>
        </w:rPr>
        <w:t>Cluster</w:t>
      </w:r>
      <w:r>
        <w:rPr>
          <w:color w:val="000000" w:themeColor="text1"/>
        </w:rPr>
        <w:t xml:space="preserve">-II. In this evaluation, the Twister runtime is configured to use a daemon in each CPU core simulating a cluster of 1632 single core nodes. The efficiencies calculated for this evolution shows a value of 0.79 indicating that the runtime is scalable to such number of nodes. </w:t>
      </w:r>
      <w:r w:rsidR="003F13E5" w:rsidRPr="00E10DFC">
        <w:rPr>
          <w:color w:val="000000" w:themeColor="text1"/>
        </w:rPr>
        <w:t>The</w:t>
      </w:r>
      <w:r w:rsidR="00A92D8F" w:rsidRPr="00E10DFC">
        <w:rPr>
          <w:color w:val="000000" w:themeColor="text1"/>
        </w:rPr>
        <w:t>se</w:t>
      </w:r>
      <w:r w:rsidR="003F13E5" w:rsidRPr="00E10DFC">
        <w:rPr>
          <w:color w:val="000000" w:themeColor="text1"/>
        </w:rPr>
        <w:t xml:space="preserve"> </w:t>
      </w:r>
      <w:r w:rsidR="003A48DA" w:rsidRPr="00E10DFC">
        <w:rPr>
          <w:color w:val="000000" w:themeColor="text1"/>
        </w:rPr>
        <w:t>results also prove</w:t>
      </w:r>
      <w:r w:rsidR="003F13E5" w:rsidRPr="00E10DFC">
        <w:rPr>
          <w:color w:val="000000" w:themeColor="text1"/>
        </w:rPr>
        <w:t xml:space="preserve"> that Twister</w:t>
      </w:r>
      <w:r w:rsidR="003A48DA" w:rsidRPr="00E10DFC">
        <w:rPr>
          <w:color w:val="000000" w:themeColor="text1"/>
        </w:rPr>
        <w:t xml:space="preserve"> </w:t>
      </w:r>
      <w:r w:rsidR="003F13E5" w:rsidRPr="00E10DFC">
        <w:rPr>
          <w:color w:val="000000" w:themeColor="text1"/>
        </w:rPr>
        <w:t xml:space="preserve">is capable of running </w:t>
      </w:r>
      <w:r w:rsidR="003F13E5" w:rsidRPr="00E10DFC">
        <w:rPr>
          <w:color w:val="000000" w:themeColor="text1"/>
        </w:rPr>
        <w:lastRenderedPageBreak/>
        <w:t xml:space="preserve">typical MapReduce computations </w:t>
      </w:r>
      <w:r w:rsidR="003A48DA" w:rsidRPr="00E10DFC">
        <w:rPr>
          <w:color w:val="000000" w:themeColor="text1"/>
        </w:rPr>
        <w:t>although we have added enh</w:t>
      </w:r>
      <w:r w:rsidR="00D343C8" w:rsidRPr="00E10DFC">
        <w:rPr>
          <w:color w:val="000000" w:themeColor="text1"/>
        </w:rPr>
        <w:t xml:space="preserve">ancements </w:t>
      </w:r>
      <w:r w:rsidR="003A48DA" w:rsidRPr="00E10DFC">
        <w:rPr>
          <w:color w:val="000000" w:themeColor="text1"/>
        </w:rPr>
        <w:t>focusing on iterative MapReduce computations.</w:t>
      </w:r>
      <w:r w:rsidR="003A48DA">
        <w:t xml:space="preserve"> </w:t>
      </w:r>
    </w:p>
    <w:p w:rsidR="007F15AB" w:rsidRDefault="007F15AB" w:rsidP="007F15AB">
      <w:pPr>
        <w:pStyle w:val="Heading2"/>
        <w:spacing w:before="120"/>
      </w:pPr>
      <w:r>
        <w:t>Multidimensional Scaling</w:t>
      </w:r>
    </w:p>
    <w:p w:rsidR="00B40F1E" w:rsidRDefault="00B40F1E" w:rsidP="00B40F1E">
      <w:pPr>
        <w:pStyle w:val="BodyTextIndent"/>
        <w:spacing w:after="120"/>
        <w:ind w:firstLine="0"/>
      </w:pPr>
      <w:r>
        <w:t xml:space="preserve">Multidimensional scaling (MDS) is a general term </w:t>
      </w:r>
      <w:r w:rsidR="00EB69CC">
        <w:t>for</w:t>
      </w:r>
      <w:r>
        <w:t xml:space="preserve"> the techniques to configure low dimensional mappings of given high-dimensional data with respect to the pairwise proximity information, while the pairwise Euclidean distance within the target dimension of each pair is approximated to the corresponding original proximity value.  In other words, it is a non-linear optimization problem to find low-dimensional configuration which minimizes the objective function, called STRESS</w:t>
      </w:r>
      <w:r w:rsidR="00372DAD">
        <w:fldChar w:fldCharType="begin"/>
      </w:r>
      <w:r w:rsidR="00E10DFC">
        <w:instrText xml:space="preserve"> ADDIN EN.CITE &lt;EndNote&gt;&lt;Cite&gt;&lt;Author&gt;Kruskal&lt;/Author&gt;&lt;Year&gt;1964&lt;/Year&gt;&lt;RecNum&gt;77&lt;/RecNum&gt;&lt;DisplayText&gt;[28]&lt;/DisplayText&gt;&lt;record&gt;&lt;rec-number&gt;77&lt;/rec-number&gt;&lt;foreign-keys&gt;&lt;key app="EN" db-id="t0pftdvfxfte21evtrz5ezxqz5sxztz9rv9v"&gt;77&lt;/key&gt;&lt;/foreign-keys&gt;&lt;ref-type name="Journal Article"&gt;17&lt;/ref-type&gt;&lt;contributors&gt;&lt;authors&gt;&lt;author&gt;Kruskal, J.&lt;/author&gt;&lt;/authors&gt;&lt;/contributors&gt;&lt;titles&gt;&lt;title&gt;Multidimensional scaling by optimizing goodness of fit to a nonmetric hypothesis&lt;/title&gt;&lt;secondary-title&gt;&lt;style face="italic" font="default" size="100%"&gt;Psychometrika&lt;/style&gt;&lt;/secondary-title&gt;&lt;/titles&gt;&lt;periodical&gt;&lt;full-title&gt;Psychometrika&lt;/full-title&gt;&lt;/periodical&gt;&lt;pages&gt;1-27&lt;/pages&gt;&lt;volume&gt;&lt;style face="italic" font="default" size="100%"&gt;29&lt;/style&gt;&lt;/volume&gt;&lt;dates&gt;&lt;year&gt;1964&lt;/year&gt;&lt;/dates&gt;&lt;urls&gt;&lt;/urls&gt;&lt;/record&gt;&lt;/Cite&gt;&lt;/EndNote&gt;</w:instrText>
      </w:r>
      <w:r w:rsidR="00372DAD">
        <w:fldChar w:fldCharType="separate"/>
      </w:r>
      <w:r w:rsidR="00E10DFC">
        <w:rPr>
          <w:noProof/>
        </w:rPr>
        <w:t>[28]</w:t>
      </w:r>
      <w:r w:rsidR="00372DAD">
        <w:fldChar w:fldCharType="end"/>
      </w:r>
      <w:r>
        <w:t xml:space="preserve"> or SSTRESS </w:t>
      </w:r>
      <w:r w:rsidR="00372DAD">
        <w:fldChar w:fldCharType="begin"/>
      </w:r>
      <w:r w:rsidR="00E10DFC">
        <w:instrText xml:space="preserve"> ADDIN EN.CITE &lt;EndNote&gt;&lt;Cite&gt;&lt;Author&gt;Takane&lt;/Author&gt;&lt;Year&gt;1977&lt;/Year&gt;&lt;RecNum&gt;95&lt;/RecNum&gt;&lt;DisplayText&gt;[29]&lt;/DisplayText&gt;&lt;record&gt;&lt;rec-number&gt;95&lt;/rec-number&gt;&lt;foreign-keys&gt;&lt;key app="EN" db-id="t0pftdvfxfte21evtrz5ezxqz5sxztz9rv9v"&gt;95&lt;/key&gt;&lt;/foreign-keys&gt;&lt;ref-type name="Journal Article"&gt;17&lt;/ref-type&gt;&lt;contributors&gt;&lt;authors&gt;&lt;author&gt;Takane, Y., Young, F. W., &amp;amp; de Leeuw, J.&lt;/author&gt;&lt;/authors&gt;&lt;/contributors&gt;&lt;titles&gt;&lt;title&gt;Nonmetric individual differences multidimensional scaling: an alternating least squares method with optimal scaling features&lt;/title&gt;&lt;secondary-title&gt;&lt;style face="italic" font="default" size="100%"&gt;Psychometrika&lt;/style&gt;&lt;/secondary-title&gt;&lt;/titles&gt;&lt;periodical&gt;&lt;full-title&gt;Psychometrika&lt;/full-title&gt;&lt;/periodical&gt;&lt;pages&gt;7-67&lt;/pages&gt;&lt;volume&gt;&lt;style face="italic" font="default" size="100%"&gt;42&lt;/style&gt;&lt;/volume&gt;&lt;dates&gt;&lt;year&gt;1977&lt;/year&gt;&lt;/dates&gt;&lt;urls&gt;&lt;/urls&gt;&lt;/record&gt;&lt;/Cite&gt;&lt;/EndNote&gt;</w:instrText>
      </w:r>
      <w:r w:rsidR="00372DAD">
        <w:fldChar w:fldCharType="separate"/>
      </w:r>
      <w:r w:rsidR="00E10DFC">
        <w:rPr>
          <w:noProof/>
        </w:rPr>
        <w:t>[29]</w:t>
      </w:r>
      <w:r w:rsidR="00372DAD">
        <w:fldChar w:fldCharType="end"/>
      </w:r>
      <w:r>
        <w:t>.</w:t>
      </w:r>
    </w:p>
    <w:p w:rsidR="00B40F1E" w:rsidRDefault="00B40F1E" w:rsidP="00B40F1E">
      <w:pPr>
        <w:pStyle w:val="BodyTextIndent"/>
        <w:spacing w:after="120"/>
        <w:ind w:firstLine="0"/>
      </w:pPr>
      <w:r>
        <w:t>Among many MDS solution</w:t>
      </w:r>
      <w:r w:rsidR="00EB69CC">
        <w:t>s</w:t>
      </w:r>
      <w:r>
        <w:t>, we are using a well-known EM-like method called SMACOF (Scaling by Majorizing of COmplicated Function)</w:t>
      </w:r>
      <w:r w:rsidR="00372DAD">
        <w:fldChar w:fldCharType="begin"/>
      </w:r>
      <w:r w:rsidR="00FF510B">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372DAD">
        <w:fldChar w:fldCharType="separate"/>
      </w:r>
      <w:r w:rsidR="00FF510B">
        <w:rPr>
          <w:noProof/>
        </w:rPr>
        <w:t>[19]</w:t>
      </w:r>
      <w:r w:rsidR="00372DAD">
        <w:fldChar w:fldCharType="end"/>
      </w:r>
      <w:r>
        <w:t xml:space="preserve"> in this paper.  SMACOF is based on iterative majorization approach and is </w:t>
      </w:r>
      <w:r w:rsidR="00EB69CC">
        <w:t>calculated</w:t>
      </w:r>
      <w:r>
        <w:t xml:space="preserve"> by iterative matrix multiplication.  For the stop condition, SMACOF algorithm measures the STRESS value of current mapping and compare to the STRESS value of the previous mapping result.  If the difference of STRESS value between previous one and the current one is smaller than threshold value, then it stops iteration.  For details of the SM</w:t>
      </w:r>
      <w:r w:rsidR="00580977">
        <w:t>ACOF algorithm, please refer to</w:t>
      </w:r>
      <w:r w:rsidR="00372DAD">
        <w:fldChar w:fldCharType="begin"/>
      </w:r>
      <w:r w:rsidR="00E10DFC">
        <w:instrText xml:space="preserve"> ADDIN EN.CITE &lt;EndNote&gt;&lt;Cite&gt;&lt;Author&gt;Borg&lt;/Author&gt;&lt;Year&gt;2005&lt;/Year&gt;&lt;RecNum&gt;41&lt;/RecNum&gt;&lt;DisplayText&gt;[30]&lt;/DisplayText&gt;&lt;record&gt;&lt;rec-number&gt;41&lt;/rec-number&gt;&lt;foreign-keys&gt;&lt;key app="EN" db-id="t0pftdvfxfte21evtrz5ezxqz5sxztz9rv9v"&gt;41&lt;/key&gt;&lt;/foreign-keys&gt;&lt;ref-type name="Book"&gt;6&lt;/ref-type&gt;&lt;contributors&gt;&lt;authors&gt;&lt;author&gt;Borg, I., &amp;amp; Groenen, P. J.&lt;/author&gt;&lt;/authors&gt;&lt;/contributors&gt;&lt;titles&gt;&lt;title&gt;&lt;style face="italic" font="default" size="100%"&gt;Modern Multidimensional Scaling: Theory and Applications&lt;/style&gt;&lt;/title&gt;&lt;/titles&gt;&lt;dates&gt;&lt;year&gt;2005&lt;/year&gt;&lt;/dates&gt;&lt;publisher&gt;Springer&lt;/publisher&gt;&lt;urls&gt;&lt;/urls&gt;&lt;/record&gt;&lt;/Cite&gt;&lt;/EndNote&gt;</w:instrText>
      </w:r>
      <w:r w:rsidR="00372DAD">
        <w:fldChar w:fldCharType="separate"/>
      </w:r>
      <w:r w:rsidR="00E10DFC">
        <w:rPr>
          <w:noProof/>
        </w:rPr>
        <w:t>[30]</w:t>
      </w:r>
      <w:r w:rsidR="00372DAD">
        <w:fldChar w:fldCharType="end"/>
      </w:r>
      <w:r>
        <w:t>.</w:t>
      </w:r>
    </w:p>
    <w:p w:rsidR="009938FD" w:rsidRDefault="004F103B" w:rsidP="009938FD">
      <w:pPr>
        <w:pStyle w:val="BodyTextIndent"/>
        <w:spacing w:after="120"/>
        <w:ind w:firstLine="0"/>
      </w:pPr>
      <w:r>
        <w:t xml:space="preserve">We implemented the above algorithm using Twister </w:t>
      </w:r>
      <w:r w:rsidR="007F58B7">
        <w:t xml:space="preserve">and </w:t>
      </w:r>
      <w:r w:rsidR="00BE2341">
        <w:t>evaluated its performance and scalability characteristic</w:t>
      </w:r>
      <w:r>
        <w:t xml:space="preserve">. </w:t>
      </w:r>
      <w:r w:rsidR="00550E0E">
        <w:t xml:space="preserve">As we have shown in </w:t>
      </w:r>
      <w:r w:rsidR="00372DAD">
        <w:fldChar w:fldCharType="begin"/>
      </w:r>
      <w:r w:rsidR="00550E0E">
        <w:instrText xml:space="preserve"> ADDIN EN.CITE &lt;EndNote&gt;&lt;Cite&gt;&lt;Author&gt;Ekanayake&lt;/Author&gt;&lt;Year&gt;2008&lt;/Year&gt;&lt;RecNum&gt;1&lt;/RecNum&gt;&lt;DisplayText&gt;[3, 4]&lt;/DisplayText&gt;&lt;record&gt;&lt;rec-number&gt;1&lt;/rec-number&gt;&lt;foreign-keys&gt;&lt;key app="EN" db-id="t0pftdvfxfte21evtrz5ezxqz5sxztz9rv9v"&gt;1&lt;/key&gt;&lt;/foreign-keys&gt;&lt;ref-type name="Conference Paper"&gt;47&lt;/ref-type&gt;&lt;contributors&gt;&lt;authors&gt;&lt;author&gt;Jaliya Ekanayake&lt;/author&gt;&lt;author&gt;Shrideep Pallickara&lt;/author&gt;&lt;author&gt;Geoffrey Fox&lt;/author&gt;&lt;/authors&gt;&lt;/contributors&gt;&lt;titles&gt;&lt;title&gt;MapReduce for Data Intensive Scientific Analyses&lt;/title&gt;&lt;secondary-title&gt;Proceedings of the 2008 Fourth IEEE International Conference on eScience&lt;/secondary-title&gt;&lt;/titles&gt;&lt;pages&gt;277-284&lt;/pages&gt;&lt;dates&gt;&lt;year&gt;2008&lt;/year&gt;&lt;/dates&gt;&lt;publisher&gt;IEEE Computer Society&lt;/publisher&gt;&lt;isbn&gt;978-0-7695-3535-7&lt;/isbn&gt;&lt;urls&gt;&lt;/urls&gt;&lt;custom1&gt;1488926&lt;/custom1&gt;&lt;electronic-resource-num&gt;http://dx.doi.org/10.1109/eScience.2008.59&lt;/electronic-resource-num&gt;&lt;/record&gt;&lt;/Cite&gt;&lt;Cite&gt;&lt;Author&gt;Ekanayake&lt;/Author&gt;&lt;Year&gt;2009&lt;/Year&gt;&lt;RecNum&gt;9&lt;/RecNum&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372DAD">
        <w:fldChar w:fldCharType="separate"/>
      </w:r>
      <w:r w:rsidR="00550E0E">
        <w:rPr>
          <w:noProof/>
        </w:rPr>
        <w:t>[3, 4]</w:t>
      </w:r>
      <w:r w:rsidR="00372DAD">
        <w:fldChar w:fldCharType="end"/>
      </w:r>
      <w:r w:rsidR="00550E0E">
        <w:t xml:space="preserve"> both Hadoop and DryadLINQ showed extremely high overheads for iterative applications such as K-Means clustering</w:t>
      </w:r>
      <w:r w:rsidR="00E172B2">
        <w:t xml:space="preserve"> or</w:t>
      </w:r>
      <w:r w:rsidR="00E10DFC">
        <w:t xml:space="preserve"> matrix </w:t>
      </w:r>
      <w:r w:rsidR="00E172B2">
        <w:t>multiplication</w:t>
      </w:r>
      <w:r w:rsidR="00550E0E">
        <w:t>. The MDS uses three MapReduce computations in a single iteration involving two matrix</w:t>
      </w:r>
      <w:r w:rsidR="00E172B2">
        <w:t xml:space="preserve">- </w:t>
      </w:r>
      <w:r w:rsidR="00550E0E">
        <w:t>vector multiplicat</w:t>
      </w:r>
      <w:r w:rsidR="007F58B7">
        <w:t>ions and one STRESS calculation.</w:t>
      </w:r>
      <w:r w:rsidR="00550E0E">
        <w:t xml:space="preserve"> </w:t>
      </w:r>
      <w:r w:rsidR="00627C09">
        <w:t>Thus</w:t>
      </w:r>
      <w:r w:rsidR="00550E0E">
        <w:t xml:space="preserve"> </w:t>
      </w:r>
      <w:r w:rsidR="007F58B7">
        <w:t xml:space="preserve">we </w:t>
      </w:r>
      <w:r w:rsidR="003F31B8">
        <w:t xml:space="preserve">expect </w:t>
      </w:r>
      <w:r w:rsidR="007F58B7">
        <w:t xml:space="preserve">both Hadoop and DryadLINQ </w:t>
      </w:r>
      <w:r w:rsidR="003F31B8">
        <w:t xml:space="preserve">to be </w:t>
      </w:r>
      <w:r w:rsidR="00627C09">
        <w:t xml:space="preserve">highly </w:t>
      </w:r>
      <w:r w:rsidR="007F58B7">
        <w:t xml:space="preserve">inefficient for </w:t>
      </w:r>
      <w:r w:rsidR="00E172B2">
        <w:t>this</w:t>
      </w:r>
      <w:r w:rsidR="007F58B7">
        <w:t xml:space="preserve"> application and </w:t>
      </w:r>
      <w:r w:rsidR="003F31B8">
        <w:t>hence</w:t>
      </w:r>
      <w:r w:rsidR="007F58B7">
        <w:t xml:space="preserve"> did not implement MDS using those runtimes.</w:t>
      </w:r>
      <w:r>
        <w:t xml:space="preserve"> </w:t>
      </w:r>
      <w:r w:rsidR="000E547E">
        <w:t xml:space="preserve">To evaluate </w:t>
      </w:r>
      <w:r w:rsidR="006A2A2F">
        <w:t xml:space="preserve">the </w:t>
      </w:r>
      <w:r w:rsidR="000E547E">
        <w:t>performance</w:t>
      </w:r>
      <w:r w:rsidR="006A2A2F">
        <w:t xml:space="preserve"> of our </w:t>
      </w:r>
      <w:r w:rsidR="00E172B2">
        <w:t>implementation, we</w:t>
      </w:r>
      <w:r w:rsidR="006A2A2F">
        <w:t xml:space="preserve"> </w:t>
      </w:r>
      <w:r w:rsidR="000E547E">
        <w:t xml:space="preserve">used </w:t>
      </w:r>
      <w:r w:rsidR="006A2A2F">
        <w:t xml:space="preserve">a </w:t>
      </w:r>
      <w:r w:rsidR="00636E7D">
        <w:t xml:space="preserve">data set comprising of 35339 genes producing </w:t>
      </w:r>
      <w:r>
        <w:t>1.24 billion pair-wise distances.</w:t>
      </w:r>
      <w:r w:rsidR="009E3DB4">
        <w:t xml:space="preserve"> </w:t>
      </w:r>
      <w:r w:rsidR="009E5FD3">
        <w:t xml:space="preserve">Estimating the serial running time </w:t>
      </w:r>
      <w:r w:rsidR="00627C09">
        <w:t>for</w:t>
      </w:r>
      <w:r w:rsidR="009E5FD3">
        <w:t xml:space="preserve"> MDS application is not straightforward and hence we calculated the efficiency </w:t>
      </w:r>
      <w:r w:rsidR="009938FD">
        <w:t>using the formula (2)</w:t>
      </w:r>
      <w:r w:rsidR="00627C09">
        <w:t xml:space="preserve"> below</w:t>
      </w:r>
      <w:r w:rsidR="009938FD">
        <w:t xml:space="preserve"> in which </w:t>
      </w:r>
      <w:r w:rsidR="009938FD" w:rsidRPr="009938FD">
        <w:t>α</w:t>
      </w:r>
      <w:r w:rsidR="009938FD" w:rsidRPr="009938FD">
        <w:rPr>
          <w:i/>
          <w:iCs/>
        </w:rPr>
        <w:t xml:space="preserve"> </w:t>
      </w:r>
      <w:r w:rsidR="009938FD" w:rsidRPr="009938FD">
        <w:t xml:space="preserve">= </w:t>
      </w:r>
      <w:r w:rsidR="009938FD" w:rsidRPr="009938FD">
        <w:rPr>
          <w:i/>
          <w:iCs/>
        </w:rPr>
        <w:t>p</w:t>
      </w:r>
      <w:r w:rsidR="009938FD" w:rsidRPr="009938FD">
        <w:t>1</w:t>
      </w:r>
      <w:r w:rsidR="009938FD" w:rsidRPr="009938FD">
        <w:rPr>
          <w:i/>
          <w:iCs/>
        </w:rPr>
        <w:t>/p</w:t>
      </w:r>
      <w:r w:rsidR="009938FD" w:rsidRPr="009938FD">
        <w:t xml:space="preserve">2 and </w:t>
      </w:r>
      <w:r w:rsidR="009938FD" w:rsidRPr="009938FD">
        <w:rPr>
          <w:i/>
          <w:iCs/>
        </w:rPr>
        <w:t>p</w:t>
      </w:r>
      <w:r w:rsidR="009938FD" w:rsidRPr="009938FD">
        <w:t xml:space="preserve">2 is the smallest number of </w:t>
      </w:r>
      <w:r w:rsidR="00627C09">
        <w:t xml:space="preserve">CPU cores </w:t>
      </w:r>
      <w:r w:rsidR="009938FD" w:rsidRPr="009938FD">
        <w:t xml:space="preserve">for the experiment, so </w:t>
      </w:r>
      <w:r w:rsidR="009938FD" w:rsidRPr="009938FD">
        <w:rPr>
          <w:i/>
          <w:iCs/>
        </w:rPr>
        <w:t xml:space="preserve">alpha </w:t>
      </w:r>
      <w:r w:rsidR="009938FD" w:rsidRPr="009938FD">
        <w:rPr>
          <w:rFonts w:hint="eastAsia"/>
          <w:i/>
          <w:iCs/>
        </w:rPr>
        <w:t>≥</w:t>
      </w:r>
      <w:r w:rsidR="009938FD" w:rsidRPr="009938FD">
        <w:rPr>
          <w:i/>
          <w:iCs/>
        </w:rPr>
        <w:t xml:space="preserve"> </w:t>
      </w:r>
      <w:r w:rsidR="009938FD" w:rsidRPr="009938FD">
        <w:t>1.</w:t>
      </w:r>
      <w:r w:rsidR="009938FD">
        <w:t xml:space="preserve"> The outcome of this benchmark is shown in F</w:t>
      </w:r>
      <w:r w:rsidR="009938FD" w:rsidRPr="00B51FDA">
        <w:t xml:space="preserve">igure </w:t>
      </w:r>
      <w:r w:rsidR="00627C09">
        <w:t>5</w:t>
      </w:r>
      <w:r w:rsidR="009938FD" w:rsidRPr="00B51FDA">
        <w:t>.</w:t>
      </w:r>
    </w:p>
    <w:p w:rsidR="009938FD" w:rsidRDefault="009938FD" w:rsidP="009938FD">
      <w:pPr>
        <w:spacing w:after="120"/>
      </w:pPr>
      <m:oMathPara>
        <m:oMath>
          <m:r>
            <w:rPr>
              <w:rFonts w:ascii="Cambria Math" w:hAnsi="Cambria Math" w:cs="Cambria Math"/>
            </w:rPr>
            <m:t xml:space="preserve">Efficiency </m:t>
          </m:r>
          <m:d>
            <m:dPr>
              <m:ctrlPr>
                <w:rPr>
                  <w:rFonts w:ascii="Cambria Math" w:hAnsi="Cambria Math" w:cs="Cambria Math"/>
                  <w:i/>
                </w:rPr>
              </m:ctrlPr>
            </m:dPr>
            <m:e>
              <m:r>
                <m:rPr>
                  <m:sty m:val="p"/>
                </m:rPr>
                <w:rPr>
                  <w:rFonts w:ascii="Cambria Math" w:hAnsi="Cambria Math"/>
                </w:rPr>
                <m:t>η</m:t>
              </m:r>
              <m:ctrlPr>
                <w:rPr>
                  <w:rFonts w:ascii="Cambria Math" w:hAnsi="Cambria Math"/>
                </w:rPr>
              </m:ctrlPr>
            </m:e>
          </m:d>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m:t>
              </m:r>
              <m:d>
                <m:dPr>
                  <m:ctrlPr>
                    <w:rPr>
                      <w:rFonts w:ascii="Cambria Math" w:hAnsi="Cambria Math" w:cs="Cambria Math"/>
                    </w:rPr>
                  </m:ctrlPr>
                </m:dPr>
                <m:e>
                  <m:r>
                    <m:rPr>
                      <m:sty m:val="p"/>
                    </m:rPr>
                    <w:rPr>
                      <w:rFonts w:ascii="Cambria Math" w:hAnsi="Cambria Math" w:cs="Cambria Math"/>
                    </w:rPr>
                    <m:t>p1</m:t>
                  </m:r>
                </m:e>
              </m:d>
            </m:num>
            <m:den>
              <m:r>
                <m:rPr>
                  <m:sty m:val="p"/>
                </m:rPr>
                <w:rPr>
                  <w:rFonts w:ascii="Cambria Math" w:hAnsi="Cambria Math" w:cs="Cambria Math"/>
                </w:rPr>
                <m:t>α.T</m:t>
              </m:r>
              <m:d>
                <m:dPr>
                  <m:ctrlPr>
                    <w:rPr>
                      <w:rFonts w:ascii="Cambria Math" w:hAnsi="Cambria Math" w:cs="Cambria Math"/>
                    </w:rPr>
                  </m:ctrlPr>
                </m:dPr>
                <m:e>
                  <m:r>
                    <m:rPr>
                      <m:sty m:val="p"/>
                    </m:rPr>
                    <w:rPr>
                      <w:rFonts w:ascii="Cambria Math" w:hAnsi="Cambria Math" w:cs="Cambria Math"/>
                    </w:rPr>
                    <m:t>p2</m:t>
                  </m:r>
                </m:e>
              </m:d>
            </m:den>
          </m:f>
          <m:r>
            <m:rPr>
              <m:sty m:val="p"/>
            </m:rPr>
            <w:rPr>
              <w:rFonts w:ascii="Cambria Math" w:hAnsi="Cambria Math"/>
            </w:rPr>
            <m:t xml:space="preserve">                    (2)</m:t>
          </m:r>
        </m:oMath>
      </m:oMathPara>
    </w:p>
    <w:p w:rsidR="009E5FD3" w:rsidRDefault="007661C4" w:rsidP="00173611">
      <w:pPr>
        <w:pStyle w:val="BodyTextIndent"/>
        <w:spacing w:after="120"/>
        <w:ind w:firstLine="0"/>
        <w:jc w:val="center"/>
      </w:pPr>
      <w:r>
        <w:rPr>
          <w:noProof/>
        </w:rPr>
        <w:drawing>
          <wp:inline distT="0" distB="0" distL="0" distR="0">
            <wp:extent cx="2611678" cy="1828800"/>
            <wp:effectExtent l="0" t="0" r="0" b="0"/>
            <wp:docPr id="3" name="Picture 1" descr="D:\academic\phd\Thesis\Benchmarks\gnuplot\mds_twister_eff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Thesis\Benchmarks\gnuplot\mds_twister_effi.eps"/>
                    <pic:cNvPicPr>
                      <a:picLocks noChangeAspect="1" noChangeArrowheads="1"/>
                    </pic:cNvPicPr>
                  </pic:nvPicPr>
                  <pic:blipFill>
                    <a:blip r:embed="rId13" cstate="print"/>
                    <a:srcRect/>
                    <a:stretch>
                      <a:fillRect/>
                    </a:stretch>
                  </pic:blipFill>
                  <pic:spPr bwMode="auto">
                    <a:xfrm>
                      <a:off x="0" y="0"/>
                      <a:ext cx="2611678" cy="1828800"/>
                    </a:xfrm>
                    <a:prstGeom prst="rect">
                      <a:avLst/>
                    </a:prstGeom>
                    <a:noFill/>
                    <a:ln w="9525">
                      <a:noFill/>
                      <a:miter lim="800000"/>
                      <a:headEnd/>
                      <a:tailEnd/>
                    </a:ln>
                  </pic:spPr>
                </pic:pic>
              </a:graphicData>
            </a:graphic>
          </wp:inline>
        </w:drawing>
      </w:r>
    </w:p>
    <w:p w:rsidR="00577633" w:rsidRDefault="007720EA" w:rsidP="00577633">
      <w:pPr>
        <w:pStyle w:val="Caption"/>
      </w:pPr>
      <w:r>
        <w:t xml:space="preserve">Figure </w:t>
      </w:r>
      <w:r w:rsidR="00627C09">
        <w:t>5</w:t>
      </w:r>
      <w:r w:rsidR="00577633">
        <w:t xml:space="preserve">. </w:t>
      </w:r>
      <w:r w:rsidR="00173611">
        <w:t>Efficiency of the</w:t>
      </w:r>
      <w:r w:rsidR="00577633">
        <w:t xml:space="preserve"> MDS</w:t>
      </w:r>
      <w:r w:rsidR="00173611">
        <w:t xml:space="preserve"> application</w:t>
      </w:r>
      <w:r w:rsidR="00053EE8">
        <w:t xml:space="preserve"> (in Cluster–II).</w:t>
      </w:r>
    </w:p>
    <w:p w:rsidR="00636E7D" w:rsidRDefault="00636E7D" w:rsidP="007F15AB">
      <w:pPr>
        <w:pStyle w:val="BodyTextIndent"/>
        <w:spacing w:after="120"/>
        <w:ind w:firstLine="0"/>
      </w:pPr>
      <w:r>
        <w:t>For the selected data set, Twister maintains higher efficiencies (&gt;80%</w:t>
      </w:r>
      <w:r w:rsidR="00892DBF">
        <w:t>) for</w:t>
      </w:r>
      <w:r>
        <w:t xml:space="preserve"> considerable number of CPU cores. With large data, we expect it to maintain similar efficiencies for </w:t>
      </w:r>
      <w:r w:rsidR="00E172B2">
        <w:t>even higher</w:t>
      </w:r>
      <w:r>
        <w:t xml:space="preserve"> number of CPU cores.</w:t>
      </w:r>
    </w:p>
    <w:p w:rsidR="00C13D25" w:rsidRDefault="00C13D25" w:rsidP="00C13D25">
      <w:pPr>
        <w:pStyle w:val="Heading2"/>
        <w:spacing w:before="120"/>
      </w:pPr>
      <w:r>
        <w:lastRenderedPageBreak/>
        <w:t>Pagerank</w:t>
      </w:r>
    </w:p>
    <w:p w:rsidR="00C13D25" w:rsidRDefault="00C13D25" w:rsidP="00C13D25">
      <w:r>
        <w:t>PageRank algorithm calculates numerical value to each web page in World Wide Web, which reflects the probability that the random surfer will access that page. The process of PageRank can be understood as a Markov Chain which needs recursive calculation to converge.  An iteration of the algorithm calculates the new access probability for each web page based on values calculated in the previous computation. The iterating will not stop until the difference (δ) is less than a predefined threshold, where the δ is the vector distance between the page access probabilities in Nth iteration and those in (N+1)</w:t>
      </w:r>
      <w:r w:rsidRPr="004F0E0E">
        <w:rPr>
          <w:vertAlign w:val="superscript"/>
        </w:rPr>
        <w:t>th</w:t>
      </w:r>
      <w:r>
        <w:t xml:space="preserve"> iteration.</w:t>
      </w:r>
    </w:p>
    <w:p w:rsidR="00C13D25" w:rsidRDefault="00C13D25" w:rsidP="00C13D25">
      <w:r>
        <w:t>There already exist many published work optimizing PageRank algorithm, like some of them accelerate computation by exploring the block structure of hyperlinks</w:t>
      </w:r>
      <w:r w:rsidR="00372DAD">
        <w:fldChar w:fldCharType="begin"/>
      </w:r>
      <w:r w:rsidR="00E10DFC">
        <w:instrText xml:space="preserve"> ADDIN EN.CITE &lt;EndNote&gt;&lt;Cite&gt;&lt;Author&gt;Zhu&lt;/Author&gt;&lt;Year&gt;2005&lt;/Year&gt;&lt;RecNum&gt;33&lt;/RecNum&gt;&lt;DisplayText&gt;[31, 32]&lt;/DisplayText&gt;&lt;record&gt;&lt;rec-number&gt;33&lt;/rec-number&gt;&lt;foreign-keys&gt;&lt;key app="EN" db-id="t0pftdvfxfte21evtrz5ezxqz5sxztz9rv9v"&gt;33&lt;/key&gt;&lt;/foreign-keys&gt;&lt;ref-type name="Conference Paper"&gt;47&lt;/ref-type&gt;&lt;contributors&gt;&lt;authors&gt;&lt;author&gt;Yangbo Zhu&lt;/author&gt;&lt;author&gt;Shaozhi Ye&lt;/author&gt;&lt;author&gt;Xing Li&lt;/author&gt;&lt;/authors&gt;&lt;/contributors&gt;&lt;titles&gt;&lt;title&gt;Distributed PageRank computation based on iterative aggregation-disaggregation methods&lt;/title&gt;&lt;secondary-title&gt;Proceedings of the 14th ACM international conference on Information and knowledge management&lt;/secondary-title&gt;&lt;/titles&gt;&lt;pages&gt;578-585&lt;/pages&gt;&lt;dates&gt;&lt;year&gt;2005&lt;/year&gt;&lt;/dates&gt;&lt;pub-location&gt;Bremen, Germany&lt;/pub-location&gt;&lt;publisher&gt;ACM&lt;/publisher&gt;&lt;isbn&gt;1-59593-140-6&lt;/isbn&gt;&lt;urls&gt;&lt;/urls&gt;&lt;custom1&gt;1099705&lt;/custom1&gt;&lt;electronic-resource-num&gt;http://doi.acm.org/10.1145/1099554.1099705&lt;/electronic-resource-num&gt;&lt;/record&gt;&lt;/Cite&gt;&lt;Cite&gt;&lt;Author&gt;Kamvar&lt;/Author&gt;&lt;Year&gt;2003&lt;/Year&gt;&lt;RecNum&gt;34&lt;/RecNum&gt;&lt;record&gt;&lt;rec-number&gt;34&lt;/rec-number&gt;&lt;foreign-keys&gt;&lt;key app="EN" db-id="t0pftdvfxfte21evtrz5ezxqz5sxztz9rv9v"&gt;34&lt;/key&gt;&lt;/foreign-keys&gt;&lt;ref-type name="Report"&gt;27&lt;/ref-type&gt;&lt;contributors&gt;&lt;authors&gt;&lt;author&gt;Kamvar, Sepandar&lt;/author&gt;&lt;author&gt;Haveliwala, Taher&lt;/author&gt;&lt;author&gt;Manning, Christopher&lt;/author&gt;&lt;author&gt;Golub, Gene&lt;/author&gt;&lt;/authors&gt;&lt;/contributors&gt;&lt;titles&gt;&lt;title&gt;Exploiting the Block Structure of the Web for Computing PageRank&lt;/title&gt;&lt;/titles&gt;&lt;keywords&gt;&lt;keyword&gt;PageRank, link analysis, eigenvector, markov chain&lt;/keyword&gt;&lt;/keywords&gt;&lt;dates&gt;&lt;year&gt;2003&lt;/year&gt;&lt;/dates&gt;&lt;publisher&gt;Stanford InfoLab&lt;/publisher&gt;&lt;label&gt;ilprints:579&lt;/label&gt;&lt;work-type&gt;Technical Report&lt;/work-type&gt;&lt;urls&gt;&lt;related-urls&gt;&lt;url&gt;http://ilpubs.stanford.edu:8090/579/&lt;/url&gt;&lt;/related-urls&gt;&lt;/urls&gt;&lt;/record&gt;&lt;/Cite&gt;&lt;/EndNote&gt;</w:instrText>
      </w:r>
      <w:r w:rsidR="00372DAD">
        <w:fldChar w:fldCharType="separate"/>
      </w:r>
      <w:r w:rsidR="00E10DFC">
        <w:rPr>
          <w:noProof/>
        </w:rPr>
        <w:t>[31, 32]</w:t>
      </w:r>
      <w:r w:rsidR="00372DAD">
        <w:fldChar w:fldCharType="end"/>
      </w:r>
      <w:r>
        <w:t xml:space="preserve">. In this paper we do not create any innovative PageRank algorithm, but rather implement the most general RageRank algorithm </w:t>
      </w:r>
      <w:r w:rsidR="00372DAD">
        <w:fldChar w:fldCharType="begin"/>
      </w:r>
      <w:r w:rsidR="00E10DFC">
        <w:instrText xml:space="preserve"> ADDIN EN.CITE &lt;EndNote&gt;&lt;Cite&gt;&lt;RecNum&gt;207&lt;/RecNum&gt;&lt;DisplayText&gt;[33]&lt;/DisplayText&gt;&lt;record&gt;&lt;rec-number&gt;207&lt;/rec-number&gt;&lt;foreign-keys&gt;&lt;key app="EN" db-id="t0pftdvfxfte21evtrz5ezxqz5sxztz9rv9v"&gt;207&lt;/key&gt;&lt;/foreign-keys&gt;&lt;ref-type name="Web Page"&gt;12&lt;/ref-type&gt;&lt;contributors&gt;&lt;/contributors&gt;&lt;titles&gt;&lt;title&gt;The Power Method&lt;/title&gt;&lt;/titles&gt;&lt;dates&gt;&lt;/dates&gt;&lt;urls&gt;&lt;related-urls&gt;&lt;url&gt;http://en.wikipedia.org/wiki/Pagerank#Power_Method&lt;/url&gt;&lt;/related-urls&gt;&lt;/urls&gt;&lt;/record&gt;&lt;/Cite&gt;&lt;/EndNote&gt;</w:instrText>
      </w:r>
      <w:r w:rsidR="00372DAD">
        <w:fldChar w:fldCharType="separate"/>
      </w:r>
      <w:r w:rsidR="00E10DFC">
        <w:rPr>
          <w:noProof/>
        </w:rPr>
        <w:t>[33]</w:t>
      </w:r>
      <w:r w:rsidR="00372DAD">
        <w:fldChar w:fldCharType="end"/>
      </w:r>
      <w:r>
        <w:t xml:space="preserve"> with MapReduce programming model on Twister system. The web graph is stored as an adjacency matrix</w:t>
      </w:r>
      <w:r w:rsidR="00627C09">
        <w:t xml:space="preserve"> (AM)</w:t>
      </w:r>
      <w:r>
        <w:t xml:space="preserve"> and is partitioned to use as static data in map tasks. The variable input of map task is the initial page rank score. The output of reduce task is the input for the map task in the next iteration.</w:t>
      </w:r>
    </w:p>
    <w:p w:rsidR="00C13D25" w:rsidRDefault="00C13D25" w:rsidP="00C13D25">
      <w:r>
        <w:t xml:space="preserve">By leveraging the features of Twister, we did several optimizations of PageRank so as to extend it to larger web graphs; (i) configure the adjacency matrix as a static input data on each compute node and (ii) broadcast variable input data to different compute nodes so that the map tasks on the same node access the same copy of data using the object cache of Twister. Further optimizations that are independent of Twister include; (i) increase the map task granularity by wrapping certain number of URLs entries together and (ii) merge all the tangling nodes as one node to save the communication and computation cost. </w:t>
      </w:r>
    </w:p>
    <w:p w:rsidR="00C13D25" w:rsidRDefault="00C13D25" w:rsidP="00C13D25">
      <w:r>
        <w:t xml:space="preserve">We investigated Twister PageRank performance using ClueWeb data set </w:t>
      </w:r>
      <w:r w:rsidR="00372DAD">
        <w:fldChar w:fldCharType="begin"/>
      </w:r>
      <w:r w:rsidR="00E10DFC">
        <w:instrText xml:space="preserve"> ADDIN EN.CITE &lt;EndNote&gt;&lt;Cite&gt;&lt;Year&gt;2009&lt;/Year&gt;&lt;RecNum&gt;218&lt;/RecNum&gt;&lt;DisplayText&gt;[34]&lt;/DisplayText&gt;&lt;record&gt;&lt;rec-number&gt;218&lt;/rec-number&gt;&lt;foreign-keys&gt;&lt;key app="EN" db-id="t0pftdvfxfte21evtrz5ezxqz5sxztz9rv9v"&gt;218&lt;/key&gt;&lt;/foreign-keys&gt;&lt;ref-type name="Web Page"&gt;12&lt;/ref-type&gt;&lt;contributors&gt;&lt;/contributors&gt;&lt;titles&gt;&lt;title&gt;The ClueWeb09 Dataset&lt;/title&gt;&lt;/titles&gt;&lt;dates&gt;&lt;year&gt;2009&lt;/year&gt;&lt;/dates&gt;&lt;urls&gt;&lt;related-urls&gt;&lt;url&gt;http://boston.lti.cs.cmu.edu/Data/clueweb09/&lt;/url&gt;&lt;/related-urls&gt;&lt;/urls&gt;&lt;/record&gt;&lt;/Cite&gt;&lt;/EndNote&gt;</w:instrText>
      </w:r>
      <w:r w:rsidR="00372DAD">
        <w:fldChar w:fldCharType="separate"/>
      </w:r>
      <w:r w:rsidR="00E10DFC">
        <w:rPr>
          <w:noProof/>
        </w:rPr>
        <w:t>[34]</w:t>
      </w:r>
      <w:r w:rsidR="00372DAD">
        <w:fldChar w:fldCharType="end"/>
      </w:r>
      <w:r>
        <w:t xml:space="preserve"> collected in January 2009. We built the adjacency </w:t>
      </w:r>
      <w:r w:rsidR="00627C09">
        <w:t>matrix using</w:t>
      </w:r>
      <w:r>
        <w:t xml:space="preserve"> this data set and tested the page rank application using 32 computer nodes of Cluster-II. Table </w:t>
      </w:r>
      <w:r w:rsidR="001628A7">
        <w:t>2</w:t>
      </w:r>
      <w:r>
        <w:t xml:space="preserve"> summarizes the characteristic of three ClueWeb data sets we used in our tests. </w:t>
      </w:r>
    </w:p>
    <w:p w:rsidR="00C13D25" w:rsidRDefault="00C13D25" w:rsidP="00C13D25">
      <w:pPr>
        <w:pStyle w:val="Caption"/>
        <w:keepNext/>
      </w:pPr>
      <w:r>
        <w:t xml:space="preserve">Table </w:t>
      </w:r>
      <w:r w:rsidR="00B60BFF">
        <w:t>2</w:t>
      </w:r>
      <w:r>
        <w:t>. Characteristics of data sets (B stands for Billions)</w:t>
      </w:r>
    </w:p>
    <w:tbl>
      <w:tblPr>
        <w:tblStyle w:val="TableGrid"/>
        <w:tblW w:w="4719" w:type="dxa"/>
        <w:tblInd w:w="108" w:type="dxa"/>
        <w:tblLayout w:type="fixed"/>
        <w:tblLook w:val="04A0"/>
      </w:tblPr>
      <w:tblGrid>
        <w:gridCol w:w="2199"/>
        <w:gridCol w:w="810"/>
        <w:gridCol w:w="900"/>
        <w:gridCol w:w="810"/>
      </w:tblGrid>
      <w:tr w:rsidR="00C13D25" w:rsidTr="00E172B2">
        <w:tc>
          <w:tcPr>
            <w:tcW w:w="2199" w:type="dxa"/>
            <w:tcMar>
              <w:left w:w="57" w:type="dxa"/>
              <w:right w:w="57" w:type="dxa"/>
            </w:tcMar>
          </w:tcPr>
          <w:p w:rsidR="00C13D25" w:rsidRDefault="00C13D25" w:rsidP="00E172B2">
            <w:pPr>
              <w:ind w:left="-108" w:firstLine="108"/>
            </w:pPr>
            <w:r>
              <w:t>ClueWeb data set</w:t>
            </w:r>
          </w:p>
        </w:tc>
        <w:tc>
          <w:tcPr>
            <w:tcW w:w="810" w:type="dxa"/>
            <w:tcMar>
              <w:left w:w="57" w:type="dxa"/>
              <w:right w:w="57" w:type="dxa"/>
            </w:tcMar>
          </w:tcPr>
          <w:p w:rsidR="00C13D25" w:rsidRDefault="00C13D25" w:rsidP="00E172B2">
            <w:r>
              <w:t>CWDS1</w:t>
            </w:r>
          </w:p>
        </w:tc>
        <w:tc>
          <w:tcPr>
            <w:tcW w:w="900" w:type="dxa"/>
            <w:tcMar>
              <w:left w:w="57" w:type="dxa"/>
              <w:right w:w="57" w:type="dxa"/>
            </w:tcMar>
          </w:tcPr>
          <w:p w:rsidR="00C13D25" w:rsidRDefault="00C13D25" w:rsidP="00E172B2">
            <w:r>
              <w:t>CWDS3</w:t>
            </w:r>
          </w:p>
        </w:tc>
        <w:tc>
          <w:tcPr>
            <w:tcW w:w="810" w:type="dxa"/>
            <w:tcMar>
              <w:left w:w="57" w:type="dxa"/>
              <w:right w:w="57" w:type="dxa"/>
            </w:tcMar>
          </w:tcPr>
          <w:p w:rsidR="00C13D25" w:rsidRDefault="00C13D25" w:rsidP="00E172B2">
            <w:r>
              <w:t>CWDS5</w:t>
            </w:r>
          </w:p>
        </w:tc>
      </w:tr>
      <w:tr w:rsidR="00C13D25" w:rsidTr="00E172B2">
        <w:tc>
          <w:tcPr>
            <w:tcW w:w="2199" w:type="dxa"/>
            <w:tcMar>
              <w:left w:w="57" w:type="dxa"/>
              <w:right w:w="57" w:type="dxa"/>
            </w:tcMar>
          </w:tcPr>
          <w:p w:rsidR="00C13D25" w:rsidRDefault="00C13D25" w:rsidP="00E172B2">
            <w:r>
              <w:t>Number of AM partitions</w:t>
            </w:r>
          </w:p>
        </w:tc>
        <w:tc>
          <w:tcPr>
            <w:tcW w:w="810" w:type="dxa"/>
            <w:tcMar>
              <w:left w:w="57" w:type="dxa"/>
              <w:right w:w="57" w:type="dxa"/>
            </w:tcMar>
          </w:tcPr>
          <w:p w:rsidR="00C13D25" w:rsidRDefault="00C13D25" w:rsidP="00E172B2">
            <w:r>
              <w:t>4000</w:t>
            </w:r>
          </w:p>
        </w:tc>
        <w:tc>
          <w:tcPr>
            <w:tcW w:w="900" w:type="dxa"/>
            <w:tcMar>
              <w:left w:w="57" w:type="dxa"/>
              <w:right w:w="57" w:type="dxa"/>
            </w:tcMar>
          </w:tcPr>
          <w:p w:rsidR="00C13D25" w:rsidRDefault="00C13D25" w:rsidP="00E172B2">
            <w:r>
              <w:t>2400</w:t>
            </w:r>
          </w:p>
        </w:tc>
        <w:tc>
          <w:tcPr>
            <w:tcW w:w="810" w:type="dxa"/>
            <w:tcMar>
              <w:left w:w="57" w:type="dxa"/>
              <w:right w:w="57" w:type="dxa"/>
            </w:tcMar>
          </w:tcPr>
          <w:p w:rsidR="00C13D25" w:rsidRDefault="00C13D25" w:rsidP="00E172B2">
            <w:r>
              <w:t>800</w:t>
            </w:r>
          </w:p>
        </w:tc>
      </w:tr>
      <w:tr w:rsidR="00C13D25" w:rsidTr="00E172B2">
        <w:tc>
          <w:tcPr>
            <w:tcW w:w="2199" w:type="dxa"/>
            <w:tcMar>
              <w:left w:w="57" w:type="dxa"/>
              <w:right w:w="57" w:type="dxa"/>
            </w:tcMar>
          </w:tcPr>
          <w:p w:rsidR="00C13D25" w:rsidRDefault="00C13D25" w:rsidP="00E172B2">
            <w:r>
              <w:t>Number of web pages</w:t>
            </w:r>
          </w:p>
        </w:tc>
        <w:tc>
          <w:tcPr>
            <w:tcW w:w="810" w:type="dxa"/>
            <w:tcMar>
              <w:left w:w="57" w:type="dxa"/>
              <w:right w:w="57" w:type="dxa"/>
            </w:tcMar>
          </w:tcPr>
          <w:p w:rsidR="00C13D25" w:rsidRDefault="00C13D25" w:rsidP="00E172B2">
            <w:r>
              <w:t>49.5M</w:t>
            </w:r>
          </w:p>
        </w:tc>
        <w:tc>
          <w:tcPr>
            <w:tcW w:w="900" w:type="dxa"/>
            <w:tcMar>
              <w:left w:w="57" w:type="dxa"/>
              <w:right w:w="57" w:type="dxa"/>
            </w:tcMar>
          </w:tcPr>
          <w:p w:rsidR="00C13D25" w:rsidRDefault="00C13D25" w:rsidP="00E172B2">
            <w:r>
              <w:t>31.2M</w:t>
            </w:r>
          </w:p>
        </w:tc>
        <w:tc>
          <w:tcPr>
            <w:tcW w:w="810" w:type="dxa"/>
            <w:tcMar>
              <w:left w:w="57" w:type="dxa"/>
              <w:right w:w="57" w:type="dxa"/>
            </w:tcMar>
          </w:tcPr>
          <w:p w:rsidR="00C13D25" w:rsidRDefault="00C13D25" w:rsidP="00E172B2">
            <w:r>
              <w:t>11.7M</w:t>
            </w:r>
          </w:p>
        </w:tc>
      </w:tr>
      <w:tr w:rsidR="00C13D25" w:rsidTr="00E172B2">
        <w:tc>
          <w:tcPr>
            <w:tcW w:w="2199" w:type="dxa"/>
            <w:tcMar>
              <w:left w:w="57" w:type="dxa"/>
              <w:right w:w="57" w:type="dxa"/>
            </w:tcMar>
          </w:tcPr>
          <w:p w:rsidR="00C13D25" w:rsidRDefault="00C13D25" w:rsidP="00E172B2">
            <w:r>
              <w:t>Number of links</w:t>
            </w:r>
          </w:p>
        </w:tc>
        <w:tc>
          <w:tcPr>
            <w:tcW w:w="810" w:type="dxa"/>
            <w:tcMar>
              <w:left w:w="57" w:type="dxa"/>
              <w:right w:w="57" w:type="dxa"/>
            </w:tcMar>
          </w:tcPr>
          <w:p w:rsidR="00C13D25" w:rsidRDefault="00C13D25" w:rsidP="00E172B2">
            <w:r>
              <w:t>1.40B</w:t>
            </w:r>
          </w:p>
        </w:tc>
        <w:tc>
          <w:tcPr>
            <w:tcW w:w="900" w:type="dxa"/>
            <w:tcMar>
              <w:left w:w="57" w:type="dxa"/>
              <w:right w:w="57" w:type="dxa"/>
            </w:tcMar>
          </w:tcPr>
          <w:p w:rsidR="00C13D25" w:rsidRDefault="00C13D25" w:rsidP="00E172B2">
            <w:r>
              <w:t>0.83B</w:t>
            </w:r>
          </w:p>
        </w:tc>
        <w:tc>
          <w:tcPr>
            <w:tcW w:w="810" w:type="dxa"/>
            <w:tcMar>
              <w:left w:w="57" w:type="dxa"/>
              <w:right w:w="57" w:type="dxa"/>
            </w:tcMar>
          </w:tcPr>
          <w:p w:rsidR="00C13D25" w:rsidRDefault="00C13D25" w:rsidP="00E172B2">
            <w:r>
              <w:t>0.27B</w:t>
            </w:r>
          </w:p>
        </w:tc>
      </w:tr>
      <w:tr w:rsidR="00C13D25" w:rsidTr="00E172B2">
        <w:tc>
          <w:tcPr>
            <w:tcW w:w="2199" w:type="dxa"/>
            <w:tcMar>
              <w:left w:w="57" w:type="dxa"/>
              <w:right w:w="57" w:type="dxa"/>
            </w:tcMar>
          </w:tcPr>
          <w:p w:rsidR="00C13D25" w:rsidRDefault="00C13D25" w:rsidP="00E172B2">
            <w:r>
              <w:t>Average out-degree</w:t>
            </w:r>
          </w:p>
        </w:tc>
        <w:tc>
          <w:tcPr>
            <w:tcW w:w="810" w:type="dxa"/>
            <w:tcMar>
              <w:left w:w="57" w:type="dxa"/>
              <w:right w:w="57" w:type="dxa"/>
            </w:tcMar>
          </w:tcPr>
          <w:p w:rsidR="00C13D25" w:rsidRDefault="00C13D25" w:rsidP="00E172B2">
            <w:r>
              <w:t>28.3</w:t>
            </w:r>
          </w:p>
        </w:tc>
        <w:tc>
          <w:tcPr>
            <w:tcW w:w="900" w:type="dxa"/>
            <w:tcMar>
              <w:left w:w="57" w:type="dxa"/>
              <w:right w:w="57" w:type="dxa"/>
            </w:tcMar>
          </w:tcPr>
          <w:p w:rsidR="00C13D25" w:rsidRDefault="00C13D25" w:rsidP="00E172B2">
            <w:r>
              <w:t>26.8</w:t>
            </w:r>
          </w:p>
        </w:tc>
        <w:tc>
          <w:tcPr>
            <w:tcW w:w="810" w:type="dxa"/>
            <w:tcMar>
              <w:left w:w="57" w:type="dxa"/>
              <w:right w:w="57" w:type="dxa"/>
            </w:tcMar>
          </w:tcPr>
          <w:p w:rsidR="00C13D25" w:rsidRDefault="00C13D25" w:rsidP="00E172B2">
            <w:r>
              <w:t>22.9</w:t>
            </w:r>
          </w:p>
        </w:tc>
      </w:tr>
    </w:tbl>
    <w:p w:rsidR="00C13D25" w:rsidRDefault="00C13D25" w:rsidP="00C13D25">
      <w:pPr>
        <w:jc w:val="center"/>
      </w:pPr>
      <w:r>
        <w:rPr>
          <w:noProof/>
        </w:rPr>
        <w:drawing>
          <wp:inline distT="0" distB="0" distL="0" distR="0">
            <wp:extent cx="2611676" cy="1828800"/>
            <wp:effectExtent l="0" t="0" r="0" b="0"/>
            <wp:docPr id="8" name="Picture 6" descr="D:\academic\phd\Thesis\Benchmarks\gnuplot\pagerank_pg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Thesis\Benchmarks\gnuplot\pagerank_pg_perf_bw.eps"/>
                    <pic:cNvPicPr>
                      <a:picLocks noChangeAspect="1" noChangeArrowheads="1"/>
                    </pic:cNvPicPr>
                  </pic:nvPicPr>
                  <pic:blipFill>
                    <a:blip r:embed="rId14" cstate="print"/>
                    <a:srcRect/>
                    <a:stretch>
                      <a:fillRect/>
                    </a:stretch>
                  </pic:blipFill>
                  <pic:spPr bwMode="auto">
                    <a:xfrm>
                      <a:off x="0" y="0"/>
                      <a:ext cx="2611676" cy="1828800"/>
                    </a:xfrm>
                    <a:prstGeom prst="rect">
                      <a:avLst/>
                    </a:prstGeom>
                    <a:noFill/>
                    <a:ln w="9525">
                      <a:noFill/>
                      <a:miter lim="800000"/>
                      <a:headEnd/>
                      <a:tailEnd/>
                    </a:ln>
                  </pic:spPr>
                </pic:pic>
              </a:graphicData>
            </a:graphic>
          </wp:inline>
        </w:drawing>
      </w:r>
    </w:p>
    <w:p w:rsidR="00C13D25" w:rsidRDefault="00C13D25" w:rsidP="00C13D25">
      <w:pPr>
        <w:pStyle w:val="Caption"/>
      </w:pPr>
      <w:r>
        <w:t xml:space="preserve">Figure </w:t>
      </w:r>
      <w:r w:rsidR="00627C09">
        <w:t>6</w:t>
      </w:r>
      <w:r>
        <w:t>. Total running rime for 20 iterations of the Pagerank implementation (Using 256 CPU cores in Cluster-II).</w:t>
      </w:r>
    </w:p>
    <w:p w:rsidR="00C13D25" w:rsidRDefault="00C13D25" w:rsidP="00C13D25">
      <w:r>
        <w:lastRenderedPageBreak/>
        <w:t xml:space="preserve">Figure </w:t>
      </w:r>
      <w:r w:rsidR="00627C09">
        <w:t>6</w:t>
      </w:r>
      <w:r>
        <w:t xml:space="preserve"> shows the scalability of the pagerank application under different data sizes. We also calculated the efficiency of the above application using formula (2) above with p1 and p2 times are taken from runs on 128 and 256 CPU cores respectively for the CWDS3 data set. The results revealed that the Twister version of the application can maintain above 80% efficiency at 256 CPU cores as well.</w:t>
      </w:r>
    </w:p>
    <w:p w:rsidR="007F15AB" w:rsidRDefault="007F15AB" w:rsidP="007F15AB">
      <w:pPr>
        <w:pStyle w:val="Heading1"/>
        <w:spacing w:before="120"/>
      </w:pPr>
      <w:r>
        <w:t>RELATED WORK</w:t>
      </w:r>
    </w:p>
    <w:p w:rsidR="00EB65CD" w:rsidRDefault="00680D3E" w:rsidP="00EB65CD">
      <w:r>
        <w:t>MapReduce simplifies the programming of many pleasingly parallel applications</w:t>
      </w:r>
      <w:r w:rsidR="000957C5">
        <w:t xml:space="preserve">. Currently, there are several MapReduce implementations available </w:t>
      </w:r>
      <w:r w:rsidR="00283119">
        <w:t xml:space="preserve">based on the Google’s MapReduce architecture and </w:t>
      </w:r>
      <w:r w:rsidR="00E208AA">
        <w:t xml:space="preserve">some </w:t>
      </w:r>
      <w:r w:rsidR="00283119">
        <w:t xml:space="preserve">of which </w:t>
      </w:r>
      <w:r w:rsidR="00A92D8F">
        <w:t>have</w:t>
      </w:r>
      <w:r w:rsidR="00283119">
        <w:t xml:space="preserve"> </w:t>
      </w:r>
      <w:r w:rsidR="00E208AA">
        <w:t>improvements/features over the</w:t>
      </w:r>
      <w:r w:rsidR="000957C5">
        <w:t xml:space="preserve"> initial</w:t>
      </w:r>
      <w:r w:rsidR="00E208AA">
        <w:t xml:space="preserve"> MapReduce model proposed by Google.</w:t>
      </w:r>
      <w:r w:rsidR="004866D7">
        <w:t xml:space="preserve"> However for our knowledge there are no other implementations that support features such as long running map/reduce tasks or the MapReduce extensions to support iterative Map</w:t>
      </w:r>
      <w:r w:rsidR="000957C5">
        <w:t>Reduce computations efficiently</w:t>
      </w:r>
      <w:r w:rsidR="00A92D8F">
        <w:t xml:space="preserve"> </w:t>
      </w:r>
      <w:r w:rsidR="00A92D8F" w:rsidRPr="00A92D8F">
        <w:t>for large-scale data analysis applications</w:t>
      </w:r>
      <w:r w:rsidR="000957C5">
        <w:t xml:space="preserve"> as in Twister.</w:t>
      </w:r>
    </w:p>
    <w:p w:rsidR="000957C5" w:rsidRPr="00EB65CD" w:rsidRDefault="000957C5" w:rsidP="000957C5">
      <w:r w:rsidRPr="00951D2A">
        <w:t>The paper presented by Cheng-Tao et al. discusses their experience in developing a MapReduce implementation for multi-core machines</w:t>
      </w:r>
      <w:r w:rsidR="00372DAD">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372DAD">
        <w:fldChar w:fldCharType="separate"/>
      </w:r>
      <w:r w:rsidR="00475DFA">
        <w:rPr>
          <w:noProof/>
        </w:rPr>
        <w:t>[9]</w:t>
      </w:r>
      <w:r w:rsidR="00372DAD">
        <w:fldChar w:fldCharType="end"/>
      </w:r>
      <w:r w:rsidRPr="00951D2A">
        <w:t>.</w:t>
      </w:r>
      <w:r w:rsidR="00A92D8F">
        <w:t xml:space="preserve"> </w:t>
      </w:r>
      <w:r>
        <w:t xml:space="preserve">They used the MapReduce runtime to implement several machine learning algorithms showing that MapReduce is especially effective for many algorithms that can be expressible in certain “summation form”. </w:t>
      </w:r>
      <w:r w:rsidRPr="00951D2A">
        <w:t>Phoenix</w:t>
      </w:r>
      <w:r>
        <w:t xml:space="preserve"> runtime</w:t>
      </w:r>
      <w:r w:rsidRPr="00951D2A">
        <w:t>, p</w:t>
      </w:r>
      <w:r w:rsidR="00133C37">
        <w:t>resented by Colby Ranger et al.,</w:t>
      </w:r>
      <w:r w:rsidRPr="00951D2A">
        <w:t xml:space="preserve"> is a MapReduce implementation for multi-core systems and multiprocessor systems </w:t>
      </w:r>
      <w:r w:rsidR="00372DAD">
        <w:fldChar w:fldCharType="begin"/>
      </w:r>
      <w:r w:rsidR="006F06FD">
        <w:instrText xml:space="preserve"> ADDIN EN.CITE &lt;EndNote&gt;&lt;Cite&gt;&lt;Author&gt;Ranger&lt;/Author&gt;&lt;Year&gt;2007&lt;/Year&gt;&lt;RecNum&gt;32&lt;/RecNum&gt;&lt;DisplayText&gt;[35]&lt;/DisplayText&gt;&lt;record&gt;&lt;rec-number&gt;32&lt;/rec-number&gt;&lt;foreign-keys&gt;&lt;key app="EN" db-id="t0pftdvfxfte21evtrz5ezxqz5sxztz9rv9v"&gt;32&lt;/key&gt;&lt;/foreign-keys&gt;&lt;ref-type name="Conference Proceedings"&gt;10&lt;/ref-type&gt;&lt;contributors&gt;&lt;authors&gt;&lt;author&gt;Colby Ranger&lt;/author&gt;&lt;author&gt;Ramanan Raghuraman&lt;/author&gt;&lt;author&gt;Arun Penmetsa&lt;/author&gt;&lt;author&gt;Gary Bradski&lt;/author&gt;&lt;author&gt;Christos Kozyrakis&lt;/author&gt;&lt;/authors&gt;&lt;/contributors&gt;&lt;titles&gt;&lt;title&gt;Evaluating MapReduce for multi-core and multiprocessor systems&lt;/title&gt;&lt;secondary-title&gt;13th International Symposium on High-Performance Computer Architecture&lt;/secondary-title&gt;&lt;/titles&gt;&lt;pages&gt;13-24&lt;/pages&gt;&lt;dates&gt;&lt;year&gt;2007&lt;/year&gt;&lt;/dates&gt;&lt;urls&gt;&lt;/urls&gt;&lt;/record&gt;&lt;/Cite&gt;&lt;/EndNote&gt;</w:instrText>
      </w:r>
      <w:r w:rsidR="00372DAD">
        <w:fldChar w:fldCharType="separate"/>
      </w:r>
      <w:r w:rsidR="006F06FD">
        <w:rPr>
          <w:noProof/>
        </w:rPr>
        <w:t>[35]</w:t>
      </w:r>
      <w:r w:rsidR="00372DAD">
        <w:fldChar w:fldCharType="end"/>
      </w:r>
      <w:r w:rsidRPr="00951D2A">
        <w:t xml:space="preserve">. The evaluations used by Ranger et al. comprises of typical use cases found in Google's MapReduce paper such as word count, reverse index and also iterative computations such as Kmeans. </w:t>
      </w:r>
      <w:r>
        <w:t xml:space="preserve">Some of our design decisions in Twister were inspired by the benefits obtained in </w:t>
      </w:r>
      <w:r w:rsidR="00133C37">
        <w:t xml:space="preserve">these </w:t>
      </w:r>
      <w:r>
        <w:t xml:space="preserve">shared memory </w:t>
      </w:r>
      <w:r w:rsidR="00133C37">
        <w:t>runtimes</w:t>
      </w:r>
      <w:r>
        <w:t xml:space="preserve">. For example, in the above </w:t>
      </w:r>
      <w:r w:rsidR="00760337">
        <w:t>runtimes</w:t>
      </w:r>
      <w:r>
        <w:t xml:space="preserve"> the data transfer simply require</w:t>
      </w:r>
      <w:r w:rsidR="00760337">
        <w:t>s</w:t>
      </w:r>
      <w:r>
        <w:t xml:space="preserve"> sharing memory references, in Twister we use distributed memory tr</w:t>
      </w:r>
      <w:r w:rsidR="00760337">
        <w:t>ansfers using pub/sub messaging. Se</w:t>
      </w:r>
      <w:r>
        <w:t xml:space="preserve">nding some </w:t>
      </w:r>
      <w:r w:rsidR="00760337">
        <w:t>data value</w:t>
      </w:r>
      <w:r>
        <w:t xml:space="preserve"> to all map tasks is a trivial operation with shared memory, in Twister we introduced </w:t>
      </w:r>
      <w:r w:rsidRPr="000957C5">
        <w:rPr>
          <w:rFonts w:ascii="Courier New" w:hAnsi="Courier New" w:cs="Courier New"/>
          <w:b/>
        </w:rPr>
        <w:t>mapReduceBcast()</w:t>
      </w:r>
      <w:r>
        <w:t xml:space="preserve"> to handle such requirements. </w:t>
      </w:r>
    </w:p>
    <w:p w:rsidR="00EE0374" w:rsidRDefault="00BD6F88" w:rsidP="00082D2C">
      <w:r>
        <w:t>Sphere</w:t>
      </w:r>
      <w:r w:rsidR="00372DAD">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372DAD">
        <w:fldChar w:fldCharType="separate"/>
      </w:r>
      <w:r w:rsidR="00475DFA">
        <w:rPr>
          <w:noProof/>
        </w:rPr>
        <w:t>[11]</w:t>
      </w:r>
      <w:r w:rsidR="00372DAD">
        <w:fldChar w:fldCharType="end"/>
      </w:r>
      <w:r>
        <w:t xml:space="preserve"> </w:t>
      </w:r>
      <w:r w:rsidR="00082D2C">
        <w:t xml:space="preserve"> is a parallel runtime </w:t>
      </w:r>
      <w:r w:rsidR="00283119">
        <w:t>that operates</w:t>
      </w:r>
      <w:r w:rsidR="00FC6701">
        <w:t xml:space="preserve"> on Sector</w:t>
      </w:r>
      <w:r w:rsidR="00372DAD">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372DAD">
        <w:fldChar w:fldCharType="separate"/>
      </w:r>
      <w:r w:rsidR="00475DFA">
        <w:rPr>
          <w:noProof/>
        </w:rPr>
        <w:t>[11]</w:t>
      </w:r>
      <w:r w:rsidR="00372DAD">
        <w:fldChar w:fldCharType="end"/>
      </w:r>
      <w:r w:rsidR="00FC6701">
        <w:t xml:space="preserve"> distributed file system. Sector is similar to HDFS in </w:t>
      </w:r>
      <w:r w:rsidR="00C56856">
        <w:t>functionality; however it expects the data to be stored as files and leaves the data splitting for the users to manage.</w:t>
      </w:r>
      <w:r w:rsidR="00133C37">
        <w:t xml:space="preserve"> Unlike map/reduce </w:t>
      </w:r>
      <w:r w:rsidR="00C56856">
        <w:t>Sphere execu</w:t>
      </w:r>
      <w:r w:rsidR="00283119">
        <w:t>tes user defined functions</w:t>
      </w:r>
      <w:r w:rsidR="00C56856">
        <w:t xml:space="preserve"> on these data splits</w:t>
      </w:r>
      <w:r w:rsidR="000957C5">
        <w:t>. The</w:t>
      </w:r>
      <w:r w:rsidR="00C56856">
        <w:t xml:space="preserve"> authors show that it can </w:t>
      </w:r>
      <w:r w:rsidR="00283119">
        <w:t xml:space="preserve">also </w:t>
      </w:r>
      <w:r w:rsidR="00C56856">
        <w:t xml:space="preserve">be used to execute MapReduce </w:t>
      </w:r>
      <w:r w:rsidR="00283119">
        <w:t xml:space="preserve">style </w:t>
      </w:r>
      <w:r w:rsidR="00C56856">
        <w:t xml:space="preserve">computations as well. </w:t>
      </w:r>
      <w:r w:rsidR="00283119">
        <w:t xml:space="preserve">However we noticed that their approach requires more user involvement in managing the computations. </w:t>
      </w:r>
      <w:r w:rsidR="000F6E47">
        <w:t xml:space="preserve">Supporting MapReduce in various programming languages is </w:t>
      </w:r>
      <w:r w:rsidR="00F777D7">
        <w:t>a motivation in many map reduce runtimes such as Disco,</w:t>
      </w:r>
      <w:r w:rsidR="00F73245">
        <w:t xml:space="preserve"> </w:t>
      </w:r>
      <w:r w:rsidR="00F777D7">
        <w:t>Qizmt, and Skynet.</w:t>
      </w:r>
    </w:p>
    <w:p w:rsidR="008E511A" w:rsidRDefault="00EE0374" w:rsidP="007305F5">
      <w:r w:rsidRPr="00B50FAD">
        <w:t xml:space="preserve">Parallel runtimes that support </w:t>
      </w:r>
      <w:r w:rsidR="000957C5" w:rsidRPr="00EE0374">
        <w:t xml:space="preserve">Directed Acyclic Graph (DAG) </w:t>
      </w:r>
      <w:r w:rsidRPr="00B50FAD">
        <w:t>based execution flows provide more parallel topologies compared to the MapReduce programming model. Condor DAGMan</w:t>
      </w:r>
      <w:r w:rsidR="008823A8">
        <w:t xml:space="preserve"> </w:t>
      </w:r>
      <w:r w:rsidR="00372DAD">
        <w:fldChar w:fldCharType="begin"/>
      </w:r>
      <w:r w:rsidR="006F06FD">
        <w:instrText xml:space="preserve"> ADDIN EN.CITE &lt;EndNote&gt;&lt;Cite&gt;&lt;Author&gt;Team&lt;/Author&gt;&lt;Year&gt;2009&lt;/Year&gt;&lt;RecNum&gt;28&lt;/RecNum&gt;&lt;DisplayText&gt;[36]&lt;/DisplayText&gt;&lt;record&gt;&lt;rec-number&gt;28&lt;/rec-number&gt;&lt;foreign-keys&gt;&lt;key app="EN" db-id="t0pftdvfxfte21evtrz5ezxqz5sxztz9rv9v"&gt;28&lt;/key&gt;&lt;/foreign-keys&gt;&lt;ref-type name="Web Page"&gt;12&lt;/ref-type&gt;&lt;contributors&gt;&lt;authors&gt;&lt;author&gt;Condor Team&lt;/author&gt;&lt;/authors&gt;&lt;/contributors&gt;&lt;titles&gt;&lt;title&gt;Condor DAGMan&lt;/title&gt;&lt;/titles&gt;&lt;dates&gt;&lt;year&gt;2009&lt;/year&gt;&lt;/dates&gt;&lt;urls&gt;&lt;related-urls&gt;&lt;url&gt;http://www.cs.wisc.edu/condor/dagman/.&lt;/url&gt;&lt;/related-urls&gt;&lt;/urls&gt;&lt;/record&gt;&lt;/Cite&gt;&lt;/EndNote&gt;</w:instrText>
      </w:r>
      <w:r w:rsidR="00372DAD">
        <w:fldChar w:fldCharType="separate"/>
      </w:r>
      <w:r w:rsidR="006F06FD">
        <w:rPr>
          <w:noProof/>
        </w:rPr>
        <w:t>[36]</w:t>
      </w:r>
      <w:r w:rsidR="00372DAD">
        <w:fldChar w:fldCharType="end"/>
      </w:r>
      <w:r w:rsidRPr="00B50FAD">
        <w:t xml:space="preserve">  is a well-known parallel runtime that supports applications expressible as DAGs</w:t>
      </w:r>
      <w:r w:rsidR="00AE7DF4">
        <w:t>.</w:t>
      </w:r>
      <w:r w:rsidRPr="00B50FAD">
        <w:t xml:space="preserve"> </w:t>
      </w:r>
      <w:r w:rsidR="00AE7DF4">
        <w:t>M</w:t>
      </w:r>
      <w:r w:rsidRPr="00B50FAD">
        <w:t>any workflow runtimes supports DAG based execution flows</w:t>
      </w:r>
      <w:r w:rsidR="00AE7DF4">
        <w:t xml:space="preserve"> as well</w:t>
      </w:r>
      <w:r w:rsidRPr="00B50FAD">
        <w:t xml:space="preserve">. </w:t>
      </w:r>
      <w:r w:rsidR="00102577">
        <w:t>In these runtimes the parallel task can read from several input sources and produce one or more outputs. Typically</w:t>
      </w:r>
      <w:r w:rsidR="00813C7F">
        <w:t>,</w:t>
      </w:r>
      <w:r w:rsidR="00102577">
        <w:t xml:space="preserve"> the granularity of the computations executed in these tasks is </w:t>
      </w:r>
      <w:r w:rsidR="00A92D8F">
        <w:t>larger</w:t>
      </w:r>
      <w:r w:rsidR="00102577">
        <w:t xml:space="preserve"> than the granularity of the computations performed in map/reduce functions in MapReduce. For example, in workflow </w:t>
      </w:r>
      <w:r w:rsidR="00902EDD">
        <w:t>runtimes a</w:t>
      </w:r>
      <w:r w:rsidR="00102577">
        <w:t xml:space="preserve"> task can be a separate </w:t>
      </w:r>
      <w:r w:rsidR="00902EDD">
        <w:t>parallel</w:t>
      </w:r>
      <w:r w:rsidR="00102577">
        <w:t xml:space="preserve"> program running on multiple computers. </w:t>
      </w:r>
      <w:r w:rsidR="00902EDD">
        <w:t xml:space="preserve"> </w:t>
      </w:r>
      <w:r w:rsidR="00813C7F">
        <w:t>O</w:t>
      </w:r>
      <w:r w:rsidR="00902EDD">
        <w:t xml:space="preserve">ne can simulate the DAGs </w:t>
      </w:r>
      <w:r w:rsidR="00813C7F">
        <w:t>using</w:t>
      </w:r>
      <w:r w:rsidR="00902EDD">
        <w:t xml:space="preserve"> MapReduce by orchestrating multiple MapReduce computations. In this regard, Twister will </w:t>
      </w:r>
      <w:r w:rsidR="00DD0B44">
        <w:t>support it better due to its capabilities to send input data directly from the m</w:t>
      </w:r>
      <w:r w:rsidR="00604CD9">
        <w:t xml:space="preserve">ain program </w:t>
      </w:r>
      <w:r w:rsidR="00604CD9">
        <w:lastRenderedPageBreak/>
        <w:t>to map/reduce tasks and collect the reduce outputs back to the  main program.</w:t>
      </w:r>
    </w:p>
    <w:p w:rsidR="002D0BC6" w:rsidRDefault="00DD0B44" w:rsidP="007305F5">
      <w:r>
        <w:t>Microsoft Dryad</w:t>
      </w:r>
      <w:r w:rsidR="00372DAD">
        <w:fldChar w:fldCharType="begin"/>
      </w:r>
      <w:r w:rsid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372DAD">
        <w:fldChar w:fldCharType="separate"/>
      </w:r>
      <w:r w:rsidR="00475DFA">
        <w:rPr>
          <w:noProof/>
        </w:rPr>
        <w:t>[2]</w:t>
      </w:r>
      <w:r w:rsidR="00372DAD">
        <w:fldChar w:fldCharType="end"/>
      </w:r>
      <w:r>
        <w:t xml:space="preserve"> </w:t>
      </w:r>
      <w:r w:rsidR="00AE7DF4">
        <w:t>also uses</w:t>
      </w:r>
      <w:r>
        <w:t xml:space="preserve"> a DAG based execution model in its distributed execution engine. The task granularity in </w:t>
      </w:r>
      <w:r w:rsidR="00604CD9">
        <w:t>vertices in</w:t>
      </w:r>
      <w:r>
        <w:t xml:space="preserve"> Dryad is more similar to the task granularity of map/reduce in MapReduce and hence the authors call it a superset of MapReduce.</w:t>
      </w:r>
      <w:r w:rsidR="002D0BC6">
        <w:t xml:space="preserve"> Extending the Twister runtime to execute more general user defined functions and DAG based execution flows is an interesting future work. However programming such a runtime is not straightforward and that could be the very reason why Microsoft introduced DryadLINQ.</w:t>
      </w:r>
    </w:p>
    <w:p w:rsidR="00C40CA1" w:rsidRDefault="00604CD9" w:rsidP="007305F5">
      <w:r>
        <w:t>DryadLINQ</w:t>
      </w:r>
      <w:r w:rsidR="007305F5" w:rsidRPr="00EE0374">
        <w:t xml:space="preserve"> </w:t>
      </w:r>
      <w:r w:rsidR="00AE7DF4">
        <w:t xml:space="preserve">provides </w:t>
      </w:r>
      <w:r w:rsidR="007305F5" w:rsidRPr="00EE0374">
        <w:t xml:space="preserve">a LINQ </w:t>
      </w:r>
      <w:r w:rsidR="00372DAD">
        <w:fldChar w:fldCharType="begin"/>
      </w:r>
      <w:r w:rsidR="006F06FD">
        <w:instrText xml:space="preserve"> ADDIN EN.CITE &lt;EndNote&gt;&lt;Cite&gt;&lt;RecNum&gt;29&lt;/RecNum&gt;&lt;DisplayText&gt;[37]&lt;/DisplayText&gt;&lt;record&gt;&lt;rec-number&gt;29&lt;/rec-number&gt;&lt;foreign-keys&gt;&lt;key app="EN" db-id="t0pftdvfxfte21evtrz5ezxqz5sxztz9rv9v"&gt;29&lt;/key&gt;&lt;/foreign-keys&gt;&lt;ref-type name="Web Page"&gt;12&lt;/ref-type&gt;&lt;contributors&gt;&lt;/contributors&gt;&lt;titles&gt;&lt;title&gt;LINQ Language-Integrated Query&lt;/title&gt;&lt;/titles&gt;&lt;volume&gt;2009&lt;/volume&gt;&lt;dates&gt;&lt;/dates&gt;&lt;urls&gt;&lt;related-urls&gt;&lt;url&gt;http://msdn.microsoft.com/en-us/netframework/aa904594.aspx&lt;/url&gt;&lt;/related-urls&gt;&lt;/urls&gt;&lt;/record&gt;&lt;/Cite&gt;&lt;/EndNote&gt;</w:instrText>
      </w:r>
      <w:r w:rsidR="00372DAD">
        <w:fldChar w:fldCharType="separate"/>
      </w:r>
      <w:r w:rsidR="006F06FD">
        <w:rPr>
          <w:noProof/>
        </w:rPr>
        <w:t>[37]</w:t>
      </w:r>
      <w:r w:rsidR="00372DAD">
        <w:fldChar w:fldCharType="end"/>
      </w:r>
      <w:r w:rsidR="007305F5" w:rsidRPr="00EE0374">
        <w:t xml:space="preserve"> based programming API for Dryad</w:t>
      </w:r>
      <w:r w:rsidR="00C40CA1">
        <w:t xml:space="preserve"> and hence it is more suitable for application</w:t>
      </w:r>
      <w:r w:rsidR="00813C7F">
        <w:t>s</w:t>
      </w:r>
      <w:r w:rsidR="00C40CA1">
        <w:t xml:space="preserve"> that process structured data. Performing computations that involve legacy applications or scripts using DryadLINQ is not so straightforward. </w:t>
      </w:r>
      <w:r w:rsidR="007305F5" w:rsidRPr="00EE0374">
        <w:t xml:space="preserve">DryadLINQ </w:t>
      </w:r>
      <w:r w:rsidR="00AE7DF4">
        <w:t xml:space="preserve">also supports </w:t>
      </w:r>
      <w:r w:rsidR="007305F5" w:rsidRPr="00EE0374">
        <w:t xml:space="preserve">“loop unrolling” </w:t>
      </w:r>
      <w:r w:rsidR="00AE7DF4">
        <w:t>a f</w:t>
      </w:r>
      <w:r w:rsidR="007305F5" w:rsidRPr="00EE0374">
        <w:t xml:space="preserve">eature that can be used to create aggregated execution graphs combing a few iterations of iterative computations. </w:t>
      </w:r>
      <w:r w:rsidR="00C40CA1">
        <w:t xml:space="preserve">The number of iterations that can be unrolled depends on the </w:t>
      </w:r>
      <w:r w:rsidR="00813C7F">
        <w:t>application</w:t>
      </w:r>
      <w:r w:rsidR="00C40CA1">
        <w:t xml:space="preserve"> and the available memory in the machine. Typically it is only a few iterations. Therefore</w:t>
      </w:r>
      <w:r w:rsidR="007305F5" w:rsidRPr="00EE0374">
        <w:t>, as we have shown in our previous paper</w:t>
      </w:r>
      <w:r w:rsidR="00372DAD">
        <w:fldChar w:fldCharType="begin"/>
      </w:r>
      <w:r w:rsidR="00475DFA">
        <w:instrText xml:space="preserve"> ADDIN EN.CITE &lt;EndNote&gt;&lt;Cite&gt;&lt;Author&gt;Ekanayake&lt;/Author&gt;&lt;Year&gt;2009&lt;/Year&gt;&lt;RecNum&gt;9&lt;/RecNum&gt;&lt;DisplayText&gt;[3]&lt;/DisplayText&gt;&lt;record&gt;&lt;rec-number&gt;9&lt;/rec-number&gt;&lt;foreign-keys&gt;&lt;key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372DAD">
        <w:fldChar w:fldCharType="separate"/>
      </w:r>
      <w:r w:rsidR="00475DFA">
        <w:rPr>
          <w:noProof/>
        </w:rPr>
        <w:t>[3]</w:t>
      </w:r>
      <w:r w:rsidR="00372DAD">
        <w:fldChar w:fldCharType="end"/>
      </w:r>
      <w:r w:rsidR="007305F5" w:rsidRPr="00EE0374">
        <w:t xml:space="preserve">  it does not reduce the overhead of the programming model for iterative applications.</w:t>
      </w:r>
      <w:r w:rsidR="007305F5">
        <w:t xml:space="preserve"> </w:t>
      </w:r>
      <w:r w:rsidR="00571298">
        <w:rPr>
          <w:szCs w:val="18"/>
        </w:rPr>
        <w:t xml:space="preserve">Iterative applications we have tested perform </w:t>
      </w:r>
      <w:r w:rsidR="00813C7F">
        <w:rPr>
          <w:szCs w:val="18"/>
        </w:rPr>
        <w:t>up to</w:t>
      </w:r>
      <w:r w:rsidR="00571298">
        <w:rPr>
          <w:szCs w:val="18"/>
        </w:rPr>
        <w:t xml:space="preserve"> 10,000 iterations even in our initial modest size problems.</w:t>
      </w:r>
      <w:r w:rsidR="00C40CA1">
        <w:t xml:space="preserve"> </w:t>
      </w:r>
      <w:r w:rsidR="00571298">
        <w:t>They</w:t>
      </w:r>
      <w:r w:rsidR="00C40CA1">
        <w:t xml:space="preserve"> benefit greatly from the long running map/reduce computation tasks in Twister.</w:t>
      </w:r>
      <w:r w:rsidR="00AE7DF4">
        <w:t xml:space="preserve"> Furthermore, DryadLINQ also uses file based communication mechanism to transfer data incurring higher overheads.</w:t>
      </w:r>
    </w:p>
    <w:p w:rsidR="00082D2C" w:rsidRDefault="007305F5" w:rsidP="007305F5">
      <w:r w:rsidRPr="004A3582">
        <w:rPr>
          <w:bCs/>
        </w:rPr>
        <w:t>Swift</w:t>
      </w:r>
      <w:r w:rsidR="00916FFC">
        <w:rPr>
          <w:bCs/>
        </w:rPr>
        <w:t xml:space="preserve"> </w:t>
      </w:r>
      <w:r w:rsidR="00372DAD">
        <w:rPr>
          <w:bCs/>
        </w:rPr>
        <w:fldChar w:fldCharType="begin"/>
      </w:r>
      <w:r w:rsidR="006F06FD">
        <w:rPr>
          <w:bCs/>
        </w:rPr>
        <w:instrText xml:space="preserve"> ADDIN EN.CITE &lt;EndNote&gt;&lt;Cite&gt;&lt;Author&gt;Zhao&lt;/Author&gt;&lt;Year&gt;2007&lt;/Year&gt;&lt;RecNum&gt;30&lt;/RecNum&gt;&lt;DisplayText&gt;[38]&lt;/DisplayText&gt;&lt;record&gt;&lt;rec-number&gt;30&lt;/rec-number&gt;&lt;foreign-keys&gt;&lt;key app="EN" db-id="t0pftdvfxfte21evtrz5ezxqz5sxztz9rv9v"&gt;30&lt;/key&gt;&lt;/foreign-keys&gt;&lt;ref-type name="Conference Proceedings"&gt;10&lt;/ref-type&gt;&lt;contributors&gt;&lt;authors&gt;&lt;author&gt;Yong Zhao&lt;/author&gt;&lt;author&gt;Mihael Hategan&lt;/author&gt;&lt;author&gt;Ben Clifford&lt;/author&gt;&lt;author&gt;Ian Foster&lt;/author&gt;&lt;author&gt;Gregor von Laszewski&lt;/author&gt;&lt;author&gt;Veronika Nefedova&lt;/author&gt;&lt;author&gt;Ioan Raicu&lt;/author&gt;&lt;author&gt;Tiberiu Stef-Praun&lt;/author&gt;&lt;author&gt;Michael Wilde&lt;/author&gt;&lt;/authors&gt;&lt;/contributors&gt;&lt;titles&gt;&lt;title&gt;Swift: Fast, Reliable, Loosely Coupled Parallel Computation&lt;/title&gt;&lt;secondary-title&gt;IEEE Congress on Services&lt;/secondary-title&gt;&lt;/titles&gt;&lt;pages&gt;199-206&lt;/pages&gt;&lt;dates&gt;&lt;year&gt;2007&lt;/year&gt;&lt;/dates&gt;&lt;isbn&gt;0-7695-2926-7&lt;/isbn&gt;&lt;urls&gt;&lt;/urls&gt;&lt;/record&gt;&lt;/Cite&gt;&lt;/EndNote&gt;</w:instrText>
      </w:r>
      <w:r w:rsidR="00372DAD">
        <w:rPr>
          <w:bCs/>
        </w:rPr>
        <w:fldChar w:fldCharType="separate"/>
      </w:r>
      <w:r w:rsidR="006F06FD">
        <w:rPr>
          <w:bCs/>
          <w:noProof/>
        </w:rPr>
        <w:t>[38]</w:t>
      </w:r>
      <w:r w:rsidR="00372DAD">
        <w:rPr>
          <w:bCs/>
        </w:rPr>
        <w:fldChar w:fldCharType="end"/>
      </w:r>
      <w:r w:rsidRPr="00B313E6">
        <w:t xml:space="preserve"> </w:t>
      </w:r>
      <w:r w:rsidR="000957C5">
        <w:t>is</w:t>
      </w:r>
      <w:r>
        <w:t xml:space="preserve"> a scripting language and a</w:t>
      </w:r>
      <w:r w:rsidR="00A92D8F">
        <w:t>n</w:t>
      </w:r>
      <w:r>
        <w:t xml:space="preserve"> execution and management runtime for developing parallel applications with the added support for defining typed data products via schemas. </w:t>
      </w:r>
      <w:r w:rsidR="00892DBF">
        <w:t>Its</w:t>
      </w:r>
      <w:r w:rsidR="00AE7DF4">
        <w:t xml:space="preserve"> main focus is expressing computations with simple parallel structures that are coupled with data partitions more easily and scheduling </w:t>
      </w:r>
      <w:r w:rsidR="00892DBF">
        <w:t>those</w:t>
      </w:r>
      <w:r w:rsidR="00AE7DF4">
        <w:t xml:space="preserve"> using Grid/Cluster infrastructures.</w:t>
      </w:r>
      <w:r w:rsidR="004C28F1">
        <w:t xml:space="preserve"> Once a data partition is available one can easily uses MapReduce to schedule a “map-only” operation (Twister also support this) to process them as a many task computation without using the full MapReduce cycle. </w:t>
      </w:r>
      <w:r w:rsidR="002D0BC6">
        <w:t>Swift also support iterative execution of parallel tasks, but does not provide optimizations such as long running tasks or faster data transfers as in Twister.</w:t>
      </w:r>
    </w:p>
    <w:p w:rsidR="00571298" w:rsidRDefault="00571298" w:rsidP="007305F5">
      <w:r>
        <w:rPr>
          <w:szCs w:val="18"/>
        </w:rPr>
        <w:t>There is a rich set of future research topics examining additional features for Twister based on lessons from the other projects discussed in this section.</w:t>
      </w:r>
    </w:p>
    <w:p w:rsidR="007F15AB" w:rsidRDefault="007F15AB" w:rsidP="007F15AB">
      <w:pPr>
        <w:pStyle w:val="Heading1"/>
        <w:spacing w:before="120"/>
      </w:pPr>
      <w:r>
        <w:t>CONCLUSIONS AND FUTURE WORK</w:t>
      </w:r>
    </w:p>
    <w:p w:rsidR="00627C09" w:rsidRDefault="006C4CE1" w:rsidP="00262C2E">
      <w:r>
        <w:t>In this paper we discuss</w:t>
      </w:r>
      <w:r w:rsidR="00813C7F">
        <w:t>ed</w:t>
      </w:r>
      <w:r>
        <w:t xml:space="preserve"> our experience in designing and implementing Twister - a distributed in-memory MapReduce runtime optimized for iterative MapReduce computations. We have discussed the extended programming model of Twister and its architecture comparing them with the typical MapReduce and its current architectures</w:t>
      </w:r>
      <w:r w:rsidR="0012722C">
        <w:t xml:space="preserve"> showing how Twister extends the envelop of MapReduce to more classes of applications.</w:t>
      </w:r>
      <w:r>
        <w:t xml:space="preserve"> We have also presented the results of</w:t>
      </w:r>
      <w:r w:rsidR="00A92D8F">
        <w:t xml:space="preserve"> a set of applications with voluminous data sets. S</w:t>
      </w:r>
      <w:r>
        <w:t>ome of the benchma</w:t>
      </w:r>
      <w:r w:rsidR="00A92D8F">
        <w:t>rks performed with Twister use</w:t>
      </w:r>
      <w:r>
        <w:t xml:space="preserve"> a </w:t>
      </w:r>
      <w:r w:rsidR="00627C09">
        <w:t>1632</w:t>
      </w:r>
      <w:r>
        <w:t xml:space="preserve"> CPU core cluster. The results</w:t>
      </w:r>
      <w:r w:rsidR="0012722C">
        <w:t>,</w:t>
      </w:r>
      <w:r>
        <w:t xml:space="preserve"> including some of the complex iterative applications such as MDS</w:t>
      </w:r>
      <w:r w:rsidR="0012722C">
        <w:t>,</w:t>
      </w:r>
      <w:r>
        <w:t xml:space="preserve"> indicate that Twister performs and scale</w:t>
      </w:r>
      <w:r w:rsidR="00A92D8F">
        <w:t>s</w:t>
      </w:r>
      <w:r>
        <w:t xml:space="preserve"> well for many iterative MapReduce computations </w:t>
      </w:r>
    </w:p>
    <w:p w:rsidR="006C4CE1" w:rsidRDefault="0012722C" w:rsidP="00262C2E">
      <w:r>
        <w:t xml:space="preserve">We plan to extend our future research in two areas; (i) research on different communication infrastructures that can be used with Twister and identify ways to reduce the load on messaging infrastructure and (ii) </w:t>
      </w:r>
      <w:r w:rsidR="006C4CE1">
        <w:t xml:space="preserve">explore the possible </w:t>
      </w:r>
      <w:r>
        <w:t xml:space="preserve">distributed file systems that can be incorporated with Twister to </w:t>
      </w:r>
      <w:r w:rsidR="00A92D8F">
        <w:t>provide</w:t>
      </w:r>
      <w:r>
        <w:t xml:space="preserve"> better data </w:t>
      </w:r>
      <w:r>
        <w:lastRenderedPageBreak/>
        <w:t>handling capabilities</w:t>
      </w:r>
      <w:r w:rsidR="00627C09">
        <w:t xml:space="preserve"> and better fault tolerance</w:t>
      </w:r>
      <w:r>
        <w:t xml:space="preserve"> while retaining most of the efficiencies we have in Twister intact.</w:t>
      </w:r>
      <w:r w:rsidR="006C4CE1">
        <w:t xml:space="preserve"> </w:t>
      </w:r>
      <w:r w:rsidR="00A92D8F" w:rsidRPr="00A92D8F">
        <w:t>With the above enhancements, Twister will provide a valuable tool for MapReduce that supports data-intensive disciplines such as physics, chemistry an</w:t>
      </w:r>
      <w:r w:rsidR="00A92D8F">
        <w:t>d the medical and life sciences as well.</w:t>
      </w:r>
    </w:p>
    <w:p w:rsidR="005D0CCA" w:rsidRDefault="005D0CCA" w:rsidP="005D0CCA">
      <w:pPr>
        <w:pStyle w:val="Heading1"/>
        <w:spacing w:before="120"/>
      </w:pPr>
      <w:r>
        <w:t>REFERENCES</w:t>
      </w:r>
    </w:p>
    <w:p w:rsidR="00E10DFC" w:rsidRDefault="00372DAD" w:rsidP="00E10DFC">
      <w:pPr>
        <w:pStyle w:val="BodyTextIndent"/>
        <w:jc w:val="center"/>
        <w:rPr>
          <w:noProof/>
          <w:szCs w:val="18"/>
        </w:rPr>
      </w:pPr>
      <w:r w:rsidRPr="00372DAD">
        <w:rPr>
          <w:szCs w:val="18"/>
        </w:rPr>
        <w:fldChar w:fldCharType="begin"/>
      </w:r>
      <w:r w:rsidR="00F245EE" w:rsidRPr="007B19FB">
        <w:rPr>
          <w:szCs w:val="18"/>
        </w:rPr>
        <w:instrText xml:space="preserve"> ADDIN EN.REFLIST </w:instrText>
      </w:r>
      <w:r w:rsidRPr="00372DAD">
        <w:rPr>
          <w:szCs w:val="18"/>
        </w:rPr>
        <w:fldChar w:fldCharType="separate"/>
      </w:r>
    </w:p>
    <w:p w:rsidR="00E10DFC" w:rsidRDefault="00E10DFC" w:rsidP="00E10DFC">
      <w:pPr>
        <w:pStyle w:val="BodyTextIndent"/>
        <w:ind w:left="360" w:hanging="360"/>
        <w:jc w:val="left"/>
        <w:rPr>
          <w:noProof/>
          <w:szCs w:val="18"/>
        </w:rPr>
      </w:pPr>
      <w:r>
        <w:rPr>
          <w:noProof/>
          <w:szCs w:val="18"/>
        </w:rPr>
        <w:t>[1]</w:t>
      </w:r>
      <w:r>
        <w:rPr>
          <w:noProof/>
          <w:szCs w:val="18"/>
        </w:rPr>
        <w:tab/>
        <w:t xml:space="preserve">J. Dean and S. Ghemawat, "MapReduce: simplified data processing on large clusters," </w:t>
      </w:r>
      <w:r w:rsidRPr="00E10DFC">
        <w:rPr>
          <w:i/>
          <w:noProof/>
          <w:szCs w:val="18"/>
        </w:rPr>
        <w:t xml:space="preserve">Commun. ACM, </w:t>
      </w:r>
      <w:r>
        <w:rPr>
          <w:noProof/>
          <w:szCs w:val="18"/>
        </w:rPr>
        <w:t>vol. 51, pp. 107-113, 2008.</w:t>
      </w:r>
    </w:p>
    <w:p w:rsidR="00E10DFC" w:rsidRDefault="00E10DFC" w:rsidP="00E10DFC">
      <w:pPr>
        <w:pStyle w:val="BodyTextIndent"/>
        <w:ind w:left="360" w:hanging="360"/>
        <w:jc w:val="left"/>
        <w:rPr>
          <w:noProof/>
          <w:szCs w:val="18"/>
        </w:rPr>
      </w:pPr>
      <w:r>
        <w:rPr>
          <w:noProof/>
          <w:szCs w:val="18"/>
        </w:rPr>
        <w:t>[2]</w:t>
      </w:r>
      <w:r>
        <w:rPr>
          <w:noProof/>
          <w:szCs w:val="18"/>
        </w:rPr>
        <w:tab/>
        <w:t>M. Isard, M. Budiu, Y. Yu, A. Birrell, and D. Fetterly, "Dryad: distributed data-parallel programs from sequential building blocks," presented at the Proceedings of the 2nd ACM SIGOPS/EuroSys European Conference on Computer Systems 2007, Lisbon, Portugal, 2007.</w:t>
      </w:r>
    </w:p>
    <w:p w:rsidR="00E10DFC" w:rsidRDefault="00E10DFC" w:rsidP="00E10DFC">
      <w:pPr>
        <w:pStyle w:val="BodyTextIndent"/>
        <w:ind w:left="360" w:hanging="360"/>
        <w:jc w:val="left"/>
        <w:rPr>
          <w:noProof/>
          <w:szCs w:val="18"/>
        </w:rPr>
      </w:pPr>
      <w:r>
        <w:rPr>
          <w:noProof/>
          <w:szCs w:val="18"/>
        </w:rPr>
        <w:t>[3]</w:t>
      </w:r>
      <w:r>
        <w:rPr>
          <w:noProof/>
          <w:szCs w:val="18"/>
        </w:rPr>
        <w:tab/>
        <w:t>J. Ekanayake, A. Balkir, T. Gunarathne, G. Fox, C. Poulain, N. Araujo, and R. Barga, "DryadLINQ for Scientific Analyses," presented at the 5th IEEE International Conference on e-Science, Oxford UK, 2009.</w:t>
      </w:r>
    </w:p>
    <w:p w:rsidR="00E10DFC" w:rsidRDefault="00E10DFC" w:rsidP="00E10DFC">
      <w:pPr>
        <w:pStyle w:val="BodyTextIndent"/>
        <w:ind w:left="360" w:hanging="360"/>
        <w:jc w:val="left"/>
        <w:rPr>
          <w:noProof/>
          <w:szCs w:val="18"/>
        </w:rPr>
      </w:pPr>
      <w:r>
        <w:rPr>
          <w:noProof/>
          <w:szCs w:val="18"/>
        </w:rPr>
        <w:t>[4]</w:t>
      </w:r>
      <w:r>
        <w:rPr>
          <w:noProof/>
          <w:szCs w:val="18"/>
        </w:rPr>
        <w:tab/>
        <w:t>J. Ekanayake, S. Pallickara, and G. Fox, "MapReduce for Data Intensive Scientific Analyses," presented at the Proceedings of the 2008 Fourth IEEE International Conference on eScience, 2008.</w:t>
      </w:r>
    </w:p>
    <w:p w:rsidR="00E10DFC" w:rsidRDefault="00E10DFC" w:rsidP="00E10DFC">
      <w:pPr>
        <w:pStyle w:val="BodyTextIndent"/>
        <w:ind w:left="360" w:hanging="360"/>
        <w:jc w:val="left"/>
        <w:rPr>
          <w:noProof/>
          <w:szCs w:val="18"/>
        </w:rPr>
      </w:pPr>
      <w:r>
        <w:rPr>
          <w:noProof/>
          <w:szCs w:val="18"/>
        </w:rPr>
        <w:t>[5]</w:t>
      </w:r>
      <w:r>
        <w:rPr>
          <w:noProof/>
          <w:szCs w:val="18"/>
        </w:rPr>
        <w:tab/>
        <w:t xml:space="preserve">J. Ekanayake, X. Qiu, T. Gunarathne, S. Beason, and G. Fox, "High Performance Parallel Computing with Clouds and Cloud Technologies," in </w:t>
      </w:r>
      <w:r w:rsidRPr="00E10DFC">
        <w:rPr>
          <w:i/>
          <w:noProof/>
          <w:szCs w:val="18"/>
        </w:rPr>
        <w:t>Cloud Computing and Software Services: Theory and Techniques</w:t>
      </w:r>
      <w:r>
        <w:rPr>
          <w:noProof/>
          <w:szCs w:val="18"/>
        </w:rPr>
        <w:t>, ed: CRC Press (Taylor and Francis).</w:t>
      </w:r>
    </w:p>
    <w:p w:rsidR="00E10DFC" w:rsidRDefault="00E10DFC" w:rsidP="00E10DFC">
      <w:pPr>
        <w:pStyle w:val="BodyTextIndent"/>
        <w:ind w:left="360" w:hanging="360"/>
        <w:jc w:val="left"/>
        <w:rPr>
          <w:noProof/>
          <w:szCs w:val="18"/>
        </w:rPr>
      </w:pPr>
      <w:r>
        <w:rPr>
          <w:noProof/>
          <w:szCs w:val="18"/>
        </w:rPr>
        <w:t>[6]</w:t>
      </w:r>
      <w:r>
        <w:rPr>
          <w:noProof/>
          <w:szCs w:val="18"/>
        </w:rPr>
        <w:tab/>
        <w:t>G. Fox, S.-H. Bae, J. Ekanayake, X. Qiu, and H. Yuan, "Parallel Data Mining from Multicore to Cloudy Grids," presented at the International Advanced Research Workshop on High Performance Computing and Grids (HPC2008), Cetraro, Italy, 2008.</w:t>
      </w:r>
    </w:p>
    <w:p w:rsidR="00E10DFC" w:rsidRDefault="00E10DFC" w:rsidP="00E10DFC">
      <w:pPr>
        <w:pStyle w:val="BodyTextIndent"/>
        <w:ind w:left="360" w:hanging="360"/>
        <w:jc w:val="left"/>
        <w:rPr>
          <w:noProof/>
          <w:szCs w:val="18"/>
        </w:rPr>
      </w:pPr>
      <w:r>
        <w:rPr>
          <w:noProof/>
          <w:szCs w:val="18"/>
        </w:rPr>
        <w:t>[7]</w:t>
      </w:r>
      <w:r>
        <w:rPr>
          <w:noProof/>
          <w:szCs w:val="18"/>
        </w:rPr>
        <w:tab/>
      </w:r>
      <w:r w:rsidRPr="00E10DFC">
        <w:rPr>
          <w:i/>
          <w:noProof/>
          <w:szCs w:val="18"/>
        </w:rPr>
        <w:t>MPI (Message Passing Interface)</w:t>
      </w:r>
      <w:r>
        <w:rPr>
          <w:noProof/>
          <w:szCs w:val="18"/>
        </w:rPr>
        <w:t xml:space="preserve">. Available: </w:t>
      </w:r>
      <w:hyperlink r:id="rId15" w:history="1">
        <w:r w:rsidRPr="00E10DFC">
          <w:rPr>
            <w:rStyle w:val="Hyperlink"/>
            <w:noProof/>
            <w:szCs w:val="18"/>
          </w:rPr>
          <w:t>http://www-unix.mcs.anl.gov/mpi/</w:t>
        </w:r>
      </w:hyperlink>
    </w:p>
    <w:p w:rsidR="00E10DFC" w:rsidRDefault="00E10DFC" w:rsidP="00E10DFC">
      <w:pPr>
        <w:pStyle w:val="BodyTextIndent"/>
        <w:ind w:left="360" w:hanging="360"/>
        <w:jc w:val="left"/>
        <w:rPr>
          <w:noProof/>
          <w:szCs w:val="18"/>
        </w:rPr>
      </w:pPr>
      <w:r>
        <w:rPr>
          <w:noProof/>
          <w:szCs w:val="18"/>
        </w:rPr>
        <w:t>[8]</w:t>
      </w:r>
      <w:r>
        <w:rPr>
          <w:noProof/>
          <w:szCs w:val="18"/>
        </w:rPr>
        <w:tab/>
      </w:r>
      <w:r w:rsidRPr="00E10DFC">
        <w:rPr>
          <w:i/>
          <w:noProof/>
          <w:szCs w:val="18"/>
        </w:rPr>
        <w:t>PVM (Parallel Virtual Machine)</w:t>
      </w:r>
      <w:r>
        <w:rPr>
          <w:noProof/>
          <w:szCs w:val="18"/>
        </w:rPr>
        <w:t xml:space="preserve">. Available: </w:t>
      </w:r>
      <w:hyperlink r:id="rId16" w:history="1">
        <w:r w:rsidRPr="00E10DFC">
          <w:rPr>
            <w:rStyle w:val="Hyperlink"/>
            <w:noProof/>
            <w:szCs w:val="18"/>
          </w:rPr>
          <w:t>http://www.csm.ornl.gov/pvm/</w:t>
        </w:r>
      </w:hyperlink>
    </w:p>
    <w:p w:rsidR="00E10DFC" w:rsidRDefault="00E10DFC" w:rsidP="00E10DFC">
      <w:pPr>
        <w:pStyle w:val="BodyTextIndent"/>
        <w:ind w:left="360" w:hanging="360"/>
        <w:jc w:val="left"/>
        <w:rPr>
          <w:noProof/>
          <w:szCs w:val="18"/>
        </w:rPr>
      </w:pPr>
      <w:r>
        <w:rPr>
          <w:noProof/>
          <w:szCs w:val="18"/>
        </w:rPr>
        <w:t>[9]</w:t>
      </w:r>
      <w:r>
        <w:rPr>
          <w:noProof/>
          <w:szCs w:val="18"/>
        </w:rPr>
        <w:tab/>
        <w:t xml:space="preserve">C.-T. Chu, S. K. Kim, Y.-A. Lin, Y. Yu, G. R. Bradski, A. Y. Ng, and K. Olukotun, "Map-Reduce for Machine Learning on Multicore," in </w:t>
      </w:r>
      <w:r w:rsidRPr="00E10DFC">
        <w:rPr>
          <w:i/>
          <w:noProof/>
          <w:szCs w:val="18"/>
        </w:rPr>
        <w:t>NIPS</w:t>
      </w:r>
      <w:r>
        <w:rPr>
          <w:noProof/>
          <w:szCs w:val="18"/>
        </w:rPr>
        <w:t>, ed: MIT Press, 2006, pp. 281-288.</w:t>
      </w:r>
    </w:p>
    <w:p w:rsidR="00E10DFC" w:rsidRDefault="00E10DFC" w:rsidP="00E10DFC">
      <w:pPr>
        <w:pStyle w:val="BodyTextIndent"/>
        <w:ind w:left="360" w:hanging="360"/>
        <w:jc w:val="left"/>
        <w:rPr>
          <w:noProof/>
          <w:szCs w:val="18"/>
        </w:rPr>
      </w:pPr>
      <w:r>
        <w:rPr>
          <w:noProof/>
          <w:szCs w:val="18"/>
        </w:rPr>
        <w:t>[10]</w:t>
      </w:r>
      <w:r>
        <w:rPr>
          <w:noProof/>
          <w:szCs w:val="18"/>
        </w:rPr>
        <w:tab/>
      </w:r>
      <w:r w:rsidRPr="00E10DFC">
        <w:rPr>
          <w:i/>
          <w:noProof/>
          <w:szCs w:val="18"/>
        </w:rPr>
        <w:t>Apache Hadoop</w:t>
      </w:r>
      <w:r>
        <w:rPr>
          <w:noProof/>
          <w:szCs w:val="18"/>
        </w:rPr>
        <w:t xml:space="preserve">. Available: </w:t>
      </w:r>
      <w:hyperlink r:id="rId17" w:history="1">
        <w:r w:rsidRPr="00E10DFC">
          <w:rPr>
            <w:rStyle w:val="Hyperlink"/>
            <w:noProof/>
            <w:szCs w:val="18"/>
          </w:rPr>
          <w:t>http://hadoop.apache.org/</w:t>
        </w:r>
      </w:hyperlink>
    </w:p>
    <w:p w:rsidR="00E10DFC" w:rsidRDefault="00E10DFC" w:rsidP="00E10DFC">
      <w:pPr>
        <w:pStyle w:val="BodyTextIndent"/>
        <w:ind w:left="360" w:hanging="360"/>
        <w:jc w:val="left"/>
        <w:rPr>
          <w:noProof/>
          <w:szCs w:val="18"/>
        </w:rPr>
      </w:pPr>
      <w:r>
        <w:rPr>
          <w:noProof/>
          <w:szCs w:val="18"/>
        </w:rPr>
        <w:t>[11]</w:t>
      </w:r>
      <w:r>
        <w:rPr>
          <w:noProof/>
          <w:szCs w:val="18"/>
        </w:rPr>
        <w:tab/>
        <w:t xml:space="preserve">Y. Gu and R. L. Grossman, "Sector and Sphere: the design and implementation of a high-performance data cloud," </w:t>
      </w:r>
      <w:r w:rsidRPr="00E10DFC">
        <w:rPr>
          <w:i/>
          <w:noProof/>
          <w:szCs w:val="18"/>
        </w:rPr>
        <w:t xml:space="preserve">Philosophical transactions. Series A, Mathematical, physical, and engineering sciences, </w:t>
      </w:r>
      <w:r>
        <w:rPr>
          <w:noProof/>
          <w:szCs w:val="18"/>
        </w:rPr>
        <w:t>vol. 367, pp. 2429-2445, 2009.</w:t>
      </w:r>
    </w:p>
    <w:p w:rsidR="00E10DFC" w:rsidRDefault="00E10DFC" w:rsidP="00E10DFC">
      <w:pPr>
        <w:pStyle w:val="BodyTextIndent"/>
        <w:ind w:left="360" w:hanging="360"/>
        <w:jc w:val="left"/>
        <w:rPr>
          <w:noProof/>
          <w:szCs w:val="18"/>
        </w:rPr>
      </w:pPr>
      <w:r>
        <w:rPr>
          <w:noProof/>
          <w:szCs w:val="18"/>
        </w:rPr>
        <w:t>[12]</w:t>
      </w:r>
      <w:r>
        <w:rPr>
          <w:noProof/>
          <w:szCs w:val="18"/>
        </w:rPr>
        <w:tab/>
      </w:r>
      <w:r w:rsidRPr="00E10DFC">
        <w:rPr>
          <w:i/>
          <w:noProof/>
          <w:szCs w:val="18"/>
        </w:rPr>
        <w:t>Twister:A Runtime for Iterative MapReduce</w:t>
      </w:r>
      <w:r>
        <w:rPr>
          <w:noProof/>
          <w:szCs w:val="18"/>
        </w:rPr>
        <w:t xml:space="preserve">. Available: </w:t>
      </w:r>
      <w:hyperlink r:id="rId18" w:history="1">
        <w:r w:rsidRPr="00E10DFC">
          <w:rPr>
            <w:rStyle w:val="Hyperlink"/>
            <w:noProof/>
            <w:szCs w:val="18"/>
          </w:rPr>
          <w:t>http://www.iterativemapreduce.org/</w:t>
        </w:r>
      </w:hyperlink>
    </w:p>
    <w:p w:rsidR="00E10DFC" w:rsidRDefault="00E10DFC" w:rsidP="00E10DFC">
      <w:pPr>
        <w:pStyle w:val="BodyTextIndent"/>
        <w:ind w:left="360" w:hanging="360"/>
        <w:jc w:val="left"/>
        <w:rPr>
          <w:noProof/>
          <w:szCs w:val="18"/>
        </w:rPr>
      </w:pPr>
      <w:r>
        <w:rPr>
          <w:noProof/>
          <w:szCs w:val="18"/>
        </w:rPr>
        <w:t>[13]</w:t>
      </w:r>
      <w:r>
        <w:rPr>
          <w:noProof/>
          <w:szCs w:val="18"/>
        </w:rPr>
        <w:tab/>
        <w:t xml:space="preserve">Y. Yu, M. Isard, D. Fetterly, M. Budiu, U. Erlingsson, P. K. Gunda, and C. J., "DryadLINQ: A System for General-Purpose Distributed Data-Parallel Computing Using a High-Level Language," in </w:t>
      </w:r>
      <w:r w:rsidRPr="00E10DFC">
        <w:rPr>
          <w:i/>
          <w:noProof/>
          <w:szCs w:val="18"/>
        </w:rPr>
        <w:t>Symposium on Operating System Design and Implementation (OSDI)</w:t>
      </w:r>
      <w:r>
        <w:rPr>
          <w:noProof/>
          <w:szCs w:val="18"/>
        </w:rPr>
        <w:t>, 2008.</w:t>
      </w:r>
    </w:p>
    <w:p w:rsidR="00E10DFC" w:rsidRDefault="00E10DFC" w:rsidP="00E10DFC">
      <w:pPr>
        <w:pStyle w:val="BodyTextIndent"/>
        <w:ind w:left="360" w:hanging="360"/>
        <w:jc w:val="left"/>
        <w:rPr>
          <w:noProof/>
          <w:szCs w:val="18"/>
        </w:rPr>
      </w:pPr>
      <w:r>
        <w:rPr>
          <w:noProof/>
          <w:szCs w:val="18"/>
        </w:rPr>
        <w:t>[14]</w:t>
      </w:r>
      <w:r>
        <w:rPr>
          <w:noProof/>
          <w:szCs w:val="18"/>
        </w:rPr>
        <w:tab/>
      </w:r>
      <w:r w:rsidRPr="00E10DFC">
        <w:rPr>
          <w:i/>
          <w:noProof/>
          <w:szCs w:val="18"/>
        </w:rPr>
        <w:t>Disco project</w:t>
      </w:r>
      <w:r>
        <w:rPr>
          <w:noProof/>
          <w:szCs w:val="18"/>
        </w:rPr>
        <w:t xml:space="preserve">. Available: </w:t>
      </w:r>
      <w:hyperlink r:id="rId19" w:history="1">
        <w:r w:rsidRPr="00E10DFC">
          <w:rPr>
            <w:rStyle w:val="Hyperlink"/>
            <w:noProof/>
            <w:szCs w:val="18"/>
          </w:rPr>
          <w:t>http://discoproject.org/</w:t>
        </w:r>
      </w:hyperlink>
    </w:p>
    <w:p w:rsidR="00E10DFC" w:rsidRDefault="00E10DFC" w:rsidP="00E10DFC">
      <w:pPr>
        <w:pStyle w:val="BodyTextIndent"/>
        <w:ind w:left="360" w:hanging="360"/>
        <w:jc w:val="left"/>
        <w:rPr>
          <w:noProof/>
          <w:szCs w:val="18"/>
        </w:rPr>
      </w:pPr>
      <w:r>
        <w:rPr>
          <w:noProof/>
          <w:szCs w:val="18"/>
        </w:rPr>
        <w:t>[15]</w:t>
      </w:r>
      <w:r>
        <w:rPr>
          <w:noProof/>
          <w:szCs w:val="18"/>
        </w:rPr>
        <w:tab/>
        <w:t xml:space="preserve">S. Ghemawat, H. Gobioff, and S.-T. Leung, "The Google file system," </w:t>
      </w:r>
      <w:r w:rsidRPr="00E10DFC">
        <w:rPr>
          <w:i/>
          <w:noProof/>
          <w:szCs w:val="18"/>
        </w:rPr>
        <w:t xml:space="preserve">SIGOPS Oper. Syst. Rev., </w:t>
      </w:r>
      <w:r>
        <w:rPr>
          <w:noProof/>
          <w:szCs w:val="18"/>
        </w:rPr>
        <w:t>vol. 37, pp. 29-43, 2003.</w:t>
      </w:r>
    </w:p>
    <w:p w:rsidR="00E10DFC" w:rsidRDefault="00E10DFC" w:rsidP="00E10DFC">
      <w:pPr>
        <w:pStyle w:val="BodyTextIndent"/>
        <w:ind w:left="360" w:hanging="360"/>
        <w:jc w:val="left"/>
        <w:rPr>
          <w:noProof/>
          <w:szCs w:val="18"/>
        </w:rPr>
      </w:pPr>
      <w:r>
        <w:rPr>
          <w:noProof/>
          <w:szCs w:val="18"/>
        </w:rPr>
        <w:t>[16]</w:t>
      </w:r>
      <w:r>
        <w:rPr>
          <w:noProof/>
          <w:szCs w:val="18"/>
        </w:rPr>
        <w:tab/>
        <w:t xml:space="preserve">J. B. MacQueen, "Some Methods for Classification and Analysis of MultiVariate Observations," in </w:t>
      </w:r>
      <w:r w:rsidRPr="00E10DFC">
        <w:rPr>
          <w:i/>
          <w:noProof/>
          <w:szCs w:val="18"/>
        </w:rPr>
        <w:t>Proc. of the fifth Berkeley Symposium on Mathematical Statistics and Probability</w:t>
      </w:r>
      <w:r>
        <w:rPr>
          <w:noProof/>
          <w:szCs w:val="18"/>
        </w:rPr>
        <w:t>. vol. 1, L. M. L. Cam and J. Neyman, Eds., ed: University of California Press, 1967.</w:t>
      </w:r>
    </w:p>
    <w:p w:rsidR="00E10DFC" w:rsidRDefault="00E10DFC" w:rsidP="00E10DFC">
      <w:pPr>
        <w:pStyle w:val="BodyTextIndent"/>
        <w:ind w:left="360" w:hanging="360"/>
        <w:jc w:val="left"/>
        <w:rPr>
          <w:noProof/>
          <w:szCs w:val="18"/>
        </w:rPr>
      </w:pPr>
      <w:r>
        <w:rPr>
          <w:noProof/>
          <w:szCs w:val="18"/>
        </w:rPr>
        <w:t>[17]</w:t>
      </w:r>
      <w:r>
        <w:rPr>
          <w:noProof/>
          <w:szCs w:val="18"/>
        </w:rPr>
        <w:tab/>
        <w:t xml:space="preserve">K. Rose, E. Gurewwitz, and G. Fox, "A deterministic annealing approach to clustering," </w:t>
      </w:r>
      <w:r w:rsidRPr="00E10DFC">
        <w:rPr>
          <w:i/>
          <w:noProof/>
          <w:szCs w:val="18"/>
        </w:rPr>
        <w:t xml:space="preserve">Pattern Recogn. Lett., </w:t>
      </w:r>
      <w:r>
        <w:rPr>
          <w:noProof/>
          <w:szCs w:val="18"/>
        </w:rPr>
        <w:t>vol. 11, pp. 589-594, 1990.</w:t>
      </w:r>
    </w:p>
    <w:p w:rsidR="00E10DFC" w:rsidRDefault="00E10DFC" w:rsidP="00E10DFC">
      <w:pPr>
        <w:pStyle w:val="BodyTextIndent"/>
        <w:ind w:left="360" w:hanging="360"/>
        <w:jc w:val="left"/>
        <w:rPr>
          <w:noProof/>
          <w:szCs w:val="18"/>
        </w:rPr>
      </w:pPr>
      <w:r>
        <w:rPr>
          <w:noProof/>
          <w:szCs w:val="18"/>
        </w:rPr>
        <w:lastRenderedPageBreak/>
        <w:t>[18]</w:t>
      </w:r>
      <w:r>
        <w:rPr>
          <w:noProof/>
          <w:szCs w:val="18"/>
        </w:rPr>
        <w:tab/>
        <w:t xml:space="preserve">S. Brin and L. Page. </w:t>
      </w:r>
      <w:r w:rsidRPr="00E10DFC">
        <w:rPr>
          <w:i/>
          <w:noProof/>
          <w:szCs w:val="18"/>
        </w:rPr>
        <w:t>The Anatomy of a Large-Scale Hypertextual Web Search Engine</w:t>
      </w:r>
      <w:r>
        <w:rPr>
          <w:noProof/>
          <w:szCs w:val="18"/>
        </w:rPr>
        <w:t xml:space="preserve">. Available: </w:t>
      </w:r>
      <w:hyperlink r:id="rId20" w:history="1">
        <w:r w:rsidRPr="00E10DFC">
          <w:rPr>
            <w:rStyle w:val="Hyperlink"/>
            <w:noProof/>
            <w:szCs w:val="18"/>
          </w:rPr>
          <w:t>http://infolab.stanford.edu/~backrub/google.html</w:t>
        </w:r>
      </w:hyperlink>
    </w:p>
    <w:p w:rsidR="00E10DFC" w:rsidRDefault="00E10DFC" w:rsidP="00E10DFC">
      <w:pPr>
        <w:pStyle w:val="BodyTextIndent"/>
        <w:ind w:left="360" w:hanging="360"/>
        <w:jc w:val="left"/>
        <w:rPr>
          <w:noProof/>
          <w:szCs w:val="18"/>
        </w:rPr>
      </w:pPr>
      <w:r>
        <w:rPr>
          <w:noProof/>
          <w:szCs w:val="18"/>
        </w:rPr>
        <w:t>[19]</w:t>
      </w:r>
      <w:r>
        <w:rPr>
          <w:noProof/>
          <w:szCs w:val="18"/>
        </w:rPr>
        <w:tab/>
        <w:t xml:space="preserve">J. de Leeuw, "Applications of convex analysis to multidimensional scaling," </w:t>
      </w:r>
      <w:r w:rsidRPr="00E10DFC">
        <w:rPr>
          <w:i/>
          <w:noProof/>
          <w:szCs w:val="18"/>
        </w:rPr>
        <w:t xml:space="preserve">Recent Developments in Statistics, </w:t>
      </w:r>
      <w:r>
        <w:rPr>
          <w:noProof/>
          <w:szCs w:val="18"/>
        </w:rPr>
        <w:t>pp. 133-145, 1977.</w:t>
      </w:r>
    </w:p>
    <w:p w:rsidR="00E10DFC" w:rsidRDefault="00E10DFC" w:rsidP="00E10DFC">
      <w:pPr>
        <w:pStyle w:val="BodyTextIndent"/>
        <w:ind w:left="360" w:hanging="360"/>
        <w:jc w:val="left"/>
        <w:rPr>
          <w:noProof/>
          <w:szCs w:val="18"/>
        </w:rPr>
      </w:pPr>
      <w:r>
        <w:rPr>
          <w:noProof/>
          <w:szCs w:val="18"/>
        </w:rPr>
        <w:t>[20]</w:t>
      </w:r>
      <w:r>
        <w:rPr>
          <w:noProof/>
          <w:szCs w:val="18"/>
        </w:rPr>
        <w:tab/>
        <w:t>S. Pallickara and G. Fox, "NaradaBrokering: A Distributed Middleware Framework and Architecture for Enabling Durable Peer-to-Peer Grids," presented at the Middleware 2003, 2003.</w:t>
      </w:r>
    </w:p>
    <w:p w:rsidR="00E10DFC" w:rsidRDefault="00E10DFC" w:rsidP="00E10DFC">
      <w:pPr>
        <w:pStyle w:val="BodyTextIndent"/>
        <w:ind w:left="360" w:hanging="360"/>
        <w:jc w:val="left"/>
        <w:rPr>
          <w:noProof/>
          <w:szCs w:val="18"/>
        </w:rPr>
      </w:pPr>
      <w:r>
        <w:rPr>
          <w:noProof/>
          <w:szCs w:val="18"/>
        </w:rPr>
        <w:t>[21]</w:t>
      </w:r>
      <w:r>
        <w:rPr>
          <w:noProof/>
          <w:szCs w:val="18"/>
        </w:rPr>
        <w:tab/>
      </w:r>
      <w:r w:rsidRPr="00E10DFC">
        <w:rPr>
          <w:i/>
          <w:noProof/>
          <w:szCs w:val="18"/>
        </w:rPr>
        <w:t>ActiveMQ</w:t>
      </w:r>
      <w:r>
        <w:rPr>
          <w:noProof/>
          <w:szCs w:val="18"/>
        </w:rPr>
        <w:t xml:space="preserve">. Available: </w:t>
      </w:r>
      <w:hyperlink r:id="rId21" w:history="1">
        <w:r w:rsidRPr="00E10DFC">
          <w:rPr>
            <w:rStyle w:val="Hyperlink"/>
            <w:noProof/>
            <w:szCs w:val="18"/>
          </w:rPr>
          <w:t>http://activemq.apache.org/</w:t>
        </w:r>
      </w:hyperlink>
    </w:p>
    <w:p w:rsidR="00E10DFC" w:rsidRDefault="00E10DFC" w:rsidP="00E10DFC">
      <w:pPr>
        <w:pStyle w:val="BodyTextIndent"/>
        <w:ind w:left="360" w:hanging="360"/>
        <w:jc w:val="left"/>
        <w:rPr>
          <w:noProof/>
          <w:szCs w:val="18"/>
        </w:rPr>
      </w:pPr>
      <w:r>
        <w:rPr>
          <w:noProof/>
          <w:szCs w:val="18"/>
        </w:rPr>
        <w:t>[22]</w:t>
      </w:r>
      <w:r>
        <w:rPr>
          <w:noProof/>
          <w:szCs w:val="18"/>
        </w:rPr>
        <w:tab/>
        <w:t xml:space="preserve">C. Moretti, H. Bui, K. Hollingsworth, B. Rich, P. Flynn, and D. Thain, "All-Pairs: An Abstraction for Data Intensive Computing on Campus Grids," in </w:t>
      </w:r>
      <w:r w:rsidRPr="00E10DFC">
        <w:rPr>
          <w:i/>
          <w:noProof/>
          <w:szCs w:val="18"/>
        </w:rPr>
        <w:t>IEEE Transactions on Parallel and Distributed Systems</w:t>
      </w:r>
      <w:r>
        <w:rPr>
          <w:noProof/>
          <w:szCs w:val="18"/>
        </w:rPr>
        <w:t>, 2010, pp. 33-46.</w:t>
      </w:r>
    </w:p>
    <w:p w:rsidR="00E10DFC" w:rsidRDefault="00E10DFC" w:rsidP="00E10DFC">
      <w:pPr>
        <w:pStyle w:val="BodyTextIndent"/>
        <w:ind w:left="360" w:hanging="360"/>
        <w:jc w:val="left"/>
        <w:rPr>
          <w:noProof/>
          <w:szCs w:val="18"/>
        </w:rPr>
      </w:pPr>
      <w:r>
        <w:rPr>
          <w:noProof/>
          <w:szCs w:val="18"/>
        </w:rPr>
        <w:t>[23]</w:t>
      </w:r>
      <w:r>
        <w:rPr>
          <w:noProof/>
          <w:szCs w:val="18"/>
        </w:rPr>
        <w:tab/>
        <w:t xml:space="preserve">O. Gotoh, "An improved algorithm for matching biological sequences," </w:t>
      </w:r>
      <w:r w:rsidRPr="00E10DFC">
        <w:rPr>
          <w:i/>
          <w:noProof/>
          <w:szCs w:val="18"/>
        </w:rPr>
        <w:t xml:space="preserve">Journal of Molecular Biology </w:t>
      </w:r>
      <w:r>
        <w:rPr>
          <w:noProof/>
          <w:szCs w:val="18"/>
        </w:rPr>
        <w:t>vol. 162, pp. 705-708, 1982.</w:t>
      </w:r>
    </w:p>
    <w:p w:rsidR="00E10DFC" w:rsidRDefault="00E10DFC" w:rsidP="00E10DFC">
      <w:pPr>
        <w:pStyle w:val="BodyTextIndent"/>
        <w:ind w:left="360" w:hanging="360"/>
        <w:jc w:val="left"/>
        <w:rPr>
          <w:noProof/>
          <w:szCs w:val="18"/>
        </w:rPr>
      </w:pPr>
      <w:r>
        <w:rPr>
          <w:noProof/>
          <w:szCs w:val="18"/>
        </w:rPr>
        <w:t>[24]</w:t>
      </w:r>
      <w:r>
        <w:rPr>
          <w:noProof/>
          <w:szCs w:val="18"/>
        </w:rPr>
        <w:tab/>
      </w:r>
      <w:r w:rsidRPr="00E10DFC">
        <w:rPr>
          <w:i/>
          <w:noProof/>
          <w:szCs w:val="18"/>
        </w:rPr>
        <w:t>Source Code. Smith Waterman Software</w:t>
      </w:r>
      <w:r>
        <w:rPr>
          <w:noProof/>
          <w:szCs w:val="18"/>
        </w:rPr>
        <w:t xml:space="preserve">. Available: </w:t>
      </w:r>
      <w:hyperlink r:id="rId22" w:history="1">
        <w:r w:rsidRPr="00E10DFC">
          <w:rPr>
            <w:rStyle w:val="Hyperlink"/>
            <w:noProof/>
            <w:szCs w:val="18"/>
          </w:rPr>
          <w:t>http://jaligner.sourceforge.net/</w:t>
        </w:r>
      </w:hyperlink>
    </w:p>
    <w:p w:rsidR="00E10DFC" w:rsidRDefault="00E10DFC" w:rsidP="00E10DFC">
      <w:pPr>
        <w:pStyle w:val="BodyTextIndent"/>
        <w:ind w:left="360" w:hanging="360"/>
        <w:jc w:val="left"/>
        <w:rPr>
          <w:noProof/>
          <w:szCs w:val="18"/>
        </w:rPr>
      </w:pPr>
      <w:r>
        <w:rPr>
          <w:noProof/>
          <w:szCs w:val="18"/>
        </w:rPr>
        <w:t>[25]</w:t>
      </w:r>
      <w:r>
        <w:rPr>
          <w:noProof/>
          <w:szCs w:val="18"/>
        </w:rPr>
        <w:tab/>
        <w:t>J. Qiu, J. Ekanayake, T. Gunarathne, J. Y. Choi, S.-H. Bae, Y. Ruan, S. Ekanayake, S. Wu, S. Beason, G. Fox, M. Rho, and H. Tang, "Data Intensive Computing for Bioinformatics," in</w:t>
      </w:r>
      <w:r w:rsidRPr="00E10DFC">
        <w:rPr>
          <w:i/>
          <w:noProof/>
          <w:szCs w:val="18"/>
        </w:rPr>
        <w:t xml:space="preserve"> Data Intensive Distributed Computing</w:t>
      </w:r>
      <w:r>
        <w:rPr>
          <w:noProof/>
          <w:szCs w:val="18"/>
        </w:rPr>
        <w:t>, ed: IGI Publishers, 2010.</w:t>
      </w:r>
    </w:p>
    <w:p w:rsidR="00E10DFC" w:rsidRDefault="00E10DFC" w:rsidP="00E10DFC">
      <w:pPr>
        <w:pStyle w:val="BodyTextIndent"/>
        <w:ind w:left="360" w:hanging="360"/>
        <w:jc w:val="left"/>
        <w:rPr>
          <w:noProof/>
          <w:szCs w:val="18"/>
        </w:rPr>
      </w:pPr>
      <w:r>
        <w:rPr>
          <w:noProof/>
          <w:szCs w:val="18"/>
        </w:rPr>
        <w:t>[26]</w:t>
      </w:r>
      <w:r>
        <w:rPr>
          <w:noProof/>
          <w:szCs w:val="18"/>
        </w:rPr>
        <w:tab/>
        <w:t xml:space="preserve">A. F. A. Smit, R. Hubley, and P. Green. (2004, </w:t>
      </w:r>
      <w:r w:rsidRPr="00E10DFC">
        <w:rPr>
          <w:i/>
          <w:noProof/>
          <w:szCs w:val="18"/>
        </w:rPr>
        <w:t>Repeatmasker</w:t>
      </w:r>
      <w:r>
        <w:rPr>
          <w:noProof/>
          <w:szCs w:val="18"/>
        </w:rPr>
        <w:t xml:space="preserve">. Available: </w:t>
      </w:r>
      <w:hyperlink r:id="rId23" w:history="1">
        <w:r w:rsidRPr="00E10DFC">
          <w:rPr>
            <w:rStyle w:val="Hyperlink"/>
            <w:noProof/>
            <w:szCs w:val="18"/>
          </w:rPr>
          <w:t>http://www.repeatmasker.org</w:t>
        </w:r>
      </w:hyperlink>
    </w:p>
    <w:p w:rsidR="00E10DFC" w:rsidRDefault="00E10DFC" w:rsidP="00E10DFC">
      <w:pPr>
        <w:pStyle w:val="BodyTextIndent"/>
        <w:ind w:left="360" w:hanging="360"/>
        <w:jc w:val="left"/>
        <w:rPr>
          <w:noProof/>
          <w:szCs w:val="18"/>
        </w:rPr>
      </w:pPr>
      <w:r>
        <w:rPr>
          <w:noProof/>
          <w:szCs w:val="18"/>
        </w:rPr>
        <w:t>[27]</w:t>
      </w:r>
      <w:r>
        <w:rPr>
          <w:noProof/>
          <w:szCs w:val="18"/>
        </w:rPr>
        <w:tab/>
        <w:t xml:space="preserve">J. Jurka, "Repbase Update:a database and an electronic journal of repetitive elements," </w:t>
      </w:r>
      <w:r w:rsidRPr="00E10DFC">
        <w:rPr>
          <w:i/>
          <w:noProof/>
          <w:szCs w:val="18"/>
        </w:rPr>
        <w:t xml:space="preserve">Trends in Genetics, </w:t>
      </w:r>
      <w:r>
        <w:rPr>
          <w:noProof/>
          <w:szCs w:val="18"/>
        </w:rPr>
        <w:t>vol. 6, pp. 418-420, 2000.</w:t>
      </w:r>
    </w:p>
    <w:p w:rsidR="00E10DFC" w:rsidRDefault="00E10DFC" w:rsidP="00E10DFC">
      <w:pPr>
        <w:pStyle w:val="BodyTextIndent"/>
        <w:ind w:left="360" w:hanging="360"/>
        <w:jc w:val="left"/>
        <w:rPr>
          <w:noProof/>
          <w:szCs w:val="18"/>
        </w:rPr>
      </w:pPr>
      <w:r>
        <w:rPr>
          <w:noProof/>
          <w:szCs w:val="18"/>
        </w:rPr>
        <w:t>[28]</w:t>
      </w:r>
      <w:r>
        <w:rPr>
          <w:noProof/>
          <w:szCs w:val="18"/>
        </w:rPr>
        <w:tab/>
        <w:t xml:space="preserve">J. Kruskal, "Multidimensional scaling by optimizing goodness of fit to a nonmetric hypothesis," </w:t>
      </w:r>
      <w:r w:rsidRPr="00E10DFC">
        <w:rPr>
          <w:i/>
          <w:noProof/>
          <w:szCs w:val="18"/>
        </w:rPr>
        <w:t xml:space="preserve">Psychometrika, </w:t>
      </w:r>
      <w:r>
        <w:rPr>
          <w:noProof/>
          <w:szCs w:val="18"/>
        </w:rPr>
        <w:t xml:space="preserve">vol. </w:t>
      </w:r>
      <w:r w:rsidRPr="00E10DFC">
        <w:rPr>
          <w:i/>
          <w:noProof/>
          <w:szCs w:val="18"/>
        </w:rPr>
        <w:t>29</w:t>
      </w:r>
      <w:r>
        <w:rPr>
          <w:noProof/>
          <w:szCs w:val="18"/>
        </w:rPr>
        <w:t>, pp. 1-27, 1964.</w:t>
      </w:r>
    </w:p>
    <w:p w:rsidR="00E10DFC" w:rsidRDefault="00E10DFC" w:rsidP="00E10DFC">
      <w:pPr>
        <w:pStyle w:val="BodyTextIndent"/>
        <w:ind w:left="360" w:hanging="360"/>
        <w:jc w:val="left"/>
        <w:rPr>
          <w:noProof/>
          <w:szCs w:val="18"/>
        </w:rPr>
      </w:pPr>
      <w:r>
        <w:rPr>
          <w:noProof/>
          <w:szCs w:val="18"/>
        </w:rPr>
        <w:lastRenderedPageBreak/>
        <w:t>[29]</w:t>
      </w:r>
      <w:r>
        <w:rPr>
          <w:noProof/>
          <w:szCs w:val="18"/>
        </w:rPr>
        <w:tab/>
        <w:t xml:space="preserve">Y. Takane, Young, F. W., &amp; de Leeuw, J., "Nonmetric individual differences multidimensional scaling: an alternating least squares method with optimal scaling features," </w:t>
      </w:r>
      <w:r w:rsidRPr="00E10DFC">
        <w:rPr>
          <w:i/>
          <w:noProof/>
          <w:szCs w:val="18"/>
        </w:rPr>
        <w:t xml:space="preserve">Psychometrika, </w:t>
      </w:r>
      <w:r>
        <w:rPr>
          <w:noProof/>
          <w:szCs w:val="18"/>
        </w:rPr>
        <w:t xml:space="preserve">vol. </w:t>
      </w:r>
      <w:r w:rsidRPr="00E10DFC">
        <w:rPr>
          <w:i/>
          <w:noProof/>
          <w:szCs w:val="18"/>
        </w:rPr>
        <w:t>42</w:t>
      </w:r>
      <w:r>
        <w:rPr>
          <w:noProof/>
          <w:szCs w:val="18"/>
        </w:rPr>
        <w:t>, pp. 7-67, 1977.</w:t>
      </w:r>
    </w:p>
    <w:p w:rsidR="00E10DFC" w:rsidRDefault="00E10DFC" w:rsidP="00E10DFC">
      <w:pPr>
        <w:pStyle w:val="BodyTextIndent"/>
        <w:ind w:left="360" w:hanging="360"/>
        <w:jc w:val="left"/>
        <w:rPr>
          <w:noProof/>
          <w:szCs w:val="18"/>
        </w:rPr>
      </w:pPr>
      <w:r>
        <w:rPr>
          <w:noProof/>
          <w:szCs w:val="18"/>
        </w:rPr>
        <w:t>[30]</w:t>
      </w:r>
      <w:r>
        <w:rPr>
          <w:noProof/>
          <w:szCs w:val="18"/>
        </w:rPr>
        <w:tab/>
        <w:t xml:space="preserve">I. Borg, &amp; Groenen, P. J., </w:t>
      </w:r>
      <w:r w:rsidRPr="00E10DFC">
        <w:rPr>
          <w:i/>
          <w:noProof/>
          <w:szCs w:val="18"/>
        </w:rPr>
        <w:t>Modern Multidimensional Scaling: Theory and Applications</w:t>
      </w:r>
      <w:r>
        <w:rPr>
          <w:noProof/>
          <w:szCs w:val="18"/>
        </w:rPr>
        <w:t>: Springer, 2005.</w:t>
      </w:r>
    </w:p>
    <w:p w:rsidR="00E10DFC" w:rsidRDefault="00E10DFC" w:rsidP="00E10DFC">
      <w:pPr>
        <w:pStyle w:val="BodyTextIndent"/>
        <w:ind w:left="360" w:hanging="360"/>
        <w:jc w:val="left"/>
        <w:rPr>
          <w:noProof/>
          <w:szCs w:val="18"/>
        </w:rPr>
      </w:pPr>
      <w:r>
        <w:rPr>
          <w:noProof/>
          <w:szCs w:val="18"/>
        </w:rPr>
        <w:t>[31]</w:t>
      </w:r>
      <w:r>
        <w:rPr>
          <w:noProof/>
          <w:szCs w:val="18"/>
        </w:rPr>
        <w:tab/>
        <w:t>Y. Zhu, S. Ye, and X. Li, "Distributed PageRank computation based on iterative aggregation-disaggregation methods," presented at the Proceedings of the 14th ACM international conference on Information and knowledge management, Bremen, Germany, 2005.</w:t>
      </w:r>
    </w:p>
    <w:p w:rsidR="00E10DFC" w:rsidRDefault="00E10DFC" w:rsidP="00E10DFC">
      <w:pPr>
        <w:pStyle w:val="BodyTextIndent"/>
        <w:ind w:left="360" w:hanging="360"/>
        <w:jc w:val="left"/>
        <w:rPr>
          <w:noProof/>
          <w:szCs w:val="18"/>
        </w:rPr>
      </w:pPr>
      <w:r>
        <w:rPr>
          <w:noProof/>
          <w:szCs w:val="18"/>
        </w:rPr>
        <w:t>[32]</w:t>
      </w:r>
      <w:r>
        <w:rPr>
          <w:noProof/>
          <w:szCs w:val="18"/>
        </w:rPr>
        <w:tab/>
        <w:t>S. Kamvar, T. Haveliwala, C. Manning, and G. Golub, "Exploiting the Block Structure of the Web for Computing PageRank," Stanford InfoLab, Technical Report2003.</w:t>
      </w:r>
    </w:p>
    <w:p w:rsidR="00E10DFC" w:rsidRDefault="00E10DFC" w:rsidP="00E10DFC">
      <w:pPr>
        <w:pStyle w:val="BodyTextIndent"/>
        <w:ind w:left="360" w:hanging="360"/>
        <w:jc w:val="left"/>
        <w:rPr>
          <w:noProof/>
          <w:szCs w:val="18"/>
        </w:rPr>
      </w:pPr>
      <w:r>
        <w:rPr>
          <w:noProof/>
          <w:szCs w:val="18"/>
        </w:rPr>
        <w:t>[33]</w:t>
      </w:r>
      <w:r>
        <w:rPr>
          <w:noProof/>
          <w:szCs w:val="18"/>
        </w:rPr>
        <w:tab/>
      </w:r>
      <w:r w:rsidRPr="00E10DFC">
        <w:rPr>
          <w:i/>
          <w:noProof/>
          <w:szCs w:val="18"/>
        </w:rPr>
        <w:t>The Power Method</w:t>
      </w:r>
      <w:r>
        <w:rPr>
          <w:noProof/>
          <w:szCs w:val="18"/>
        </w:rPr>
        <w:t xml:space="preserve">. Available: </w:t>
      </w:r>
      <w:hyperlink r:id="rId24" w:anchor="Power_Method" w:history="1">
        <w:r w:rsidRPr="00E10DFC">
          <w:rPr>
            <w:rStyle w:val="Hyperlink"/>
            <w:noProof/>
            <w:szCs w:val="18"/>
          </w:rPr>
          <w:t>http://en.wikipedia.org/wiki/Pagerank#Power_Method</w:t>
        </w:r>
      </w:hyperlink>
    </w:p>
    <w:p w:rsidR="00E10DFC" w:rsidRDefault="00E10DFC" w:rsidP="00E10DFC">
      <w:pPr>
        <w:pStyle w:val="BodyTextIndent"/>
        <w:ind w:left="360" w:hanging="360"/>
        <w:jc w:val="left"/>
        <w:rPr>
          <w:noProof/>
          <w:szCs w:val="18"/>
        </w:rPr>
      </w:pPr>
      <w:r>
        <w:rPr>
          <w:noProof/>
          <w:szCs w:val="18"/>
        </w:rPr>
        <w:t>[34]</w:t>
      </w:r>
      <w:r>
        <w:rPr>
          <w:noProof/>
          <w:szCs w:val="18"/>
        </w:rPr>
        <w:tab/>
        <w:t xml:space="preserve">(2009, </w:t>
      </w:r>
      <w:r w:rsidRPr="00E10DFC">
        <w:rPr>
          <w:i/>
          <w:noProof/>
          <w:szCs w:val="18"/>
        </w:rPr>
        <w:t>The ClueWeb09 Dataset</w:t>
      </w:r>
      <w:r>
        <w:rPr>
          <w:noProof/>
          <w:szCs w:val="18"/>
        </w:rPr>
        <w:t xml:space="preserve">. Available: </w:t>
      </w:r>
      <w:hyperlink r:id="rId25" w:history="1">
        <w:r w:rsidRPr="00E10DFC">
          <w:rPr>
            <w:rStyle w:val="Hyperlink"/>
            <w:noProof/>
            <w:szCs w:val="18"/>
          </w:rPr>
          <w:t>http://boston.lti.cs.cmu.edu/Data/clueweb09/</w:t>
        </w:r>
      </w:hyperlink>
    </w:p>
    <w:p w:rsidR="00E10DFC" w:rsidRDefault="00E10DFC" w:rsidP="00E10DFC">
      <w:pPr>
        <w:pStyle w:val="BodyTextIndent"/>
        <w:ind w:left="360" w:hanging="360"/>
        <w:jc w:val="left"/>
        <w:rPr>
          <w:noProof/>
          <w:szCs w:val="18"/>
        </w:rPr>
      </w:pPr>
      <w:r>
        <w:rPr>
          <w:noProof/>
          <w:szCs w:val="18"/>
        </w:rPr>
        <w:t>[35]</w:t>
      </w:r>
      <w:r>
        <w:rPr>
          <w:noProof/>
          <w:szCs w:val="18"/>
        </w:rPr>
        <w:tab/>
        <w:t xml:space="preserve">C. Ranger, R. Raghuraman, A. Penmetsa, G. Bradski, and C. Kozyrakis, "Evaluating MapReduce for multi-core and multiprocessor systems," in </w:t>
      </w:r>
      <w:r w:rsidRPr="00E10DFC">
        <w:rPr>
          <w:i/>
          <w:noProof/>
          <w:szCs w:val="18"/>
        </w:rPr>
        <w:t>13th International Symposium on High-Performance Computer Architecture</w:t>
      </w:r>
      <w:r>
        <w:rPr>
          <w:noProof/>
          <w:szCs w:val="18"/>
        </w:rPr>
        <w:t>, 2007, pp. 13-24.</w:t>
      </w:r>
    </w:p>
    <w:p w:rsidR="00E10DFC" w:rsidRDefault="00E10DFC" w:rsidP="00E10DFC">
      <w:pPr>
        <w:pStyle w:val="BodyTextIndent"/>
        <w:ind w:left="360" w:hanging="360"/>
        <w:jc w:val="left"/>
        <w:rPr>
          <w:noProof/>
          <w:szCs w:val="18"/>
        </w:rPr>
      </w:pPr>
      <w:r>
        <w:rPr>
          <w:noProof/>
          <w:szCs w:val="18"/>
        </w:rPr>
        <w:t>[36]</w:t>
      </w:r>
      <w:r>
        <w:rPr>
          <w:noProof/>
          <w:szCs w:val="18"/>
        </w:rPr>
        <w:tab/>
        <w:t xml:space="preserve">C. Team. (2009, </w:t>
      </w:r>
      <w:r w:rsidRPr="00E10DFC">
        <w:rPr>
          <w:i/>
          <w:noProof/>
          <w:szCs w:val="18"/>
        </w:rPr>
        <w:t>Condor DAGMan</w:t>
      </w:r>
      <w:r>
        <w:rPr>
          <w:noProof/>
          <w:szCs w:val="18"/>
        </w:rPr>
        <w:t xml:space="preserve">. Available: </w:t>
      </w:r>
      <w:hyperlink r:id="rId26" w:history="1">
        <w:r w:rsidRPr="00E10DFC">
          <w:rPr>
            <w:rStyle w:val="Hyperlink"/>
            <w:noProof/>
            <w:szCs w:val="18"/>
          </w:rPr>
          <w:t>http://www.cs.wisc.edu/condor/dagman/</w:t>
        </w:r>
      </w:hyperlink>
      <w:r>
        <w:rPr>
          <w:noProof/>
          <w:szCs w:val="18"/>
        </w:rPr>
        <w:t>.</w:t>
      </w:r>
    </w:p>
    <w:p w:rsidR="00E10DFC" w:rsidRDefault="00E10DFC" w:rsidP="00E10DFC">
      <w:pPr>
        <w:pStyle w:val="BodyTextIndent"/>
        <w:ind w:left="360" w:hanging="360"/>
        <w:jc w:val="left"/>
        <w:rPr>
          <w:noProof/>
          <w:szCs w:val="18"/>
        </w:rPr>
      </w:pPr>
      <w:r>
        <w:rPr>
          <w:noProof/>
          <w:szCs w:val="18"/>
        </w:rPr>
        <w:t>[37]</w:t>
      </w:r>
      <w:r>
        <w:rPr>
          <w:noProof/>
          <w:szCs w:val="18"/>
        </w:rPr>
        <w:tab/>
      </w:r>
      <w:r w:rsidRPr="00E10DFC">
        <w:rPr>
          <w:i/>
          <w:noProof/>
          <w:szCs w:val="18"/>
        </w:rPr>
        <w:t>LINQ Language-Integrated Query</w:t>
      </w:r>
      <w:r>
        <w:rPr>
          <w:noProof/>
          <w:szCs w:val="18"/>
        </w:rPr>
        <w:t xml:space="preserve">. Available: </w:t>
      </w:r>
      <w:hyperlink r:id="rId27" w:history="1">
        <w:r w:rsidRPr="00E10DFC">
          <w:rPr>
            <w:rStyle w:val="Hyperlink"/>
            <w:noProof/>
            <w:szCs w:val="18"/>
          </w:rPr>
          <w:t>http://msdn.microsoft.com/en-us/netframework/aa904594.aspx</w:t>
        </w:r>
      </w:hyperlink>
    </w:p>
    <w:p w:rsidR="00E10DFC" w:rsidRDefault="00E10DFC" w:rsidP="00E10DFC">
      <w:pPr>
        <w:pStyle w:val="BodyTextIndent"/>
        <w:ind w:left="360" w:hanging="360"/>
        <w:jc w:val="left"/>
        <w:rPr>
          <w:noProof/>
          <w:szCs w:val="18"/>
        </w:rPr>
      </w:pPr>
      <w:r>
        <w:rPr>
          <w:noProof/>
          <w:szCs w:val="18"/>
        </w:rPr>
        <w:t>[38]</w:t>
      </w:r>
      <w:r>
        <w:rPr>
          <w:noProof/>
          <w:szCs w:val="18"/>
        </w:rPr>
        <w:tab/>
        <w:t xml:space="preserve">Y. Zhao, M. Hategan, B. Clifford, I. Foster, G. v. Laszewski, V. Nefedova, I. Raicu, T. Stef-Praun, and M. Wilde, "Swift: Fast, Reliable, Loosely Coupled Parallel Computation," in </w:t>
      </w:r>
      <w:r w:rsidRPr="00E10DFC">
        <w:rPr>
          <w:i/>
          <w:noProof/>
          <w:szCs w:val="18"/>
        </w:rPr>
        <w:t>IEEE Congress on Services</w:t>
      </w:r>
      <w:r>
        <w:rPr>
          <w:noProof/>
          <w:szCs w:val="18"/>
        </w:rPr>
        <w:t>, 2007, pp. 199-206.</w:t>
      </w:r>
    </w:p>
    <w:p w:rsidR="00E10DFC" w:rsidRDefault="00E10DFC" w:rsidP="00E10DFC">
      <w:pPr>
        <w:pStyle w:val="BodyTextIndent"/>
        <w:ind w:left="720" w:hanging="720"/>
        <w:jc w:val="left"/>
        <w:rPr>
          <w:noProof/>
          <w:szCs w:val="18"/>
        </w:rPr>
      </w:pPr>
    </w:p>
    <w:p w:rsidR="008B197E" w:rsidRDefault="00372DAD" w:rsidP="00E136BF">
      <w:pPr>
        <w:pStyle w:val="BodyTextIndent"/>
        <w:spacing w:after="120"/>
        <w:ind w:hanging="340"/>
        <w:sectPr w:rsidR="008B197E" w:rsidSect="00B033DA">
          <w:type w:val="continuous"/>
          <w:pgSz w:w="12240" w:h="15840" w:code="1"/>
          <w:pgMar w:top="1304" w:right="1077" w:bottom="1134" w:left="1077" w:header="720" w:footer="720" w:gutter="0"/>
          <w:cols w:num="2" w:space="475"/>
        </w:sectPr>
      </w:pPr>
      <w:r w:rsidRPr="007B19FB">
        <w:rPr>
          <w:b/>
          <w:szCs w:val="18"/>
        </w:rPr>
        <w:fldChar w:fldCharType="end"/>
      </w:r>
      <w:r w:rsidR="008B197E">
        <w:t xml:space="preserve"> </w:t>
      </w:r>
    </w:p>
    <w:p w:rsidR="00475DFA" w:rsidRPr="000D729B" w:rsidRDefault="00475DFA" w:rsidP="00B033DA">
      <w:pPr>
        <w:pStyle w:val="Paper-Title"/>
        <w:spacing w:after="0"/>
        <w:jc w:val="left"/>
        <w:rPr>
          <w:sz w:val="18"/>
          <w:szCs w:val="18"/>
        </w:rPr>
      </w:pPr>
    </w:p>
    <w:sectPr w:rsidR="00475DFA" w:rsidRPr="000D729B" w:rsidSect="00CC5027">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C0" w:rsidRDefault="00CC21C0">
      <w:r>
        <w:separator/>
      </w:r>
    </w:p>
  </w:endnote>
  <w:endnote w:type="continuationSeparator" w:id="0">
    <w:p w:rsidR="00CC21C0" w:rsidRDefault="00CC2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B2" w:rsidRDefault="00372DAD">
    <w:pPr>
      <w:pStyle w:val="Footer"/>
      <w:framePr w:wrap="around" w:vAnchor="text" w:hAnchor="margin" w:xAlign="center" w:y="1"/>
      <w:rPr>
        <w:rStyle w:val="PageNumber"/>
      </w:rPr>
    </w:pPr>
    <w:r>
      <w:rPr>
        <w:rStyle w:val="PageNumber"/>
      </w:rPr>
      <w:fldChar w:fldCharType="begin"/>
    </w:r>
    <w:r w:rsidR="00E172B2">
      <w:rPr>
        <w:rStyle w:val="PageNumber"/>
      </w:rPr>
      <w:instrText xml:space="preserve">PAGE  </w:instrText>
    </w:r>
    <w:r>
      <w:rPr>
        <w:rStyle w:val="PageNumber"/>
      </w:rPr>
      <w:fldChar w:fldCharType="end"/>
    </w:r>
  </w:p>
  <w:p w:rsidR="00E172B2" w:rsidRDefault="00E17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C0" w:rsidRDefault="00CC21C0">
      <w:r>
        <w:separator/>
      </w:r>
    </w:p>
  </w:footnote>
  <w:footnote w:type="continuationSeparator" w:id="0">
    <w:p w:rsidR="00CC21C0" w:rsidRDefault="00CC2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1FD13CF"/>
    <w:multiLevelType w:val="hybridMultilevel"/>
    <w:tmpl w:val="3FCE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橄欮浐ԡ˛찔氁"/>
    <w:docVar w:name="EN.Layout" w:val="w:docVa"/>
    <w:docVar w:name="EN.Libraries" w:val="&lt;ENLibraries&gt;&lt;Libraries&gt;&lt;item&gt;EndNotes.enl&lt;/item&gt;&lt;/Libraries&gt;&lt;/ENLibraries&gt;"/>
  </w:docVars>
  <w:rsids>
    <w:rsidRoot w:val="007C08CF"/>
    <w:rsid w:val="00006C8A"/>
    <w:rsid w:val="00013076"/>
    <w:rsid w:val="00016564"/>
    <w:rsid w:val="000247DF"/>
    <w:rsid w:val="00025C63"/>
    <w:rsid w:val="000330CB"/>
    <w:rsid w:val="00034344"/>
    <w:rsid w:val="000355F6"/>
    <w:rsid w:val="0004752A"/>
    <w:rsid w:val="00053517"/>
    <w:rsid w:val="00053EE8"/>
    <w:rsid w:val="00060382"/>
    <w:rsid w:val="00064000"/>
    <w:rsid w:val="00065C32"/>
    <w:rsid w:val="0007283D"/>
    <w:rsid w:val="00075F2C"/>
    <w:rsid w:val="00081E76"/>
    <w:rsid w:val="00082D2C"/>
    <w:rsid w:val="00090525"/>
    <w:rsid w:val="0009170F"/>
    <w:rsid w:val="00093560"/>
    <w:rsid w:val="000945F5"/>
    <w:rsid w:val="000957C5"/>
    <w:rsid w:val="000A525F"/>
    <w:rsid w:val="000B6CC0"/>
    <w:rsid w:val="000B7217"/>
    <w:rsid w:val="000C1E13"/>
    <w:rsid w:val="000C4916"/>
    <w:rsid w:val="000C6FD1"/>
    <w:rsid w:val="000D0520"/>
    <w:rsid w:val="000D079F"/>
    <w:rsid w:val="000D729B"/>
    <w:rsid w:val="000E35BE"/>
    <w:rsid w:val="000E3CC6"/>
    <w:rsid w:val="000E48A4"/>
    <w:rsid w:val="000E547E"/>
    <w:rsid w:val="000F027C"/>
    <w:rsid w:val="000F6B47"/>
    <w:rsid w:val="000F6E47"/>
    <w:rsid w:val="000F72BD"/>
    <w:rsid w:val="00102577"/>
    <w:rsid w:val="0010363F"/>
    <w:rsid w:val="00103BDE"/>
    <w:rsid w:val="0011075A"/>
    <w:rsid w:val="0011323D"/>
    <w:rsid w:val="0012722C"/>
    <w:rsid w:val="00131988"/>
    <w:rsid w:val="00131EB5"/>
    <w:rsid w:val="00133C37"/>
    <w:rsid w:val="00137E67"/>
    <w:rsid w:val="00142169"/>
    <w:rsid w:val="001448C7"/>
    <w:rsid w:val="00162868"/>
    <w:rsid w:val="001628A7"/>
    <w:rsid w:val="00163173"/>
    <w:rsid w:val="00164BDF"/>
    <w:rsid w:val="001705BE"/>
    <w:rsid w:val="00171431"/>
    <w:rsid w:val="00172159"/>
    <w:rsid w:val="00173611"/>
    <w:rsid w:val="00180AF3"/>
    <w:rsid w:val="00180FDE"/>
    <w:rsid w:val="00185765"/>
    <w:rsid w:val="0018747F"/>
    <w:rsid w:val="00192329"/>
    <w:rsid w:val="0019288B"/>
    <w:rsid w:val="001A4F98"/>
    <w:rsid w:val="001B1987"/>
    <w:rsid w:val="001B1BFE"/>
    <w:rsid w:val="001B5AE1"/>
    <w:rsid w:val="001B6DE7"/>
    <w:rsid w:val="001C16C3"/>
    <w:rsid w:val="001C379B"/>
    <w:rsid w:val="001C6886"/>
    <w:rsid w:val="001D39C4"/>
    <w:rsid w:val="001E7355"/>
    <w:rsid w:val="001F3057"/>
    <w:rsid w:val="001F7407"/>
    <w:rsid w:val="001F7D2D"/>
    <w:rsid w:val="001F7F2E"/>
    <w:rsid w:val="00200D84"/>
    <w:rsid w:val="00212E9D"/>
    <w:rsid w:val="002145D1"/>
    <w:rsid w:val="002270D8"/>
    <w:rsid w:val="00230D9D"/>
    <w:rsid w:val="00231170"/>
    <w:rsid w:val="002434E5"/>
    <w:rsid w:val="0024563F"/>
    <w:rsid w:val="00251495"/>
    <w:rsid w:val="00253999"/>
    <w:rsid w:val="00255B45"/>
    <w:rsid w:val="0025606A"/>
    <w:rsid w:val="00261B36"/>
    <w:rsid w:val="00262C2E"/>
    <w:rsid w:val="002660D2"/>
    <w:rsid w:val="0027223D"/>
    <w:rsid w:val="00272BFA"/>
    <w:rsid w:val="00273FBD"/>
    <w:rsid w:val="00274F6C"/>
    <w:rsid w:val="00283119"/>
    <w:rsid w:val="0028688D"/>
    <w:rsid w:val="00294C97"/>
    <w:rsid w:val="002A5F00"/>
    <w:rsid w:val="002B01F9"/>
    <w:rsid w:val="002B4890"/>
    <w:rsid w:val="002C5CDF"/>
    <w:rsid w:val="002D0BC6"/>
    <w:rsid w:val="002D603A"/>
    <w:rsid w:val="002D6ADC"/>
    <w:rsid w:val="002F1B9F"/>
    <w:rsid w:val="002F74AC"/>
    <w:rsid w:val="00300A46"/>
    <w:rsid w:val="00301BF3"/>
    <w:rsid w:val="00307D61"/>
    <w:rsid w:val="0031220C"/>
    <w:rsid w:val="003139E4"/>
    <w:rsid w:val="00313D78"/>
    <w:rsid w:val="00315C87"/>
    <w:rsid w:val="00322ECF"/>
    <w:rsid w:val="00323EEE"/>
    <w:rsid w:val="00326289"/>
    <w:rsid w:val="003316AE"/>
    <w:rsid w:val="003362F6"/>
    <w:rsid w:val="00341405"/>
    <w:rsid w:val="00362B3C"/>
    <w:rsid w:val="00372DAD"/>
    <w:rsid w:val="003732B9"/>
    <w:rsid w:val="00377F2E"/>
    <w:rsid w:val="00383032"/>
    <w:rsid w:val="00385F6F"/>
    <w:rsid w:val="00394CEB"/>
    <w:rsid w:val="003A48DA"/>
    <w:rsid w:val="003A6A0F"/>
    <w:rsid w:val="003D3FA2"/>
    <w:rsid w:val="003D57FB"/>
    <w:rsid w:val="003D654E"/>
    <w:rsid w:val="003E08A8"/>
    <w:rsid w:val="003E108B"/>
    <w:rsid w:val="003F13E5"/>
    <w:rsid w:val="003F31B8"/>
    <w:rsid w:val="003F411D"/>
    <w:rsid w:val="00400840"/>
    <w:rsid w:val="0040346A"/>
    <w:rsid w:val="0040478D"/>
    <w:rsid w:val="004100E2"/>
    <w:rsid w:val="00416D65"/>
    <w:rsid w:val="00422FAA"/>
    <w:rsid w:val="0042624A"/>
    <w:rsid w:val="00434283"/>
    <w:rsid w:val="00440D19"/>
    <w:rsid w:val="004420A1"/>
    <w:rsid w:val="0044284D"/>
    <w:rsid w:val="0044767B"/>
    <w:rsid w:val="004547B9"/>
    <w:rsid w:val="00456747"/>
    <w:rsid w:val="00457A49"/>
    <w:rsid w:val="0046229D"/>
    <w:rsid w:val="00464245"/>
    <w:rsid w:val="00471D4B"/>
    <w:rsid w:val="004728FE"/>
    <w:rsid w:val="004759DB"/>
    <w:rsid w:val="00475C67"/>
    <w:rsid w:val="00475DFA"/>
    <w:rsid w:val="0048243E"/>
    <w:rsid w:val="004836DD"/>
    <w:rsid w:val="004866D7"/>
    <w:rsid w:val="00494616"/>
    <w:rsid w:val="004960CB"/>
    <w:rsid w:val="004A1DE2"/>
    <w:rsid w:val="004A4F87"/>
    <w:rsid w:val="004B0FF2"/>
    <w:rsid w:val="004B3CD2"/>
    <w:rsid w:val="004B49DF"/>
    <w:rsid w:val="004C28F1"/>
    <w:rsid w:val="004C767C"/>
    <w:rsid w:val="004D0860"/>
    <w:rsid w:val="004D5AD3"/>
    <w:rsid w:val="004E1AEC"/>
    <w:rsid w:val="004E2090"/>
    <w:rsid w:val="004E4133"/>
    <w:rsid w:val="004E5087"/>
    <w:rsid w:val="004F0E0E"/>
    <w:rsid w:val="004F103B"/>
    <w:rsid w:val="005010E1"/>
    <w:rsid w:val="0050517E"/>
    <w:rsid w:val="00510EB3"/>
    <w:rsid w:val="00512E3B"/>
    <w:rsid w:val="00516EEC"/>
    <w:rsid w:val="00520ECA"/>
    <w:rsid w:val="005211D7"/>
    <w:rsid w:val="00532408"/>
    <w:rsid w:val="00535DC4"/>
    <w:rsid w:val="00536B34"/>
    <w:rsid w:val="005420DE"/>
    <w:rsid w:val="00542800"/>
    <w:rsid w:val="0054525F"/>
    <w:rsid w:val="00550E0E"/>
    <w:rsid w:val="00553000"/>
    <w:rsid w:val="0056686B"/>
    <w:rsid w:val="005675BF"/>
    <w:rsid w:val="00571298"/>
    <w:rsid w:val="00572A5D"/>
    <w:rsid w:val="00577633"/>
    <w:rsid w:val="00577659"/>
    <w:rsid w:val="00580977"/>
    <w:rsid w:val="00582CDC"/>
    <w:rsid w:val="00583E44"/>
    <w:rsid w:val="00584D95"/>
    <w:rsid w:val="0058788C"/>
    <w:rsid w:val="00593210"/>
    <w:rsid w:val="00596828"/>
    <w:rsid w:val="005A3086"/>
    <w:rsid w:val="005A4EC2"/>
    <w:rsid w:val="005A72B1"/>
    <w:rsid w:val="005B13D9"/>
    <w:rsid w:val="005B2014"/>
    <w:rsid w:val="005B242A"/>
    <w:rsid w:val="005B3812"/>
    <w:rsid w:val="005D0CCA"/>
    <w:rsid w:val="005D1D7C"/>
    <w:rsid w:val="005D2450"/>
    <w:rsid w:val="005D41AB"/>
    <w:rsid w:val="005D57A4"/>
    <w:rsid w:val="005E6601"/>
    <w:rsid w:val="005F3F23"/>
    <w:rsid w:val="005F7391"/>
    <w:rsid w:val="00601DE0"/>
    <w:rsid w:val="00604CD9"/>
    <w:rsid w:val="006129A8"/>
    <w:rsid w:val="0061565E"/>
    <w:rsid w:val="00622FA8"/>
    <w:rsid w:val="00627C09"/>
    <w:rsid w:val="00632434"/>
    <w:rsid w:val="0063613F"/>
    <w:rsid w:val="00636E7D"/>
    <w:rsid w:val="006425ED"/>
    <w:rsid w:val="006443C4"/>
    <w:rsid w:val="006445BE"/>
    <w:rsid w:val="00646381"/>
    <w:rsid w:val="0064708F"/>
    <w:rsid w:val="00654FB6"/>
    <w:rsid w:val="006576BE"/>
    <w:rsid w:val="0066411D"/>
    <w:rsid w:val="00672DF1"/>
    <w:rsid w:val="0067694D"/>
    <w:rsid w:val="00680596"/>
    <w:rsid w:val="00680D3E"/>
    <w:rsid w:val="006825EC"/>
    <w:rsid w:val="0068329A"/>
    <w:rsid w:val="006876CF"/>
    <w:rsid w:val="00692F56"/>
    <w:rsid w:val="0069482D"/>
    <w:rsid w:val="006A2A2F"/>
    <w:rsid w:val="006A4346"/>
    <w:rsid w:val="006A47C8"/>
    <w:rsid w:val="006B1A52"/>
    <w:rsid w:val="006C10A2"/>
    <w:rsid w:val="006C3466"/>
    <w:rsid w:val="006C4CE1"/>
    <w:rsid w:val="006C640D"/>
    <w:rsid w:val="006D451E"/>
    <w:rsid w:val="006D5EBE"/>
    <w:rsid w:val="006D7322"/>
    <w:rsid w:val="006F06FD"/>
    <w:rsid w:val="006F0A7E"/>
    <w:rsid w:val="006F12DD"/>
    <w:rsid w:val="006F3DB7"/>
    <w:rsid w:val="0071192F"/>
    <w:rsid w:val="0071235A"/>
    <w:rsid w:val="00715EAE"/>
    <w:rsid w:val="00723078"/>
    <w:rsid w:val="00723C02"/>
    <w:rsid w:val="00727B8E"/>
    <w:rsid w:val="007305F5"/>
    <w:rsid w:val="007365F9"/>
    <w:rsid w:val="007374F3"/>
    <w:rsid w:val="00744908"/>
    <w:rsid w:val="00747E6C"/>
    <w:rsid w:val="00750EA6"/>
    <w:rsid w:val="00753FC1"/>
    <w:rsid w:val="00754466"/>
    <w:rsid w:val="00754BD1"/>
    <w:rsid w:val="00760337"/>
    <w:rsid w:val="00763084"/>
    <w:rsid w:val="007661C4"/>
    <w:rsid w:val="007720EA"/>
    <w:rsid w:val="0077464F"/>
    <w:rsid w:val="00775AF7"/>
    <w:rsid w:val="007807F9"/>
    <w:rsid w:val="007838E8"/>
    <w:rsid w:val="00786106"/>
    <w:rsid w:val="00786D08"/>
    <w:rsid w:val="0079362E"/>
    <w:rsid w:val="00796D07"/>
    <w:rsid w:val="007B0F14"/>
    <w:rsid w:val="007B19FB"/>
    <w:rsid w:val="007B2A20"/>
    <w:rsid w:val="007B56AE"/>
    <w:rsid w:val="007C08CF"/>
    <w:rsid w:val="007C3600"/>
    <w:rsid w:val="007D0400"/>
    <w:rsid w:val="007D2EA1"/>
    <w:rsid w:val="007D3FD6"/>
    <w:rsid w:val="007D6734"/>
    <w:rsid w:val="007D6B1F"/>
    <w:rsid w:val="007E3EDA"/>
    <w:rsid w:val="007E6C21"/>
    <w:rsid w:val="007E73A0"/>
    <w:rsid w:val="007F05F5"/>
    <w:rsid w:val="007F15AB"/>
    <w:rsid w:val="007F2B22"/>
    <w:rsid w:val="007F464A"/>
    <w:rsid w:val="007F4688"/>
    <w:rsid w:val="007F58B7"/>
    <w:rsid w:val="00801835"/>
    <w:rsid w:val="008021BA"/>
    <w:rsid w:val="00803A57"/>
    <w:rsid w:val="00805F0B"/>
    <w:rsid w:val="00813C7F"/>
    <w:rsid w:val="00815DE3"/>
    <w:rsid w:val="0082223A"/>
    <w:rsid w:val="008302C0"/>
    <w:rsid w:val="008326DE"/>
    <w:rsid w:val="00836639"/>
    <w:rsid w:val="0083758C"/>
    <w:rsid w:val="008450FA"/>
    <w:rsid w:val="00845652"/>
    <w:rsid w:val="0085080C"/>
    <w:rsid w:val="00860839"/>
    <w:rsid w:val="00865B71"/>
    <w:rsid w:val="00870AD0"/>
    <w:rsid w:val="008740E6"/>
    <w:rsid w:val="00874AF2"/>
    <w:rsid w:val="00874E09"/>
    <w:rsid w:val="00877DA3"/>
    <w:rsid w:val="00881832"/>
    <w:rsid w:val="008823A8"/>
    <w:rsid w:val="0088650C"/>
    <w:rsid w:val="00886F14"/>
    <w:rsid w:val="008920B7"/>
    <w:rsid w:val="00892DBF"/>
    <w:rsid w:val="008955A6"/>
    <w:rsid w:val="00896071"/>
    <w:rsid w:val="00896517"/>
    <w:rsid w:val="008A2C6E"/>
    <w:rsid w:val="008A4AD5"/>
    <w:rsid w:val="008B197E"/>
    <w:rsid w:val="008C3C8B"/>
    <w:rsid w:val="008C7CBB"/>
    <w:rsid w:val="008D1DB0"/>
    <w:rsid w:val="008D6734"/>
    <w:rsid w:val="008D6E1D"/>
    <w:rsid w:val="008D7C6A"/>
    <w:rsid w:val="008E0AD9"/>
    <w:rsid w:val="008E1531"/>
    <w:rsid w:val="008E3947"/>
    <w:rsid w:val="008E3CA1"/>
    <w:rsid w:val="008E511A"/>
    <w:rsid w:val="008E5F00"/>
    <w:rsid w:val="008E7B50"/>
    <w:rsid w:val="008F490F"/>
    <w:rsid w:val="008F6F87"/>
    <w:rsid w:val="00901103"/>
    <w:rsid w:val="00902EDD"/>
    <w:rsid w:val="0091162A"/>
    <w:rsid w:val="00915C46"/>
    <w:rsid w:val="00916FFC"/>
    <w:rsid w:val="009175C0"/>
    <w:rsid w:val="00917D88"/>
    <w:rsid w:val="00921267"/>
    <w:rsid w:val="00923001"/>
    <w:rsid w:val="00943772"/>
    <w:rsid w:val="009459AA"/>
    <w:rsid w:val="0094636A"/>
    <w:rsid w:val="00946D61"/>
    <w:rsid w:val="00947885"/>
    <w:rsid w:val="00950068"/>
    <w:rsid w:val="00950C7E"/>
    <w:rsid w:val="00951D2A"/>
    <w:rsid w:val="00953DF0"/>
    <w:rsid w:val="00956E7F"/>
    <w:rsid w:val="009701FD"/>
    <w:rsid w:val="00974133"/>
    <w:rsid w:val="009938FD"/>
    <w:rsid w:val="0099780A"/>
    <w:rsid w:val="009A5AC0"/>
    <w:rsid w:val="009B6355"/>
    <w:rsid w:val="009B701B"/>
    <w:rsid w:val="009C08FB"/>
    <w:rsid w:val="009C2F95"/>
    <w:rsid w:val="009C5906"/>
    <w:rsid w:val="009D0362"/>
    <w:rsid w:val="009E3DB4"/>
    <w:rsid w:val="009E5FD3"/>
    <w:rsid w:val="009F2AB2"/>
    <w:rsid w:val="00A010C8"/>
    <w:rsid w:val="00A105CA"/>
    <w:rsid w:val="00A10CAB"/>
    <w:rsid w:val="00A17C8F"/>
    <w:rsid w:val="00A26183"/>
    <w:rsid w:val="00A3015E"/>
    <w:rsid w:val="00A30E41"/>
    <w:rsid w:val="00A362F3"/>
    <w:rsid w:val="00A44B4E"/>
    <w:rsid w:val="00A44C7C"/>
    <w:rsid w:val="00A47A3C"/>
    <w:rsid w:val="00A5361D"/>
    <w:rsid w:val="00A56D76"/>
    <w:rsid w:val="00A60D9D"/>
    <w:rsid w:val="00A65428"/>
    <w:rsid w:val="00A66981"/>
    <w:rsid w:val="00A710B0"/>
    <w:rsid w:val="00A74D40"/>
    <w:rsid w:val="00A76E08"/>
    <w:rsid w:val="00A86571"/>
    <w:rsid w:val="00A86833"/>
    <w:rsid w:val="00A86B41"/>
    <w:rsid w:val="00A92D8F"/>
    <w:rsid w:val="00AA1A6A"/>
    <w:rsid w:val="00AA23D7"/>
    <w:rsid w:val="00AA3039"/>
    <w:rsid w:val="00AA568F"/>
    <w:rsid w:val="00AB0BF8"/>
    <w:rsid w:val="00AB18D6"/>
    <w:rsid w:val="00AB663F"/>
    <w:rsid w:val="00AB6A6A"/>
    <w:rsid w:val="00AC25B3"/>
    <w:rsid w:val="00AE0CF1"/>
    <w:rsid w:val="00AE1E77"/>
    <w:rsid w:val="00AE2310"/>
    <w:rsid w:val="00AE2664"/>
    <w:rsid w:val="00AE688B"/>
    <w:rsid w:val="00AE6BE5"/>
    <w:rsid w:val="00AE7DF4"/>
    <w:rsid w:val="00AF1335"/>
    <w:rsid w:val="00B02689"/>
    <w:rsid w:val="00B032EE"/>
    <w:rsid w:val="00B033DA"/>
    <w:rsid w:val="00B1308B"/>
    <w:rsid w:val="00B217C5"/>
    <w:rsid w:val="00B26D42"/>
    <w:rsid w:val="00B35D4C"/>
    <w:rsid w:val="00B36996"/>
    <w:rsid w:val="00B40F1E"/>
    <w:rsid w:val="00B50FAD"/>
    <w:rsid w:val="00B514CF"/>
    <w:rsid w:val="00B51FDA"/>
    <w:rsid w:val="00B56198"/>
    <w:rsid w:val="00B60BFF"/>
    <w:rsid w:val="00B625F8"/>
    <w:rsid w:val="00B63577"/>
    <w:rsid w:val="00B63977"/>
    <w:rsid w:val="00B67348"/>
    <w:rsid w:val="00B76267"/>
    <w:rsid w:val="00B84214"/>
    <w:rsid w:val="00B85D10"/>
    <w:rsid w:val="00BA1709"/>
    <w:rsid w:val="00BA7846"/>
    <w:rsid w:val="00BB0B9B"/>
    <w:rsid w:val="00BB16CD"/>
    <w:rsid w:val="00BB1A68"/>
    <w:rsid w:val="00BC6A49"/>
    <w:rsid w:val="00BD3140"/>
    <w:rsid w:val="00BD452D"/>
    <w:rsid w:val="00BD5AEE"/>
    <w:rsid w:val="00BD6F88"/>
    <w:rsid w:val="00BE0423"/>
    <w:rsid w:val="00BE197C"/>
    <w:rsid w:val="00BE2341"/>
    <w:rsid w:val="00BE388E"/>
    <w:rsid w:val="00BF109C"/>
    <w:rsid w:val="00BF4844"/>
    <w:rsid w:val="00BF67A0"/>
    <w:rsid w:val="00BF7962"/>
    <w:rsid w:val="00C03D81"/>
    <w:rsid w:val="00C04566"/>
    <w:rsid w:val="00C072E6"/>
    <w:rsid w:val="00C07392"/>
    <w:rsid w:val="00C1396A"/>
    <w:rsid w:val="00C13D25"/>
    <w:rsid w:val="00C225C3"/>
    <w:rsid w:val="00C22C5A"/>
    <w:rsid w:val="00C244B2"/>
    <w:rsid w:val="00C27D5C"/>
    <w:rsid w:val="00C31BE2"/>
    <w:rsid w:val="00C343FE"/>
    <w:rsid w:val="00C400B5"/>
    <w:rsid w:val="00C40CA1"/>
    <w:rsid w:val="00C42283"/>
    <w:rsid w:val="00C45058"/>
    <w:rsid w:val="00C472D7"/>
    <w:rsid w:val="00C5003D"/>
    <w:rsid w:val="00C54CB0"/>
    <w:rsid w:val="00C56856"/>
    <w:rsid w:val="00C62610"/>
    <w:rsid w:val="00C731B9"/>
    <w:rsid w:val="00C738ED"/>
    <w:rsid w:val="00C779B8"/>
    <w:rsid w:val="00C8382B"/>
    <w:rsid w:val="00C87679"/>
    <w:rsid w:val="00C928A5"/>
    <w:rsid w:val="00C93E6C"/>
    <w:rsid w:val="00CA2707"/>
    <w:rsid w:val="00CC21C0"/>
    <w:rsid w:val="00CC3FEE"/>
    <w:rsid w:val="00CC5027"/>
    <w:rsid w:val="00CC541B"/>
    <w:rsid w:val="00CC6D98"/>
    <w:rsid w:val="00CC7032"/>
    <w:rsid w:val="00CD0FC0"/>
    <w:rsid w:val="00CE3421"/>
    <w:rsid w:val="00CE62C0"/>
    <w:rsid w:val="00CE7641"/>
    <w:rsid w:val="00CF265B"/>
    <w:rsid w:val="00CF6F23"/>
    <w:rsid w:val="00CF78CA"/>
    <w:rsid w:val="00D02808"/>
    <w:rsid w:val="00D0283F"/>
    <w:rsid w:val="00D112EF"/>
    <w:rsid w:val="00D16992"/>
    <w:rsid w:val="00D20318"/>
    <w:rsid w:val="00D2159E"/>
    <w:rsid w:val="00D25350"/>
    <w:rsid w:val="00D31D7C"/>
    <w:rsid w:val="00D343C8"/>
    <w:rsid w:val="00D41AEF"/>
    <w:rsid w:val="00D45B7F"/>
    <w:rsid w:val="00D5229E"/>
    <w:rsid w:val="00D54B0B"/>
    <w:rsid w:val="00D54D92"/>
    <w:rsid w:val="00D64604"/>
    <w:rsid w:val="00D70A94"/>
    <w:rsid w:val="00D7264B"/>
    <w:rsid w:val="00D83895"/>
    <w:rsid w:val="00D938A1"/>
    <w:rsid w:val="00D97EA3"/>
    <w:rsid w:val="00DA15CB"/>
    <w:rsid w:val="00DA26D2"/>
    <w:rsid w:val="00DB3A12"/>
    <w:rsid w:val="00DB6432"/>
    <w:rsid w:val="00DD0B44"/>
    <w:rsid w:val="00DE1633"/>
    <w:rsid w:val="00DE2A20"/>
    <w:rsid w:val="00DE5618"/>
    <w:rsid w:val="00DE5CE3"/>
    <w:rsid w:val="00DF2261"/>
    <w:rsid w:val="00DF3D47"/>
    <w:rsid w:val="00E00085"/>
    <w:rsid w:val="00E020D0"/>
    <w:rsid w:val="00E10DFC"/>
    <w:rsid w:val="00E12232"/>
    <w:rsid w:val="00E136BF"/>
    <w:rsid w:val="00E16631"/>
    <w:rsid w:val="00E172B2"/>
    <w:rsid w:val="00E17ACE"/>
    <w:rsid w:val="00E17AEB"/>
    <w:rsid w:val="00E208AA"/>
    <w:rsid w:val="00E247DE"/>
    <w:rsid w:val="00E25873"/>
    <w:rsid w:val="00E31AAB"/>
    <w:rsid w:val="00E32516"/>
    <w:rsid w:val="00E41943"/>
    <w:rsid w:val="00E4427A"/>
    <w:rsid w:val="00E45B97"/>
    <w:rsid w:val="00E51CAF"/>
    <w:rsid w:val="00E62B37"/>
    <w:rsid w:val="00E63B08"/>
    <w:rsid w:val="00E66840"/>
    <w:rsid w:val="00E669D8"/>
    <w:rsid w:val="00E66DCB"/>
    <w:rsid w:val="00E70AE7"/>
    <w:rsid w:val="00E77D4A"/>
    <w:rsid w:val="00E81709"/>
    <w:rsid w:val="00E84234"/>
    <w:rsid w:val="00E85813"/>
    <w:rsid w:val="00E86ABC"/>
    <w:rsid w:val="00E9156F"/>
    <w:rsid w:val="00E93C5B"/>
    <w:rsid w:val="00E94A16"/>
    <w:rsid w:val="00E971EE"/>
    <w:rsid w:val="00EA1ACC"/>
    <w:rsid w:val="00EA2735"/>
    <w:rsid w:val="00EA7A31"/>
    <w:rsid w:val="00EB2F5C"/>
    <w:rsid w:val="00EB65CD"/>
    <w:rsid w:val="00EB69CC"/>
    <w:rsid w:val="00EC08B2"/>
    <w:rsid w:val="00EC0C5C"/>
    <w:rsid w:val="00EC3B62"/>
    <w:rsid w:val="00EC512C"/>
    <w:rsid w:val="00EC6B6D"/>
    <w:rsid w:val="00ED2040"/>
    <w:rsid w:val="00EE0374"/>
    <w:rsid w:val="00EE77DD"/>
    <w:rsid w:val="00EF4A9A"/>
    <w:rsid w:val="00F048F2"/>
    <w:rsid w:val="00F21F8D"/>
    <w:rsid w:val="00F2421C"/>
    <w:rsid w:val="00F244FC"/>
    <w:rsid w:val="00F245EE"/>
    <w:rsid w:val="00F31CB2"/>
    <w:rsid w:val="00F35047"/>
    <w:rsid w:val="00F4045E"/>
    <w:rsid w:val="00F50869"/>
    <w:rsid w:val="00F50CFB"/>
    <w:rsid w:val="00F61D61"/>
    <w:rsid w:val="00F70485"/>
    <w:rsid w:val="00F71BB9"/>
    <w:rsid w:val="00F73245"/>
    <w:rsid w:val="00F77398"/>
    <w:rsid w:val="00F777D7"/>
    <w:rsid w:val="00F80B9A"/>
    <w:rsid w:val="00F870C2"/>
    <w:rsid w:val="00F907B6"/>
    <w:rsid w:val="00F96495"/>
    <w:rsid w:val="00F96B65"/>
    <w:rsid w:val="00FA4148"/>
    <w:rsid w:val="00FB0B52"/>
    <w:rsid w:val="00FB2C7C"/>
    <w:rsid w:val="00FC3D3F"/>
    <w:rsid w:val="00FC6701"/>
    <w:rsid w:val="00FD1389"/>
    <w:rsid w:val="00FD47AA"/>
    <w:rsid w:val="00FE407D"/>
    <w:rsid w:val="00FF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027"/>
    <w:pPr>
      <w:spacing w:after="80"/>
      <w:jc w:val="both"/>
    </w:pPr>
    <w:rPr>
      <w:sz w:val="18"/>
    </w:rPr>
  </w:style>
  <w:style w:type="paragraph" w:styleId="Heading1">
    <w:name w:val="heading 1"/>
    <w:basedOn w:val="Normal"/>
    <w:next w:val="Normal"/>
    <w:qFormat/>
    <w:rsid w:val="00CC5027"/>
    <w:pPr>
      <w:keepNext/>
      <w:numPr>
        <w:numId w:val="1"/>
      </w:numPr>
      <w:spacing w:before="40" w:after="0"/>
      <w:jc w:val="left"/>
      <w:outlineLvl w:val="0"/>
    </w:pPr>
    <w:rPr>
      <w:b/>
      <w:kern w:val="28"/>
      <w:sz w:val="24"/>
    </w:rPr>
  </w:style>
  <w:style w:type="paragraph" w:styleId="Heading2">
    <w:name w:val="heading 2"/>
    <w:basedOn w:val="Heading1"/>
    <w:next w:val="Normal"/>
    <w:qFormat/>
    <w:rsid w:val="00CC5027"/>
    <w:pPr>
      <w:numPr>
        <w:ilvl w:val="1"/>
      </w:numPr>
      <w:outlineLvl w:val="1"/>
    </w:pPr>
  </w:style>
  <w:style w:type="paragraph" w:styleId="Heading3">
    <w:name w:val="heading 3"/>
    <w:basedOn w:val="Heading2"/>
    <w:next w:val="Normal"/>
    <w:qFormat/>
    <w:rsid w:val="00CC5027"/>
    <w:pPr>
      <w:numPr>
        <w:ilvl w:val="2"/>
      </w:numPr>
      <w:outlineLvl w:val="2"/>
    </w:pPr>
    <w:rPr>
      <w:b w:val="0"/>
      <w:i/>
      <w:sz w:val="22"/>
    </w:rPr>
  </w:style>
  <w:style w:type="paragraph" w:styleId="Heading4">
    <w:name w:val="heading 4"/>
    <w:basedOn w:val="Heading3"/>
    <w:next w:val="Normal"/>
    <w:qFormat/>
    <w:rsid w:val="00CC5027"/>
    <w:pPr>
      <w:numPr>
        <w:ilvl w:val="3"/>
      </w:numPr>
      <w:outlineLvl w:val="3"/>
    </w:pPr>
  </w:style>
  <w:style w:type="paragraph" w:styleId="Heading5">
    <w:name w:val="heading 5"/>
    <w:basedOn w:val="ListNumber3"/>
    <w:next w:val="Normal"/>
    <w:qFormat/>
    <w:rsid w:val="00CC5027"/>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CC5027"/>
    <w:pPr>
      <w:numPr>
        <w:ilvl w:val="5"/>
        <w:numId w:val="1"/>
      </w:numPr>
      <w:spacing w:before="240" w:after="60"/>
      <w:outlineLvl w:val="5"/>
    </w:pPr>
    <w:rPr>
      <w:rFonts w:ascii="Arial" w:hAnsi="Arial"/>
      <w:i/>
      <w:sz w:val="22"/>
    </w:rPr>
  </w:style>
  <w:style w:type="paragraph" w:styleId="Heading7">
    <w:name w:val="heading 7"/>
    <w:basedOn w:val="Normal"/>
    <w:next w:val="Normal"/>
    <w:qFormat/>
    <w:rsid w:val="00CC5027"/>
    <w:pPr>
      <w:numPr>
        <w:ilvl w:val="6"/>
        <w:numId w:val="1"/>
      </w:numPr>
      <w:spacing w:before="240" w:after="60"/>
      <w:outlineLvl w:val="6"/>
    </w:pPr>
    <w:rPr>
      <w:rFonts w:ascii="Arial" w:hAnsi="Arial"/>
    </w:rPr>
  </w:style>
  <w:style w:type="paragraph" w:styleId="Heading8">
    <w:name w:val="heading 8"/>
    <w:basedOn w:val="Normal"/>
    <w:next w:val="Normal"/>
    <w:qFormat/>
    <w:rsid w:val="00CC5027"/>
    <w:pPr>
      <w:numPr>
        <w:ilvl w:val="7"/>
        <w:numId w:val="1"/>
      </w:numPr>
      <w:spacing w:before="240" w:after="60"/>
      <w:outlineLvl w:val="7"/>
    </w:pPr>
    <w:rPr>
      <w:rFonts w:ascii="Arial" w:hAnsi="Arial"/>
      <w:i/>
    </w:rPr>
  </w:style>
  <w:style w:type="paragraph" w:styleId="Heading9">
    <w:name w:val="heading 9"/>
    <w:basedOn w:val="Normal"/>
    <w:next w:val="Normal"/>
    <w:qFormat/>
    <w:rsid w:val="00CC5027"/>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5027"/>
    <w:rPr>
      <w:rFonts w:ascii="Times New Roman" w:hAnsi="Times New Roman"/>
      <w:sz w:val="18"/>
      <w:vertAlign w:val="superscript"/>
    </w:rPr>
  </w:style>
  <w:style w:type="paragraph" w:customStyle="1" w:styleId="Author">
    <w:name w:val="Author"/>
    <w:basedOn w:val="Normal"/>
    <w:rsid w:val="00CC5027"/>
    <w:pPr>
      <w:jc w:val="center"/>
    </w:pPr>
    <w:rPr>
      <w:rFonts w:ascii="Helvetica" w:hAnsi="Helvetica"/>
      <w:sz w:val="24"/>
    </w:rPr>
  </w:style>
  <w:style w:type="paragraph" w:customStyle="1" w:styleId="Paper-Title">
    <w:name w:val="Paper-Title"/>
    <w:basedOn w:val="Normal"/>
    <w:rsid w:val="00CC5027"/>
    <w:pPr>
      <w:spacing w:after="120"/>
      <w:jc w:val="center"/>
    </w:pPr>
    <w:rPr>
      <w:rFonts w:ascii="Helvetica" w:hAnsi="Helvetica"/>
      <w:b/>
      <w:sz w:val="36"/>
    </w:rPr>
  </w:style>
  <w:style w:type="paragraph" w:customStyle="1" w:styleId="Affiliations">
    <w:name w:val="Affiliations"/>
    <w:basedOn w:val="Normal"/>
    <w:rsid w:val="00CC5027"/>
    <w:pPr>
      <w:jc w:val="center"/>
    </w:pPr>
    <w:rPr>
      <w:rFonts w:ascii="Helvetica" w:hAnsi="Helvetica"/>
      <w:sz w:val="20"/>
    </w:rPr>
  </w:style>
  <w:style w:type="paragraph" w:styleId="FootnoteText">
    <w:name w:val="footnote text"/>
    <w:basedOn w:val="Normal"/>
    <w:semiHidden/>
    <w:rsid w:val="00CC5027"/>
    <w:pPr>
      <w:ind w:left="144" w:hanging="144"/>
    </w:pPr>
  </w:style>
  <w:style w:type="paragraph" w:customStyle="1" w:styleId="Bullet">
    <w:name w:val="Bullet"/>
    <w:basedOn w:val="Normal"/>
    <w:rsid w:val="00CC5027"/>
    <w:pPr>
      <w:ind w:left="144" w:hanging="144"/>
    </w:pPr>
  </w:style>
  <w:style w:type="paragraph" w:styleId="Footer">
    <w:name w:val="footer"/>
    <w:basedOn w:val="Normal"/>
    <w:rsid w:val="00CC5027"/>
    <w:pPr>
      <w:tabs>
        <w:tab w:val="center" w:pos="4320"/>
        <w:tab w:val="right" w:pos="8640"/>
      </w:tabs>
    </w:pPr>
  </w:style>
  <w:style w:type="paragraph" w:customStyle="1" w:styleId="E-Mail">
    <w:name w:val="E-Mail"/>
    <w:basedOn w:val="Author"/>
    <w:rsid w:val="00CC5027"/>
    <w:pPr>
      <w:spacing w:after="60"/>
    </w:pPr>
  </w:style>
  <w:style w:type="paragraph" w:customStyle="1" w:styleId="Abstract">
    <w:name w:val="Abstract"/>
    <w:basedOn w:val="Heading1"/>
    <w:rsid w:val="00CC5027"/>
    <w:pPr>
      <w:numPr>
        <w:numId w:val="0"/>
      </w:numPr>
      <w:spacing w:before="0" w:after="120"/>
      <w:jc w:val="both"/>
      <w:outlineLvl w:val="9"/>
    </w:pPr>
    <w:rPr>
      <w:b w:val="0"/>
      <w:sz w:val="18"/>
    </w:rPr>
  </w:style>
  <w:style w:type="paragraph" w:styleId="ListNumber3">
    <w:name w:val="List Number 3"/>
    <w:basedOn w:val="Normal"/>
    <w:rsid w:val="00CC5027"/>
    <w:pPr>
      <w:ind w:left="1080" w:hanging="360"/>
    </w:pPr>
  </w:style>
  <w:style w:type="paragraph" w:customStyle="1" w:styleId="Captions">
    <w:name w:val="Captions"/>
    <w:basedOn w:val="Normal"/>
    <w:rsid w:val="00CC5027"/>
    <w:pPr>
      <w:framePr w:w="4680" w:h="2160" w:hRule="exact" w:hSpace="187" w:wrap="around" w:hAnchor="text" w:yAlign="bottom" w:anchorLock="1"/>
      <w:jc w:val="center"/>
    </w:pPr>
    <w:rPr>
      <w:b/>
    </w:rPr>
  </w:style>
  <w:style w:type="paragraph" w:customStyle="1" w:styleId="References">
    <w:name w:val="References"/>
    <w:basedOn w:val="Normal"/>
    <w:rsid w:val="00CC5027"/>
    <w:pPr>
      <w:numPr>
        <w:numId w:val="2"/>
      </w:numPr>
      <w:jc w:val="left"/>
    </w:pPr>
  </w:style>
  <w:style w:type="character" w:styleId="PageNumber">
    <w:name w:val="page number"/>
    <w:basedOn w:val="DefaultParagraphFont"/>
    <w:rsid w:val="00CC5027"/>
  </w:style>
  <w:style w:type="paragraph" w:styleId="BodyTextIndent">
    <w:name w:val="Body Text Indent"/>
    <w:basedOn w:val="Normal"/>
    <w:rsid w:val="00CC5027"/>
    <w:pPr>
      <w:spacing w:after="0"/>
      <w:ind w:firstLine="360"/>
    </w:pPr>
  </w:style>
  <w:style w:type="paragraph" w:styleId="DocumentMap">
    <w:name w:val="Document Map"/>
    <w:basedOn w:val="Normal"/>
    <w:semiHidden/>
    <w:rsid w:val="00CC5027"/>
    <w:pPr>
      <w:shd w:val="clear" w:color="auto" w:fill="000080"/>
    </w:pPr>
    <w:rPr>
      <w:rFonts w:ascii="Tahoma" w:hAnsi="Tahoma" w:cs="Tahoma"/>
    </w:rPr>
  </w:style>
  <w:style w:type="paragraph" w:styleId="Caption">
    <w:name w:val="caption"/>
    <w:basedOn w:val="Normal"/>
    <w:next w:val="Normal"/>
    <w:qFormat/>
    <w:rsid w:val="00CC5027"/>
    <w:pPr>
      <w:jc w:val="center"/>
    </w:pPr>
    <w:rPr>
      <w:rFonts w:cs="Miriam"/>
      <w:b/>
      <w:bCs/>
      <w:szCs w:val="18"/>
      <w:lang w:eastAsia="en-AU"/>
    </w:rPr>
  </w:style>
  <w:style w:type="paragraph" w:styleId="BodyText">
    <w:name w:val="Body Text"/>
    <w:basedOn w:val="Normal"/>
    <w:rsid w:val="00CC5027"/>
    <w:pPr>
      <w:framePr w:w="4680" w:h="2112" w:hRule="exact" w:hSpace="187" w:wrap="around" w:vAnchor="page" w:hAnchor="page" w:x="1155" w:y="12245" w:anchorLock="1"/>
      <w:spacing w:after="0"/>
    </w:pPr>
    <w:rPr>
      <w:sz w:val="16"/>
    </w:rPr>
  </w:style>
  <w:style w:type="character" w:styleId="Hyperlink">
    <w:name w:val="Hyperlink"/>
    <w:basedOn w:val="DefaultParagraphFont"/>
    <w:rsid w:val="00CC5027"/>
    <w:rPr>
      <w:color w:val="0000FF"/>
      <w:u w:val="single"/>
    </w:rPr>
  </w:style>
  <w:style w:type="paragraph" w:styleId="Header">
    <w:name w:val="header"/>
    <w:basedOn w:val="Normal"/>
    <w:rsid w:val="00CC5027"/>
    <w:pPr>
      <w:tabs>
        <w:tab w:val="center" w:pos="4320"/>
        <w:tab w:val="right" w:pos="8640"/>
      </w:tabs>
    </w:pPr>
  </w:style>
  <w:style w:type="paragraph" w:styleId="BalloonText">
    <w:name w:val="Balloon Text"/>
    <w:basedOn w:val="Normal"/>
    <w:link w:val="BalloonTextChar"/>
    <w:rsid w:val="00803A57"/>
    <w:pPr>
      <w:spacing w:after="0"/>
    </w:pPr>
    <w:rPr>
      <w:rFonts w:ascii="Tahoma" w:hAnsi="Tahoma" w:cs="Tahoma"/>
      <w:sz w:val="16"/>
      <w:szCs w:val="16"/>
    </w:rPr>
  </w:style>
  <w:style w:type="character" w:customStyle="1" w:styleId="BalloonTextChar">
    <w:name w:val="Balloon Text Char"/>
    <w:basedOn w:val="DefaultParagraphFont"/>
    <w:link w:val="BalloonText"/>
    <w:rsid w:val="00803A57"/>
    <w:rPr>
      <w:rFonts w:ascii="Tahoma" w:hAnsi="Tahoma" w:cs="Tahoma"/>
      <w:sz w:val="16"/>
      <w:szCs w:val="16"/>
    </w:rPr>
  </w:style>
  <w:style w:type="paragraph" w:customStyle="1" w:styleId="Paragraphs">
    <w:name w:val="Paragraphs"/>
    <w:basedOn w:val="BodyText"/>
    <w:link w:val="ParagraphsChar"/>
    <w:qFormat/>
    <w:rsid w:val="008D6E1D"/>
    <w:pPr>
      <w:framePr w:w="0" w:hRule="auto" w:hSpace="0" w:wrap="auto" w:vAnchor="margin" w:hAnchor="text" w:xAlign="left" w:yAlign="inline" w:anchorLock="0"/>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color w:val="000000"/>
      <w:sz w:val="22"/>
      <w:szCs w:val="22"/>
    </w:rPr>
  </w:style>
  <w:style w:type="character" w:customStyle="1" w:styleId="ParagraphsChar">
    <w:name w:val="Paragraphs Char"/>
    <w:basedOn w:val="DefaultParagraphFont"/>
    <w:link w:val="Paragraphs"/>
    <w:rsid w:val="008D6E1D"/>
    <w:rPr>
      <w:color w:val="000000"/>
      <w:sz w:val="22"/>
      <w:szCs w:val="22"/>
    </w:rPr>
  </w:style>
  <w:style w:type="character" w:styleId="Emphasis">
    <w:name w:val="Emphasis"/>
    <w:basedOn w:val="DefaultParagraphFont"/>
    <w:uiPriority w:val="20"/>
    <w:qFormat/>
    <w:rsid w:val="00E17AEB"/>
    <w:rPr>
      <w:i/>
      <w:iCs/>
    </w:rPr>
  </w:style>
  <w:style w:type="table" w:styleId="TableGrid">
    <w:name w:val="Table Grid"/>
    <w:basedOn w:val="TableNormal"/>
    <w:rsid w:val="00664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www.iterativemapreduce.org/" TargetMode="External"/><Relationship Id="rId26" Type="http://schemas.openxmlformats.org/officeDocument/2006/relationships/hyperlink" Target="http://www.cs.wisc.edu/condor/dagman/" TargetMode="External"/><Relationship Id="rId3" Type="http://schemas.openxmlformats.org/officeDocument/2006/relationships/styles" Target="styles.xml"/><Relationship Id="rId21" Type="http://schemas.openxmlformats.org/officeDocument/2006/relationships/hyperlink" Target="http://activemq.apache.or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hadoop.apache.org/" TargetMode="External"/><Relationship Id="rId25" Type="http://schemas.openxmlformats.org/officeDocument/2006/relationships/hyperlink" Target="http://boston.lti.cs.cmu.edu/Data/clueweb09/" TargetMode="External"/><Relationship Id="rId2" Type="http://schemas.openxmlformats.org/officeDocument/2006/relationships/numbering" Target="numbering.xml"/><Relationship Id="rId16" Type="http://schemas.openxmlformats.org/officeDocument/2006/relationships/hyperlink" Target="http://www.csm.ornl.gov/pvm/" TargetMode="External"/><Relationship Id="rId20" Type="http://schemas.openxmlformats.org/officeDocument/2006/relationships/hyperlink" Target="http://infolab.stanford.edu/~backrub/goog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en.wikipedia.org/wiki/Pagerank" TargetMode="External"/><Relationship Id="rId5" Type="http://schemas.openxmlformats.org/officeDocument/2006/relationships/webSettings" Target="webSettings.xml"/><Relationship Id="rId15" Type="http://schemas.openxmlformats.org/officeDocument/2006/relationships/hyperlink" Target="http://www-unix.mcs.anl.gov/mpi/" TargetMode="External"/><Relationship Id="rId23" Type="http://schemas.openxmlformats.org/officeDocument/2006/relationships/hyperlink" Target="http://www.repeatmasker.org"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discoproject.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jaligner.sourceforge.net/" TargetMode="External"/><Relationship Id="rId27" Type="http://schemas.openxmlformats.org/officeDocument/2006/relationships/hyperlink" Target="http://msdn.microsoft.com/en-us/netframework/aa9045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kmeans</b:Tag>
    <b:SourceType>ConferenceProceedings</b:SourceType>
    <b:Guid>{FA30A2EC-E3A0-4B58-8CD6-29150407EEB2}</b:Guid>
    <b:LCID>0</b:LCID>
    <b:Author>
      <b:Author>
        <b:NameList>
          <b:Person>
            <b:Last>MacQueen</b:Last>
            <b:First>J.</b:First>
            <b:Middle>B.</b:Middle>
          </b:Person>
        </b:NameList>
      </b:Author>
    </b:Author>
    <b:Title>Some Methods for classification and Analysis of Multivariate Observations</b:Title>
    <b:Pages>281-297</b:Pages>
    <b:ConferenceName>5-th Berkeley Symposium on Mathematical Statistics and Probability</b:ConferenceName>
    <b:Publisher>University of California Press</b:Publisher>
    <b:RefOrder>53</b:RefOrder>
  </b:Source>
  <b:Source>
    <b:Tag>hadoop</b:Tag>
    <b:SourceType>DocumentFromInternetSite</b:SourceType>
    <b:Guid>{CD03781E-748D-4A37-AD9B-68CF9EFC82CC}</b:Guid>
    <b:LCID>0</b:LCID>
    <b:Title>Apache Hadoop</b:Title>
    <b:Year>2009</b:Year>
    <b:YearAccessed>2009</b:YearAccessed>
    <b:MonthAccessed>December</b:MonthAccessed>
    <b:URL>http://hadoop.apache.org/</b:URL>
    <b:RefOrder>12</b:RefOrder>
  </b:Source>
  <b:Source>
    <b:Tag>dryadlinq</b:Tag>
    <b:SourceType>ConferenceProceedings</b:SourceType>
    <b:Guid>{D190CCFE-8158-43DE-A06C-7D5C459E797E}</b:Guid>
    <b:LCID>0</b:LCID>
    <b:Author>
      <b:Author>
        <b:NameList>
          <b:Person>
            <b:Last>Yu</b:Last>
            <b:First>Y.</b:First>
          </b:Person>
          <b:Person>
            <b:Last>Isard</b:Last>
            <b:First>M.</b:First>
          </b:Person>
          <b:Person>
            <b:Last>Fetterly</b:Last>
            <b:First>D.</b:First>
          </b:Person>
          <b:Person>
            <b:Last>Budiu</b:Last>
            <b:First>M.</b:First>
          </b:Person>
          <b:Person>
            <b:Last>Erlingsson</b:Last>
            <b:First>U.</b:First>
          </b:Person>
          <b:Person>
            <b:Last>Gunda</b:Last>
            <b:First>P.K.</b:First>
          </b:Person>
          <b:Person>
            <b:Last>J.</b:Last>
            <b:First>Currey</b:First>
          </b:Person>
        </b:NameList>
      </b:Author>
    </b:Author>
    <b:Title>DryadLINQ: A System for General-Purpose Distributed Data-Parallel Computing Using a High-Level Language</b:Title>
    <b:Year>2008</b:Year>
    <b:ConferenceName>Symposium on Operating System Design and Implementation (OSDI)</b:ConferenceName>
    <b:RefOrder>43</b:RefOrder>
  </b:Source>
  <b:Source>
    <b:Tag>dryad</b:Tag>
    <b:SourceType>ConferenceProceedings</b:SourceType>
    <b:Guid>{AF5AFBDE-2957-46CA-ABC0-FF8D91EF14C0}</b:Guid>
    <b:LCID>0</b:LCID>
    <b:Author>
      <b:Author>
        <b:NameList>
          <b:Person>
            <b:Last>Isard</b:Last>
            <b:First>M.</b:First>
          </b:Person>
          <b:Person>
            <b:Last>Budiu</b:Last>
            <b:First>M.</b:First>
          </b:Person>
          <b:Person>
            <b:Last>Yu</b:Last>
            <b:First>Y.</b:First>
          </b:Person>
          <b:Person>
            <b:Last>Birrell</b:Last>
            <b:First>A.</b:First>
          </b:Person>
          <b:Person>
            <b:Last>Fetterly</b:Last>
            <b:First>D.</b:First>
          </b:Person>
        </b:NameList>
      </b:Author>
    </b:Author>
    <b:Title>Dryad: Distributed data-parallel programs from sequential building blocks</b:Title>
    <b:PeriodicalTitle>European Conference on Computer Systems</b:PeriodicalTitle>
    <b:Year>2007</b:Year>
    <b:Pages>59-72</b:Pages>
    <b:ConferenceName>ACM SIGOPS Operating Systems Review</b:ConferenceName>
    <b:Publisher>ACM Press</b:Publisher>
    <b:Volume>41</b:Volume>
    <b:RefOrder>10</b:RefOrder>
  </b:Source>
  <b:Source>
    <b:Tag>allparis</b:Tag>
    <b:SourceType>JournalArticle</b:SourceType>
    <b:Guid>{6D53504D-7959-4490-BC47-BCA75891CD75}</b:Guid>
    <b:LCID>0</b:LCID>
    <b:Author>
      <b:Author>
        <b:NameList>
          <b:Person>
            <b:Last>Moretti</b:Last>
            <b:First>C.</b:First>
          </b:Person>
          <b:Person>
            <b:Last>Bui</b:Last>
            <b:First>H.</b:First>
          </b:Person>
          <b:Person>
            <b:Last>Hollingsworth</b:Last>
            <b:First>K.</b:First>
          </b:Person>
          <b:Person>
            <b:Last>Rich</b:Last>
            <b:First>B.</b:First>
          </b:Person>
          <b:Person>
            <b:Last>Flynn</b:Last>
            <b:First>P.</b:First>
          </b:Person>
          <b:Person>
            <b:Last>Thain</b:Last>
            <b:First>D</b:First>
          </b:Person>
        </b:NameList>
      </b:Author>
    </b:Author>
    <b:Title>All-Pairs: An Abstraction for Data Intensive Computing on Campus Grids</b:Title>
    <b:PeriodicalTitle>IEEE Transactions on Parallel and Distributed Systems</b:PeriodicalTitle>
    <b:Year>2009</b:Year>
    <b:Pages>21-36</b:Pages>
    <b:Volume>21</b:Volume>
    <b:JournalName>IEEE Transactions on Parallel and Distributed Systems</b:JournalName>
    <b:RefOrder>12</b:RefOrder>
  </b:Source>
  <b:Source>
    <b:Tag>linq</b:Tag>
    <b:SourceType>DocumentFromInternetSite</b:SourceType>
    <b:Guid>{A9D9F209-761B-4FA1-9C03-DC525A281E48}</b:Guid>
    <b:LCID>0</b:LCID>
    <b:Title>LINQ Language-Integrated Query</b:Title>
    <b:Year>2009</b:Year>
    <b:YearAccessed>2009</b:YearAccessed>
    <b:MonthAccessed>December</b:MonthAccessed>
    <b:URL>http://msdn.microsoft.com/en-us/netframework/aa904594.aspx</b:URL>
    <b:RefOrder>63</b:RefOrder>
  </b:Source>
</b:Sources>
</file>

<file path=customXml/itemProps1.xml><?xml version="1.0" encoding="utf-8"?>
<ds:datastoreItem xmlns:ds="http://schemas.openxmlformats.org/officeDocument/2006/customXml" ds:itemID="{CE88FBB8-9B27-470B-AA61-B74055E6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13545</Words>
  <Characters>76260</Characters>
  <Application>Microsoft Office Word</Application>
  <DocSecurity>0</DocSecurity>
  <Lines>1694</Lines>
  <Paragraphs>395</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89410</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jekanaya</cp:lastModifiedBy>
  <cp:revision>19</cp:revision>
  <cp:lastPrinted>2010-04-24T03:33:00Z</cp:lastPrinted>
  <dcterms:created xsi:type="dcterms:W3CDTF">2010-04-24T05:52:00Z</dcterms:created>
  <dcterms:modified xsi:type="dcterms:W3CDTF">2010-04-24T07:20:00Z</dcterms:modified>
</cp:coreProperties>
</file>