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A093A6" w14:textId="77777777" w:rsidR="00CE6EC7" w:rsidRPr="00F87938" w:rsidRDefault="00CE6EC7" w:rsidP="008870E0">
      <w:pPr>
        <w:pStyle w:val="Title"/>
        <w:jc w:val="center"/>
      </w:pPr>
      <w:r w:rsidRPr="00F87938">
        <w:t xml:space="preserve">Automatic </w:t>
      </w:r>
      <w:r w:rsidR="008870E0">
        <w:t>Bedrock and Ice Layer</w:t>
      </w:r>
      <w:r w:rsidR="00393762">
        <w:t xml:space="preserve"> </w:t>
      </w:r>
      <w:r w:rsidR="008870E0">
        <w:t xml:space="preserve">Boundaries </w:t>
      </w:r>
      <w:r w:rsidR="00393762">
        <w:t>E</w:t>
      </w:r>
      <w:r w:rsidR="00636B7A">
        <w:t xml:space="preserve">stimation </w:t>
      </w:r>
      <w:r w:rsidRPr="00F87938">
        <w:t xml:space="preserve">in </w:t>
      </w:r>
      <w:r w:rsidR="00393762">
        <w:t>R</w:t>
      </w:r>
      <w:r w:rsidRPr="00F87938">
        <w:t xml:space="preserve">adar </w:t>
      </w:r>
      <w:r w:rsidR="00393762">
        <w:t>I</w:t>
      </w:r>
      <w:r w:rsidRPr="00F87938">
        <w:t>mag</w:t>
      </w:r>
      <w:r w:rsidR="00636B7A">
        <w:t>ery</w:t>
      </w:r>
      <w:r w:rsidRPr="00F87938">
        <w:t xml:space="preserve"> </w:t>
      </w:r>
      <w:r w:rsidR="008870E0">
        <w:t>B</w:t>
      </w:r>
      <w:r w:rsidR="00193B15">
        <w:t xml:space="preserve">ased on </w:t>
      </w:r>
      <w:r w:rsidR="00393762">
        <w:t>L</w:t>
      </w:r>
      <w:r w:rsidR="00636B7A">
        <w:t xml:space="preserve">evel </w:t>
      </w:r>
      <w:r w:rsidR="00393762">
        <w:t>S</w:t>
      </w:r>
      <w:r w:rsidR="00636B7A">
        <w:t xml:space="preserve">et </w:t>
      </w:r>
      <w:r w:rsidR="00393762">
        <w:t>A</w:t>
      </w:r>
      <w:r w:rsidR="00636B7A">
        <w:t>pproach</w:t>
      </w:r>
    </w:p>
    <w:p w14:paraId="7DA093A7" w14:textId="77777777" w:rsidR="00F87938" w:rsidRDefault="00F87938" w:rsidP="0064564E"/>
    <w:p w14:paraId="7DA093A8" w14:textId="77777777" w:rsidR="00193B15" w:rsidRPr="008870E0" w:rsidRDefault="00193B15" w:rsidP="008870E0">
      <w:pPr>
        <w:spacing w:after="0" w:line="360" w:lineRule="auto"/>
        <w:jc w:val="center"/>
        <w:rPr>
          <w:b/>
          <w:sz w:val="20"/>
          <w:szCs w:val="20"/>
          <w:vertAlign w:val="superscript"/>
        </w:rPr>
      </w:pPr>
      <w:r w:rsidRPr="008870E0">
        <w:rPr>
          <w:b/>
          <w:sz w:val="20"/>
          <w:szCs w:val="20"/>
        </w:rPr>
        <w:t>Maryam Rahnemoonfar</w:t>
      </w:r>
      <w:r w:rsidR="008870E0" w:rsidRPr="008870E0">
        <w:rPr>
          <w:b/>
          <w:sz w:val="20"/>
          <w:szCs w:val="20"/>
          <w:vertAlign w:val="superscript"/>
        </w:rPr>
        <w:t>1</w:t>
      </w:r>
      <w:r w:rsidRPr="008870E0">
        <w:rPr>
          <w:b/>
          <w:sz w:val="20"/>
          <w:szCs w:val="20"/>
        </w:rPr>
        <w:t>, Geoffrey C. Fox</w:t>
      </w:r>
      <w:r w:rsidR="008870E0" w:rsidRPr="008870E0">
        <w:rPr>
          <w:b/>
          <w:sz w:val="20"/>
          <w:szCs w:val="20"/>
          <w:vertAlign w:val="superscript"/>
        </w:rPr>
        <w:t>2</w:t>
      </w:r>
      <w:r w:rsidRPr="008870E0">
        <w:rPr>
          <w:b/>
          <w:sz w:val="20"/>
          <w:szCs w:val="20"/>
        </w:rPr>
        <w:t>, Masoud Yari</w:t>
      </w:r>
      <w:r w:rsidR="008870E0" w:rsidRPr="008870E0">
        <w:rPr>
          <w:b/>
          <w:sz w:val="20"/>
          <w:szCs w:val="20"/>
          <w:vertAlign w:val="superscript"/>
        </w:rPr>
        <w:t>3</w:t>
      </w:r>
    </w:p>
    <w:p w14:paraId="7DA093A9" w14:textId="77777777" w:rsidR="008870E0" w:rsidRPr="008870E0" w:rsidRDefault="008870E0" w:rsidP="008870E0">
      <w:pPr>
        <w:spacing w:after="0" w:line="360" w:lineRule="auto"/>
        <w:jc w:val="center"/>
        <w:rPr>
          <w:sz w:val="20"/>
          <w:szCs w:val="20"/>
        </w:rPr>
      </w:pPr>
    </w:p>
    <w:p w14:paraId="7DA093AA" w14:textId="77777777" w:rsidR="008870E0" w:rsidRPr="008870E0" w:rsidRDefault="008870E0" w:rsidP="008870E0">
      <w:pPr>
        <w:spacing w:after="0" w:line="360" w:lineRule="auto"/>
        <w:jc w:val="center"/>
        <w:rPr>
          <w:sz w:val="20"/>
          <w:szCs w:val="20"/>
        </w:rPr>
      </w:pPr>
      <w:r w:rsidRPr="008870E0">
        <w:rPr>
          <w:sz w:val="20"/>
          <w:szCs w:val="20"/>
        </w:rPr>
        <w:t xml:space="preserve">1 Department of </w:t>
      </w:r>
      <w:r>
        <w:rPr>
          <w:sz w:val="20"/>
          <w:szCs w:val="20"/>
        </w:rPr>
        <w:t>C</w:t>
      </w:r>
      <w:r w:rsidRPr="008870E0">
        <w:rPr>
          <w:sz w:val="20"/>
          <w:szCs w:val="20"/>
        </w:rPr>
        <w:t xml:space="preserve">omputing </w:t>
      </w:r>
      <w:r>
        <w:rPr>
          <w:sz w:val="20"/>
          <w:szCs w:val="20"/>
        </w:rPr>
        <w:t>S</w:t>
      </w:r>
      <w:r w:rsidRPr="008870E0">
        <w:rPr>
          <w:sz w:val="20"/>
          <w:szCs w:val="20"/>
        </w:rPr>
        <w:t>ciences, Texas A&amp;M University-Corpus Christi, TX</w:t>
      </w:r>
      <w:r>
        <w:rPr>
          <w:sz w:val="20"/>
          <w:szCs w:val="20"/>
        </w:rPr>
        <w:t xml:space="preserve"> 78412</w:t>
      </w:r>
    </w:p>
    <w:p w14:paraId="7DA093AB" w14:textId="77777777" w:rsidR="008870E0" w:rsidRDefault="008870E0" w:rsidP="008870E0">
      <w:pPr>
        <w:spacing w:after="0" w:line="360" w:lineRule="auto"/>
        <w:jc w:val="center"/>
        <w:rPr>
          <w:sz w:val="20"/>
          <w:szCs w:val="20"/>
        </w:rPr>
      </w:pPr>
      <w:r w:rsidRPr="008870E0">
        <w:rPr>
          <w:sz w:val="20"/>
          <w:szCs w:val="20"/>
        </w:rPr>
        <w:t>2</w:t>
      </w:r>
      <w:r>
        <w:rPr>
          <w:sz w:val="20"/>
          <w:szCs w:val="20"/>
        </w:rPr>
        <w:t xml:space="preserve"> School of Informatics and Computing, Indiana University, Bloomington</w:t>
      </w:r>
    </w:p>
    <w:p w14:paraId="7DA093AC" w14:textId="77777777" w:rsidR="008870E0" w:rsidRDefault="008870E0" w:rsidP="008870E0">
      <w:pPr>
        <w:spacing w:after="0" w:line="360" w:lineRule="auto"/>
        <w:jc w:val="center"/>
        <w:rPr>
          <w:sz w:val="20"/>
          <w:szCs w:val="20"/>
        </w:rPr>
      </w:pPr>
      <w:r>
        <w:rPr>
          <w:sz w:val="20"/>
          <w:szCs w:val="20"/>
        </w:rPr>
        <w:t xml:space="preserve">3 </w:t>
      </w:r>
      <w:proofErr w:type="gramStart"/>
      <w:r>
        <w:rPr>
          <w:sz w:val="20"/>
          <w:szCs w:val="20"/>
        </w:rPr>
        <w:t>Department</w:t>
      </w:r>
      <w:proofErr w:type="gramEnd"/>
      <w:r>
        <w:rPr>
          <w:sz w:val="20"/>
          <w:szCs w:val="20"/>
        </w:rPr>
        <w:t xml:space="preserve"> of Engineering, </w:t>
      </w:r>
      <w:r w:rsidRPr="008870E0">
        <w:rPr>
          <w:sz w:val="20"/>
          <w:szCs w:val="20"/>
        </w:rPr>
        <w:t>Texas A&amp;M University-Corpus Christi, TX</w:t>
      </w:r>
      <w:r>
        <w:rPr>
          <w:sz w:val="20"/>
          <w:szCs w:val="20"/>
        </w:rPr>
        <w:t xml:space="preserve"> 78412</w:t>
      </w:r>
    </w:p>
    <w:p w14:paraId="7DA093AD" w14:textId="77777777" w:rsidR="006A6961" w:rsidRDefault="00997306" w:rsidP="00FA17FB">
      <w:pPr>
        <w:pStyle w:val="Heading1"/>
        <w:numPr>
          <w:ilvl w:val="0"/>
          <w:numId w:val="0"/>
        </w:numPr>
        <w:ind w:left="720"/>
      </w:pPr>
      <w:r>
        <w:t xml:space="preserve">Abstract </w:t>
      </w:r>
    </w:p>
    <w:p w14:paraId="7DA093AE" w14:textId="2B740CA4" w:rsidR="00997306" w:rsidRPr="00074209" w:rsidRDefault="0062648C" w:rsidP="00074209">
      <w:pPr>
        <w:rPr>
          <w:sz w:val="22"/>
        </w:rPr>
      </w:pPr>
      <w:r w:rsidRPr="00074209">
        <w:rPr>
          <w:sz w:val="22"/>
        </w:rPr>
        <w:t xml:space="preserve">Accelerated loss of ice from Greenland and Antarctica has been observed in recent decades. The melting of polar ice sheets and mountain glaciers has a considerable influence on sea level rise in a changing climate. </w:t>
      </w:r>
      <w:r w:rsidR="00074209" w:rsidRPr="00074209">
        <w:rPr>
          <w:sz w:val="22"/>
        </w:rPr>
        <w:t xml:space="preserve">Ice thickness is a </w:t>
      </w:r>
      <w:r w:rsidR="00074209" w:rsidRPr="00074209">
        <w:rPr>
          <w:rFonts w:cs="Arial"/>
          <w:color w:val="000000"/>
          <w:sz w:val="22"/>
          <w:shd w:val="clear" w:color="auto" w:fill="FFFFFF"/>
        </w:rPr>
        <w:t xml:space="preserve">key factor in making predictions about the future of massive ice reservoirs. </w:t>
      </w:r>
      <w:r w:rsidRPr="00074209">
        <w:rPr>
          <w:sz w:val="22"/>
        </w:rPr>
        <w:t xml:space="preserve">The ice thickness can be estimated by calculating the exact location of </w:t>
      </w:r>
      <w:r w:rsidR="00BA0077">
        <w:rPr>
          <w:sz w:val="22"/>
        </w:rPr>
        <w:t xml:space="preserve">the </w:t>
      </w:r>
      <w:r w:rsidRPr="00074209">
        <w:rPr>
          <w:sz w:val="22"/>
        </w:rPr>
        <w:t xml:space="preserve">ice </w:t>
      </w:r>
      <w:r w:rsidR="00074209" w:rsidRPr="00074209">
        <w:rPr>
          <w:sz w:val="22"/>
        </w:rPr>
        <w:t xml:space="preserve">surface </w:t>
      </w:r>
      <w:r w:rsidRPr="00074209">
        <w:rPr>
          <w:sz w:val="22"/>
        </w:rPr>
        <w:t xml:space="preserve">and hidden bedrock beneath the ice in radar imagery. </w:t>
      </w:r>
      <w:r w:rsidR="003F4C8A" w:rsidRPr="00074209">
        <w:rPr>
          <w:rFonts w:cs="Arial"/>
          <w:color w:val="000000"/>
          <w:sz w:val="22"/>
          <w:shd w:val="clear" w:color="auto" w:fill="FFFFFF"/>
        </w:rPr>
        <w:t>Identifying</w:t>
      </w:r>
      <w:r w:rsidR="00074209" w:rsidRPr="00074209">
        <w:rPr>
          <w:rFonts w:cs="Arial"/>
          <w:color w:val="000000"/>
          <w:sz w:val="22"/>
          <w:shd w:val="clear" w:color="auto" w:fill="FFFFFF"/>
        </w:rPr>
        <w:t xml:space="preserve"> ice surface and bedrock locations</w:t>
      </w:r>
      <w:r w:rsidR="003F4C8A" w:rsidRPr="00074209">
        <w:rPr>
          <w:rFonts w:cs="Arial"/>
          <w:color w:val="000000"/>
          <w:sz w:val="22"/>
          <w:shd w:val="clear" w:color="auto" w:fill="FFFFFF"/>
        </w:rPr>
        <w:t xml:space="preserve"> is typically performed </w:t>
      </w:r>
      <w:r w:rsidR="00F30347" w:rsidRPr="00074209">
        <w:rPr>
          <w:rFonts w:cs="Arial"/>
          <w:color w:val="000000"/>
          <w:sz w:val="22"/>
          <w:shd w:val="clear" w:color="auto" w:fill="FFFFFF"/>
        </w:rPr>
        <w:t>manually</w:t>
      </w:r>
      <w:r w:rsidR="00074209" w:rsidRPr="00074209">
        <w:rPr>
          <w:rFonts w:cs="Arial"/>
          <w:color w:val="000000"/>
          <w:sz w:val="22"/>
          <w:shd w:val="clear" w:color="auto" w:fill="FFFFFF"/>
        </w:rPr>
        <w:t xml:space="preserve"> </w:t>
      </w:r>
      <w:r w:rsidR="003F4C8A" w:rsidRPr="00074209">
        <w:rPr>
          <w:rFonts w:cs="Arial"/>
          <w:color w:val="000000"/>
          <w:sz w:val="22"/>
          <w:shd w:val="clear" w:color="auto" w:fill="FFFFFF"/>
        </w:rPr>
        <w:t xml:space="preserve">which is a very time consuming </w:t>
      </w:r>
      <w:r w:rsidR="00F30347" w:rsidRPr="00074209">
        <w:rPr>
          <w:rFonts w:cs="Arial"/>
          <w:color w:val="000000"/>
          <w:sz w:val="22"/>
          <w:shd w:val="clear" w:color="auto" w:fill="FFFFFF"/>
        </w:rPr>
        <w:t xml:space="preserve">procedure. Here we propose an approach which automatically detects ice surface and bedrock boundaries using </w:t>
      </w:r>
      <w:r w:rsidR="004D2AEC" w:rsidRPr="00074209">
        <w:rPr>
          <w:rFonts w:cs="Arial"/>
          <w:color w:val="000000"/>
          <w:sz w:val="22"/>
          <w:shd w:val="clear" w:color="auto" w:fill="FFFFFF"/>
        </w:rPr>
        <w:t>distance regularized</w:t>
      </w:r>
      <w:r w:rsidR="00F30347" w:rsidRPr="00074209">
        <w:rPr>
          <w:rFonts w:cs="Arial"/>
          <w:color w:val="000000"/>
          <w:sz w:val="22"/>
          <w:shd w:val="clear" w:color="auto" w:fill="FFFFFF"/>
        </w:rPr>
        <w:t xml:space="preserve"> level set </w:t>
      </w:r>
      <w:r w:rsidR="004D2AEC" w:rsidRPr="00074209">
        <w:rPr>
          <w:rFonts w:cs="Arial"/>
          <w:color w:val="000000"/>
          <w:sz w:val="22"/>
          <w:shd w:val="clear" w:color="auto" w:fill="FFFFFF"/>
        </w:rPr>
        <w:t>evolution</w:t>
      </w:r>
      <w:r w:rsidR="00F30347" w:rsidRPr="00074209">
        <w:rPr>
          <w:rFonts w:cs="Arial"/>
          <w:color w:val="000000"/>
          <w:sz w:val="22"/>
          <w:shd w:val="clear" w:color="auto" w:fill="FFFFFF"/>
        </w:rPr>
        <w:t xml:space="preserve">. </w:t>
      </w:r>
      <w:r w:rsidR="004D2AEC" w:rsidRPr="00074209">
        <w:rPr>
          <w:rFonts w:cs="Arial"/>
          <w:color w:val="000000"/>
          <w:sz w:val="22"/>
          <w:shd w:val="clear" w:color="auto" w:fill="FFFFFF"/>
        </w:rPr>
        <w:t xml:space="preserve">In this approach the complex topology of ice and bedrock boundary layers can be detected simultaneously by evolving an initial curve in radar imagery. Using </w:t>
      </w:r>
      <w:r w:rsidR="0078009D" w:rsidRPr="00074209">
        <w:rPr>
          <w:rFonts w:cs="Arial"/>
          <w:color w:val="000000"/>
          <w:sz w:val="22"/>
          <w:shd w:val="clear" w:color="auto" w:fill="FFFFFF"/>
        </w:rPr>
        <w:t xml:space="preserve">a distance regularized </w:t>
      </w:r>
      <w:proofErr w:type="gramStart"/>
      <w:r w:rsidR="0078009D" w:rsidRPr="00074209">
        <w:rPr>
          <w:rFonts w:cs="Arial"/>
          <w:color w:val="000000"/>
          <w:sz w:val="22"/>
          <w:shd w:val="clear" w:color="auto" w:fill="FFFFFF"/>
        </w:rPr>
        <w:t>term,</w:t>
      </w:r>
      <w:proofErr w:type="gramEnd"/>
      <w:r w:rsidR="0078009D" w:rsidRPr="00074209">
        <w:rPr>
          <w:rFonts w:cs="Arial"/>
          <w:color w:val="000000"/>
          <w:sz w:val="22"/>
          <w:shd w:val="clear" w:color="auto" w:fill="FFFFFF"/>
        </w:rPr>
        <w:t xml:space="preserve"> the regularity of the level set function is intrinsically maintained</w:t>
      </w:r>
      <w:r w:rsidR="0067398C" w:rsidRPr="00074209">
        <w:rPr>
          <w:rFonts w:cs="Arial"/>
          <w:color w:val="000000"/>
          <w:sz w:val="22"/>
          <w:shd w:val="clear" w:color="auto" w:fill="FFFFFF"/>
        </w:rPr>
        <w:t xml:space="preserve"> that</w:t>
      </w:r>
      <w:r w:rsidR="0078009D" w:rsidRPr="00074209">
        <w:rPr>
          <w:rFonts w:cs="Arial"/>
          <w:color w:val="000000"/>
          <w:sz w:val="22"/>
          <w:shd w:val="clear" w:color="auto" w:fill="FFFFFF"/>
        </w:rPr>
        <w:t xml:space="preserve"> solve</w:t>
      </w:r>
      <w:r w:rsidR="0067398C" w:rsidRPr="00074209">
        <w:rPr>
          <w:rFonts w:cs="Arial"/>
          <w:color w:val="000000"/>
          <w:sz w:val="22"/>
          <w:shd w:val="clear" w:color="auto" w:fill="FFFFFF"/>
        </w:rPr>
        <w:t>s</w:t>
      </w:r>
      <w:r w:rsidR="0078009D" w:rsidRPr="00074209">
        <w:rPr>
          <w:rFonts w:cs="Arial"/>
          <w:color w:val="000000"/>
          <w:sz w:val="22"/>
          <w:shd w:val="clear" w:color="auto" w:fill="FFFFFF"/>
        </w:rPr>
        <w:t xml:space="preserve"> the </w:t>
      </w:r>
      <w:proofErr w:type="spellStart"/>
      <w:r w:rsidR="0078009D" w:rsidRPr="00074209">
        <w:rPr>
          <w:rFonts w:cs="Arial"/>
          <w:color w:val="000000"/>
          <w:sz w:val="22"/>
          <w:shd w:val="clear" w:color="auto" w:fill="FFFFFF"/>
        </w:rPr>
        <w:t>reinitialization</w:t>
      </w:r>
      <w:proofErr w:type="spellEnd"/>
      <w:r w:rsidR="0078009D" w:rsidRPr="00074209">
        <w:rPr>
          <w:rFonts w:cs="Arial"/>
          <w:color w:val="000000"/>
          <w:sz w:val="22"/>
          <w:shd w:val="clear" w:color="auto" w:fill="FFFFFF"/>
        </w:rPr>
        <w:t xml:space="preserve"> issues aris</w:t>
      </w:r>
      <w:r w:rsidR="00346D9C" w:rsidRPr="00074209">
        <w:rPr>
          <w:rFonts w:cs="Arial"/>
          <w:color w:val="000000"/>
          <w:sz w:val="22"/>
          <w:shd w:val="clear" w:color="auto" w:fill="FFFFFF"/>
        </w:rPr>
        <w:t>ing</w:t>
      </w:r>
      <w:r w:rsidR="0078009D" w:rsidRPr="00074209">
        <w:rPr>
          <w:rFonts w:cs="Arial"/>
          <w:color w:val="000000"/>
          <w:sz w:val="22"/>
          <w:shd w:val="clear" w:color="auto" w:fill="FFFFFF"/>
        </w:rPr>
        <w:t xml:space="preserve"> from conventional level set approaches. The results are evaluated on a large dataset of airborne radar imagery collected during </w:t>
      </w:r>
      <w:proofErr w:type="spellStart"/>
      <w:r w:rsidR="0078009D" w:rsidRPr="00074209">
        <w:rPr>
          <w:sz w:val="22"/>
        </w:rPr>
        <w:t>IceBridge</w:t>
      </w:r>
      <w:proofErr w:type="spellEnd"/>
      <w:r w:rsidR="0078009D" w:rsidRPr="00074209">
        <w:rPr>
          <w:sz w:val="22"/>
        </w:rPr>
        <w:t xml:space="preserve"> mission </w:t>
      </w:r>
      <w:r w:rsidR="0078009D" w:rsidRPr="00074209">
        <w:rPr>
          <w:rFonts w:cs="Arial"/>
          <w:color w:val="000000"/>
          <w:sz w:val="22"/>
          <w:shd w:val="clear" w:color="auto" w:fill="FFFFFF"/>
        </w:rPr>
        <w:t xml:space="preserve">over Antarctica and Greenland and show promising results in respect to hand-labeled ground truth.   </w:t>
      </w:r>
      <w:r w:rsidR="004D2AEC" w:rsidRPr="00074209">
        <w:rPr>
          <w:rFonts w:cs="Arial"/>
          <w:color w:val="000000"/>
          <w:sz w:val="22"/>
          <w:shd w:val="clear" w:color="auto" w:fill="FFFFFF"/>
        </w:rPr>
        <w:t xml:space="preserve">    </w:t>
      </w:r>
      <w:r w:rsidR="003F4C8A" w:rsidRPr="00074209">
        <w:rPr>
          <w:rFonts w:cs="Arial"/>
          <w:color w:val="000000"/>
          <w:sz w:val="22"/>
          <w:shd w:val="clear" w:color="auto" w:fill="FFFFFF"/>
        </w:rPr>
        <w:t xml:space="preserve">  </w:t>
      </w:r>
    </w:p>
    <w:p w14:paraId="7DA093AF" w14:textId="77777777" w:rsidR="00997306" w:rsidRDefault="00997306" w:rsidP="0064564E">
      <w:pPr>
        <w:pStyle w:val="Heading1"/>
      </w:pPr>
      <w:r w:rsidRPr="00997306">
        <w:lastRenderedPageBreak/>
        <w:t>Introduction</w:t>
      </w:r>
    </w:p>
    <w:p w14:paraId="7DA093B0" w14:textId="73740F81" w:rsidR="00E1399B" w:rsidRDefault="00E1399B" w:rsidP="00135BAF">
      <w:r w:rsidRPr="00F928C9">
        <w:t>In recent years global warming has caused serious damage</w:t>
      </w:r>
      <w:r>
        <w:t>s</w:t>
      </w:r>
      <w:r w:rsidR="00193B15">
        <w:t xml:space="preserve"> to our environment. </w:t>
      </w:r>
      <w:r w:rsidRPr="00F928C9">
        <w:t xml:space="preserve">Accelerated loss of ice from Greenland and Antarctica has been observed in recent decades. The melting of polar ice sheets and mountain glaciers has a considerable influence on sea level rise and altering ocean currents, potentially leading to the flooding of the coastal regions and putting millions of people around the world at risk. </w:t>
      </w:r>
      <w:r>
        <w:t xml:space="preserve">Therefore precise calculation of ice thickness is very important for </w:t>
      </w:r>
      <w:r w:rsidR="00B54039">
        <w:t xml:space="preserve">sea level rise and </w:t>
      </w:r>
      <w:r>
        <w:t xml:space="preserve">flood monitoring.  Moreover the shape of bedrock hidden beneath the thick ice </w:t>
      </w:r>
      <w:r w:rsidR="0062648C">
        <w:t>sheets is</w:t>
      </w:r>
      <w:r>
        <w:t xml:space="preserve"> a key factor in predicting the ice motion and the future </w:t>
      </w:r>
      <w:r w:rsidR="00B54039">
        <w:t xml:space="preserve">locations </w:t>
      </w:r>
      <w:r>
        <w:t xml:space="preserve">of massive ice reservoirs and their contribution to sea level rise in changing climates. The hidden terrain beneath the thick ice has fascinated researchers for many years. Radar sensor is the only instrument that can penetrate through ice and give information about the hidden bedrock beneath layers of ice. The multichannel coherent Radar depth sounder was used </w:t>
      </w:r>
      <w:r w:rsidRPr="00047F7E">
        <w:t xml:space="preserve">during </w:t>
      </w:r>
      <w:proofErr w:type="spellStart"/>
      <w:r w:rsidRPr="00047F7E">
        <w:t>IceBridge</w:t>
      </w:r>
      <w:proofErr w:type="spellEnd"/>
      <w:r w:rsidRPr="00047F7E">
        <w:t xml:space="preserve"> mission</w:t>
      </w:r>
      <w:r w:rsidR="00047F7E">
        <w:t xml:space="preserve"> </w:t>
      </w:r>
      <w:r w:rsidR="00047F7E">
        <w:fldChar w:fldCharType="begin"/>
      </w:r>
      <w:r w:rsidR="00047F7E">
        <w:instrText xml:space="preserve"> ADDIN EN.CITE &lt;EndNote&gt;&lt;Cite&gt;&lt;Author&gt;Allen&lt;/Author&gt;&lt;Year&gt;2012&lt;/Year&gt;&lt;RecNum&gt;57&lt;/RecNum&gt;&lt;DisplayText&gt;[1]&lt;/DisplayText&gt;&lt;record&gt;&lt;rec-number&gt;57&lt;/rec-number&gt;&lt;foreign-keys&gt;&lt;key app="EN" db-id="5rpss2x042xvrxe20v25vfpb9pdfxssprpex"&gt;57&lt;/key&gt;&lt;/foreign-keys&gt;&lt;ref-type name="Journal Article"&gt;17&lt;/ref-type&gt;&lt;contributors&gt;&lt;authors&gt;&lt;author&gt;Allen, C&lt;/author&gt;&lt;author&gt;Shi, Lei&lt;/author&gt;&lt;author&gt;Hale, Richard&lt;/author&gt;&lt;author&gt;Leuschen, Carl&lt;/author&gt;&lt;author&gt;Paden, John&lt;/author&gt;&lt;author&gt;Pazer, B&lt;/author&gt;&lt;author&gt;Arnold, Emily&lt;/author&gt;&lt;author&gt;Blake, William&lt;/author&gt;&lt;author&gt;Rodriguez-Morales, Fernando&lt;/author&gt;&lt;author&gt;Ledford, John&lt;/author&gt;&lt;/authors&gt;&lt;/contributors&gt;&lt;titles&gt;&lt;title&gt;Antarctic ice depthsounding radar instrumentation for the NASA DC-8&lt;/title&gt;&lt;secondary-title&gt;Aerospace and Electronic Systems Magazine, IEEE&lt;/secondary-title&gt;&lt;/titles&gt;&lt;periodical&gt;&lt;full-title&gt;Aerospace and Electronic Systems Magazine, IEEE&lt;/full-title&gt;&lt;/periodical&gt;&lt;pages&gt;4-20&lt;/pages&gt;&lt;volume&gt;27&lt;/volume&gt;&lt;number&gt;3&lt;/number&gt;&lt;dates&gt;&lt;year&gt;2012&lt;/year&gt;&lt;/dates&gt;&lt;isbn&gt;0885-8985&lt;/isbn&gt;&lt;urls&gt;&lt;/urls&gt;&lt;/record&gt;&lt;/Cite&gt;&lt;/EndNote&gt;</w:instrText>
      </w:r>
      <w:r w:rsidR="00047F7E">
        <w:fldChar w:fldCharType="separate"/>
      </w:r>
      <w:r w:rsidR="00047F7E">
        <w:rPr>
          <w:noProof/>
        </w:rPr>
        <w:t>[</w:t>
      </w:r>
      <w:hyperlink w:anchor="_ENREF_1" w:tooltip="Allen, 2012 #57" w:history="1">
        <w:r w:rsidR="00047F7E">
          <w:rPr>
            <w:noProof/>
          </w:rPr>
          <w:t>1</w:t>
        </w:r>
      </w:hyperlink>
      <w:r w:rsidR="00047F7E">
        <w:rPr>
          <w:noProof/>
        </w:rPr>
        <w:t>]</w:t>
      </w:r>
      <w:r w:rsidR="00047F7E">
        <w:fldChar w:fldCharType="end"/>
      </w:r>
      <w:r>
        <w:t xml:space="preserve"> to provide important information about polar ice thickness and its changes during time. Ice thickness can be determined by distinguishing layers of different dielectric constants such as air, ice, and rock in radar echograms. Figure 1 shows a sample image produced by radar echogram.  The horizontal axis is along flight path and the vertical access represents depth. The dark line on the top of the image is the boundary between air and ice while the more irregular lower boundary represents the bedrock which is the boundary between ice and the terrain. The bedrock hidden beneath the </w:t>
      </w:r>
      <w:r w:rsidRPr="00D74A3D">
        <w:t>thick ice sheets can take any shape from smooth to mountainous</w:t>
      </w:r>
      <w:r>
        <w:t xml:space="preserve"> (figure 1).</w:t>
      </w:r>
    </w:p>
    <w:p w14:paraId="7DA093B1" w14:textId="77777777" w:rsidR="00E1399B" w:rsidRDefault="00C170D4" w:rsidP="00E1399B">
      <w:pPr>
        <w:pStyle w:val="Default"/>
        <w:spacing w:after="120" w:line="360" w:lineRule="auto"/>
      </w:pPr>
      <w:r>
        <w:rPr>
          <w:noProof/>
        </w:rPr>
        <w:lastRenderedPageBreak/>
        <mc:AlternateContent>
          <mc:Choice Requires="wps">
            <w:drawing>
              <wp:anchor distT="0" distB="0" distL="114300" distR="114300" simplePos="0" relativeHeight="251664384" behindDoc="0" locked="0" layoutInCell="1" allowOverlap="1" wp14:anchorId="7DA0949A" wp14:editId="7DA0949B">
                <wp:simplePos x="0" y="0"/>
                <wp:positionH relativeFrom="column">
                  <wp:posOffset>2568575</wp:posOffset>
                </wp:positionH>
                <wp:positionV relativeFrom="paragraph">
                  <wp:posOffset>88900</wp:posOffset>
                </wp:positionV>
                <wp:extent cx="666750" cy="2286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w="9525">
                          <a:noFill/>
                          <a:miter lim="800000"/>
                          <a:headEnd/>
                          <a:tailEnd/>
                        </a:ln>
                      </wps:spPr>
                      <wps:txbx>
                        <w:txbxContent>
                          <w:p w14:paraId="7DA0955C" w14:textId="77777777" w:rsidR="003271FB" w:rsidRPr="00462ABB" w:rsidRDefault="003271FB" w:rsidP="00E1399B">
                            <w:pPr>
                              <w:ind w:firstLine="0"/>
                              <w:rPr>
                                <w:rFonts w:ascii="Times New Roman" w:hAnsi="Times New Roman" w:cs="Times New Roman"/>
                                <w:sz w:val="16"/>
                                <w:szCs w:val="16"/>
                              </w:rPr>
                            </w:pPr>
                            <w:r w:rsidRPr="00462ABB">
                              <w:rPr>
                                <w:rFonts w:ascii="Times New Roman" w:hAnsi="Times New Roman" w:cs="Times New Roman"/>
                                <w:sz w:val="16"/>
                                <w:szCs w:val="16"/>
                              </w:rPr>
                              <w:t>Ice</w:t>
                            </w:r>
                            <w:r>
                              <w:rPr>
                                <w:rFonts w:ascii="Times New Roman" w:hAnsi="Times New Roman" w:cs="Times New Roman"/>
                                <w:sz w:val="16"/>
                                <w:szCs w:val="16"/>
                              </w:rPr>
                              <w:t xml:space="preserve"> </w:t>
                            </w:r>
                            <w:r w:rsidRPr="00462ABB">
                              <w:rPr>
                                <w:rFonts w:ascii="Times New Roman" w:hAnsi="Times New Roman" w:cs="Times New Roman"/>
                                <w:sz w:val="16"/>
                                <w:szCs w:val="16"/>
                              </w:rPr>
                              <w:t>sheet</w:t>
                            </w:r>
                          </w:p>
                          <w:p w14:paraId="7DA0955D" w14:textId="77777777" w:rsidR="003271FB" w:rsidRPr="00CC32F8" w:rsidRDefault="003271FB" w:rsidP="00E1399B">
                            <w:pPr>
                              <w:rPr>
                                <w:rFonts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25pt;margin-top:7pt;width:5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" filled="f" stroked="f">
                <v:textbox>
                  <w:txbxContent>
                    <w:p w14:paraId="7DA0955C" w14:textId="77777777" w:rsidR="003271FB" w:rsidRPr="00462ABB" w:rsidRDefault="003271FB" w:rsidP="00E1399B">
                      <w:pPr>
                        <w:ind w:firstLine="0"/>
                        <w:rPr>
                          <w:rFonts w:ascii="Times New Roman" w:hAnsi="Times New Roman" w:cs="Times New Roman"/>
                          <w:sz w:val="16"/>
                          <w:szCs w:val="16"/>
                        </w:rPr>
                      </w:pPr>
                      <w:r w:rsidRPr="00462ABB">
                        <w:rPr>
                          <w:rFonts w:ascii="Times New Roman" w:hAnsi="Times New Roman" w:cs="Times New Roman"/>
                          <w:sz w:val="16"/>
                          <w:szCs w:val="16"/>
                        </w:rPr>
                        <w:t>Ice</w:t>
                      </w:r>
                      <w:r>
                        <w:rPr>
                          <w:rFonts w:ascii="Times New Roman" w:hAnsi="Times New Roman" w:cs="Times New Roman"/>
                          <w:sz w:val="16"/>
                          <w:szCs w:val="16"/>
                        </w:rPr>
                        <w:t xml:space="preserve"> </w:t>
                      </w:r>
                      <w:r w:rsidRPr="00462ABB">
                        <w:rPr>
                          <w:rFonts w:ascii="Times New Roman" w:hAnsi="Times New Roman" w:cs="Times New Roman"/>
                          <w:sz w:val="16"/>
                          <w:szCs w:val="16"/>
                        </w:rPr>
                        <w:t>sheet</w:t>
                      </w:r>
                    </w:p>
                    <w:p w14:paraId="7DA0955D" w14:textId="77777777" w:rsidR="003271FB" w:rsidRPr="00CC32F8" w:rsidRDefault="003271FB" w:rsidP="00E1399B">
                      <w:pPr>
                        <w:rPr>
                          <w:rFonts w:cs="Times New Roman"/>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DA0949C" wp14:editId="7DA0949D">
                <wp:simplePos x="0" y="0"/>
                <wp:positionH relativeFrom="column">
                  <wp:posOffset>2432050</wp:posOffset>
                </wp:positionH>
                <wp:positionV relativeFrom="paragraph">
                  <wp:posOffset>229870</wp:posOffset>
                </wp:positionV>
                <wp:extent cx="19685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1968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43" o:spid="_x0000_s1026" type="#_x0000_t32" style="position:absolute;margin-left:191.5pt;margin-top:18.1pt;width:15.5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" strokecolor="#4a7ebb">
                <v:stroke endarrow="open"/>
              </v:shape>
            </w:pict>
          </mc:Fallback>
        </mc:AlternateContent>
      </w:r>
      <w:r>
        <w:rPr>
          <w:noProof/>
        </w:rPr>
        <mc:AlternateContent>
          <mc:Choice Requires="wps">
            <w:drawing>
              <wp:anchor distT="0" distB="0" distL="114300" distR="114300" simplePos="0" relativeHeight="251662336" behindDoc="0" locked="0" layoutInCell="1" allowOverlap="1" wp14:anchorId="7DA0949E" wp14:editId="7DA0949F">
                <wp:simplePos x="0" y="0"/>
                <wp:positionH relativeFrom="column">
                  <wp:posOffset>3105150</wp:posOffset>
                </wp:positionH>
                <wp:positionV relativeFrom="paragraph">
                  <wp:posOffset>229870</wp:posOffset>
                </wp:positionV>
                <wp:extent cx="133350" cy="0"/>
                <wp:effectExtent l="0" t="76200" r="19050" b="114300"/>
                <wp:wrapNone/>
                <wp:docPr id="42" name="Straight Arrow Connector 42"/>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 id="Straight Arrow Connector 42" o:spid="_x0000_s1026" type="#_x0000_t32" style="position:absolute;margin-left:244.5pt;margin-top:18.1pt;width:10.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" strokecolor="#4579b8 [3044]">
                <v:stroke endarrow="open"/>
              </v:shape>
            </w:pict>
          </mc:Fallback>
        </mc:AlternateContent>
      </w:r>
      <w:r w:rsidR="00FA17FB">
        <w:rPr>
          <w:noProof/>
        </w:rPr>
        <mc:AlternateContent>
          <mc:Choice Requires="wps">
            <w:drawing>
              <wp:anchor distT="0" distB="0" distL="114300" distR="114300" simplePos="0" relativeHeight="251659264" behindDoc="0" locked="0" layoutInCell="1" allowOverlap="1" wp14:anchorId="7DA094A0" wp14:editId="7DA094A1">
                <wp:simplePos x="0" y="0"/>
                <wp:positionH relativeFrom="column">
                  <wp:posOffset>2432050</wp:posOffset>
                </wp:positionH>
                <wp:positionV relativeFrom="paragraph">
                  <wp:posOffset>1066165</wp:posOffset>
                </wp:positionV>
                <wp:extent cx="241300" cy="254000"/>
                <wp:effectExtent l="38100" t="0" r="25400" b="50800"/>
                <wp:wrapNone/>
                <wp:docPr id="44" name="Straight Arrow Connector 44"/>
                <wp:cNvGraphicFramePr/>
                <a:graphic xmlns:a="http://schemas.openxmlformats.org/drawingml/2006/main">
                  <a:graphicData uri="http://schemas.microsoft.com/office/word/2010/wordprocessingShape">
                    <wps:wsp>
                      <wps:cNvCnPr/>
                      <wps:spPr>
                        <a:xfrm flipH="1">
                          <a:off x="0" y="0"/>
                          <a:ext cx="241300" cy="254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44" o:spid="_x0000_s1026" type="#_x0000_t32" style="position:absolute;margin-left:191.5pt;margin-top:83.95pt;width:19pt;height:2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" strokecolor="#bc4542 [3045]">
                <v:stroke endarrow="open"/>
              </v:shape>
            </w:pict>
          </mc:Fallback>
        </mc:AlternateContent>
      </w:r>
      <w:r w:rsidR="00E1399B">
        <w:rPr>
          <w:noProof/>
        </w:rPr>
        <mc:AlternateContent>
          <mc:Choice Requires="wps">
            <w:drawing>
              <wp:anchor distT="0" distB="0" distL="114300" distR="114300" simplePos="0" relativeHeight="251661312" behindDoc="0" locked="0" layoutInCell="1" allowOverlap="1" wp14:anchorId="7DA094A2" wp14:editId="7DA094A3">
                <wp:simplePos x="0" y="0"/>
                <wp:positionH relativeFrom="column">
                  <wp:posOffset>2635250</wp:posOffset>
                </wp:positionH>
                <wp:positionV relativeFrom="paragraph">
                  <wp:posOffset>902970</wp:posOffset>
                </wp:positionV>
                <wp:extent cx="647700" cy="215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5900"/>
                        </a:xfrm>
                        <a:prstGeom prst="rect">
                          <a:avLst/>
                        </a:prstGeom>
                        <a:noFill/>
                        <a:ln w="9525">
                          <a:noFill/>
                          <a:miter lim="800000"/>
                          <a:headEnd/>
                          <a:tailEnd/>
                        </a:ln>
                      </wps:spPr>
                      <wps:txbx>
                        <w:txbxContent>
                          <w:p w14:paraId="7DA0955E" w14:textId="77777777" w:rsidR="003271FB" w:rsidRPr="00462ABB" w:rsidRDefault="003271FB" w:rsidP="00E1399B">
                            <w:pPr>
                              <w:ind w:firstLine="0"/>
                              <w:rPr>
                                <w:rFonts w:ascii="Times New Roman" w:hAnsi="Times New Roman" w:cs="Times New Roman"/>
                                <w:sz w:val="16"/>
                                <w:szCs w:val="16"/>
                              </w:rPr>
                            </w:pPr>
                            <w:r w:rsidRPr="00462ABB">
                              <w:rPr>
                                <w:rFonts w:ascii="Times New Roman" w:hAnsi="Times New Roman" w:cs="Times New Roman"/>
                                <w:sz w:val="16"/>
                                <w:szCs w:val="16"/>
                              </w:rPr>
                              <w:t>Bedrock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7.5pt;margin-top:71.1pt;width:51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" filled="f" stroked="f">
                <v:textbox>
                  <w:txbxContent>
                    <w:p w14:paraId="7DA0955E" w14:textId="77777777" w:rsidR="003271FB" w:rsidRPr="00462ABB" w:rsidRDefault="003271FB" w:rsidP="00E1399B">
                      <w:pPr>
                        <w:ind w:firstLine="0"/>
                        <w:rPr>
                          <w:rFonts w:ascii="Times New Roman" w:hAnsi="Times New Roman" w:cs="Times New Roman"/>
                          <w:sz w:val="16"/>
                          <w:szCs w:val="16"/>
                        </w:rPr>
                      </w:pPr>
                      <w:r w:rsidRPr="00462ABB">
                        <w:rPr>
                          <w:rFonts w:ascii="Times New Roman" w:hAnsi="Times New Roman" w:cs="Times New Roman"/>
                          <w:sz w:val="16"/>
                          <w:szCs w:val="16"/>
                        </w:rPr>
                        <w:t>Bedrock</w:t>
                      </w:r>
                    </w:p>
                  </w:txbxContent>
                </v:textbox>
              </v:shape>
            </w:pict>
          </mc:Fallback>
        </mc:AlternateContent>
      </w:r>
      <w:r w:rsidR="00E1399B">
        <w:rPr>
          <w:noProof/>
        </w:rPr>
        <mc:AlternateContent>
          <mc:Choice Requires="wps">
            <w:drawing>
              <wp:anchor distT="0" distB="0" distL="114300" distR="114300" simplePos="0" relativeHeight="251660288" behindDoc="0" locked="0" layoutInCell="1" allowOverlap="1" wp14:anchorId="7DA094A4" wp14:editId="7DA094A5">
                <wp:simplePos x="0" y="0"/>
                <wp:positionH relativeFrom="column">
                  <wp:posOffset>3162300</wp:posOffset>
                </wp:positionH>
                <wp:positionV relativeFrom="paragraph">
                  <wp:posOffset>585470</wp:posOffset>
                </wp:positionV>
                <wp:extent cx="190500" cy="393700"/>
                <wp:effectExtent l="0" t="38100" r="57150" b="25400"/>
                <wp:wrapNone/>
                <wp:docPr id="45" name="Straight Arrow Connector 45"/>
                <wp:cNvGraphicFramePr/>
                <a:graphic xmlns:a="http://schemas.openxmlformats.org/drawingml/2006/main">
                  <a:graphicData uri="http://schemas.microsoft.com/office/word/2010/wordprocessingShape">
                    <wps:wsp>
                      <wps:cNvCnPr/>
                      <wps:spPr>
                        <a:xfrm flipV="1">
                          <a:off x="0" y="0"/>
                          <a:ext cx="190500" cy="3937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45" o:spid="_x0000_s1026" type="#_x0000_t32" style="position:absolute;margin-left:249pt;margin-top:46.1pt;width:15pt;height:3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" strokecolor="#be4b48">
                <v:stroke endarrow="open"/>
              </v:shape>
            </w:pict>
          </mc:Fallback>
        </mc:AlternateContent>
      </w:r>
      <w:r w:rsidR="00FA17FB">
        <w:rPr>
          <w:noProof/>
        </w:rPr>
        <w:drawing>
          <wp:inline distT="0" distB="0" distL="0" distR="0" wp14:anchorId="7DA094A6" wp14:editId="7DA094A7">
            <wp:extent cx="2432050" cy="1891594"/>
            <wp:effectExtent l="0" t="0" r="6350" b="0"/>
            <wp:docPr id="56" name="Picture 56" descr="C:\Users\mrahnemoonfar\Dropbox\UAVThesisDuc-Dr.Maryam\Results_LevelSetMethod\Code\Matlab Code\LVS\images\final_input_360\pic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rahnemoonfar\Dropbox\UAVThesisDuc-Dr.Maryam\Results_LevelSetMethod\Code\Matlab Code\LVS\images\final_input_360\pic1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1891594"/>
                    </a:xfrm>
                    <a:prstGeom prst="rect">
                      <a:avLst/>
                    </a:prstGeom>
                    <a:noFill/>
                    <a:ln>
                      <a:noFill/>
                    </a:ln>
                  </pic:spPr>
                </pic:pic>
              </a:graphicData>
            </a:graphic>
          </wp:inline>
        </w:drawing>
      </w:r>
      <w:r w:rsidR="00E1399B">
        <w:t xml:space="preserve">                     </w:t>
      </w:r>
      <w:r w:rsidR="00E1399B">
        <w:rPr>
          <w:noProof/>
        </w:rPr>
        <w:drawing>
          <wp:inline distT="0" distB="0" distL="0" distR="0" wp14:anchorId="7DA094A8" wp14:editId="7DA094A9">
            <wp:extent cx="2551793" cy="1984727"/>
            <wp:effectExtent l="0" t="0" r="1270" b="0"/>
            <wp:docPr id="47" name="Picture 47" descr="C:\Users\mrahnemoonfar\Dropbox\UAVThesisDuc-Dr.Maryam\Results_LevelSetMethod\Code\Matlab Code\LVS\images\final_input_360\pi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ahnemoonfar\Dropbox\UAVThesisDuc-Dr.Maryam\Results_LevelSetMethod\Code\Matlab Code\LVS\images\final_input_360\pic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023" cy="1991906"/>
                    </a:xfrm>
                    <a:prstGeom prst="rect">
                      <a:avLst/>
                    </a:prstGeom>
                    <a:noFill/>
                    <a:ln>
                      <a:noFill/>
                    </a:ln>
                  </pic:spPr>
                </pic:pic>
              </a:graphicData>
            </a:graphic>
          </wp:inline>
        </w:drawing>
      </w:r>
    </w:p>
    <w:p w14:paraId="7DA093B2" w14:textId="77777777" w:rsidR="00E1399B" w:rsidRPr="00FA17FB" w:rsidRDefault="00E1399B" w:rsidP="00E1399B">
      <w:pPr>
        <w:pStyle w:val="Default"/>
        <w:spacing w:after="120" w:line="360" w:lineRule="auto"/>
        <w:jc w:val="center"/>
        <w:rPr>
          <w:rFonts w:ascii="Arial" w:hAnsi="Arial" w:cs="Arial"/>
          <w:color w:val="auto"/>
        </w:rPr>
      </w:pPr>
      <w:r w:rsidRPr="00FA17FB">
        <w:rPr>
          <w:rFonts w:ascii="Arial" w:hAnsi="Arial" w:cs="Arial"/>
          <w:color w:val="auto"/>
          <w:sz w:val="20"/>
          <w:szCs w:val="20"/>
          <w:shd w:val="clear" w:color="auto" w:fill="FFFFFF"/>
        </w:rPr>
        <w:t>Figure 1: Ice sheet and bedrock depicted in radar echogram gathered by the Multichannel Coherent Radar Depth Sounder</w:t>
      </w:r>
    </w:p>
    <w:p w14:paraId="7DA093B3" w14:textId="77777777" w:rsidR="00E1399B" w:rsidRPr="00CC32F8" w:rsidRDefault="00E1399B" w:rsidP="00E1399B">
      <w:pPr>
        <w:pStyle w:val="Default"/>
        <w:spacing w:after="120" w:line="360" w:lineRule="auto"/>
        <w:jc w:val="center"/>
        <w:rPr>
          <w:color w:val="auto"/>
        </w:rPr>
      </w:pPr>
    </w:p>
    <w:p w14:paraId="7DA093B4" w14:textId="77777777" w:rsidR="00E1399B" w:rsidRDefault="00E1399B" w:rsidP="00135BAF">
      <w:r>
        <w:t xml:space="preserve"> The large variability of bedrocks shape along with speck</w:t>
      </w:r>
      <w:r w:rsidR="00462ABB">
        <w:t>le</w:t>
      </w:r>
      <w:r>
        <w:t xml:space="preserve"> noise inherits from the coherent nature of SAR </w:t>
      </w:r>
      <w:proofErr w:type="gramStart"/>
      <w:r>
        <w:t>images,</w:t>
      </w:r>
      <w:proofErr w:type="gramEnd"/>
      <w:r>
        <w:t xml:space="preserve"> make the identification and interpretation of bedrocks quite difficult. Usually human experts mark ice sheet layer and bedrock by hand for further processing. Manual layer identification is very time consuming and is not practical for regular, long-term ice-sheet monitoring. The development of automated techniques is thus fundamental for proper data management. </w:t>
      </w:r>
    </w:p>
    <w:p w14:paraId="7DA093B5" w14:textId="77777777" w:rsidR="00E1399B" w:rsidRDefault="00E1399B" w:rsidP="00881629">
      <w:r w:rsidRPr="00BC67B3">
        <w:t xml:space="preserve">This paper proposes a novel </w:t>
      </w:r>
      <w:r w:rsidR="00E64322" w:rsidRPr="00BC67B3">
        <w:t xml:space="preserve">level set </w:t>
      </w:r>
      <w:r w:rsidRPr="00BC67B3">
        <w:t>approach to</w:t>
      </w:r>
      <w:r w:rsidR="00516891" w:rsidRPr="00BC67B3">
        <w:t xml:space="preserve"> automatically identify ice layer and bedrock in a large dataset of radar imagery. In this approach</w:t>
      </w:r>
      <w:r w:rsidR="00516891" w:rsidRPr="00BC67B3">
        <w:rPr>
          <w:shd w:val="clear" w:color="auto" w:fill="FFFFFF"/>
        </w:rPr>
        <w:t xml:space="preserve"> the image will be segmented by an initial curve into two parts: inside the curve (negative</w:t>
      </w:r>
      <w:r w:rsidR="00516891" w:rsidRPr="00BC67B3">
        <w:t xml:space="preserve"> interior)</w:t>
      </w:r>
      <w:r w:rsidR="00516891" w:rsidRPr="00BC67B3">
        <w:rPr>
          <w:shd w:val="clear" w:color="auto" w:fill="FFFFFF"/>
        </w:rPr>
        <w:t xml:space="preserve"> and outside the curve (</w:t>
      </w:r>
      <w:r w:rsidR="00516891" w:rsidRPr="00BC67B3">
        <w:t xml:space="preserve">positive exterior). At the next step, each point on the curve will </w:t>
      </w:r>
      <w:r w:rsidR="00E64322" w:rsidRPr="00BC67B3">
        <w:t>move</w:t>
      </w:r>
      <w:r w:rsidR="00516891" w:rsidRPr="00BC67B3">
        <w:t xml:space="preserve"> at variable speeds depending on their distance from the center of the curve. Nearer points move faster while further points move at lower speeds. In the case of having a feature in the image, shrinking (expanding) curve will stop at the boundary of the shape. This process will continue until all boundaries are detected. </w:t>
      </w:r>
      <w:r w:rsidR="006E6F38">
        <w:t>In conventional level set formulation, the level set function typically develops irregularities</w:t>
      </w:r>
      <w:r w:rsidR="00881629">
        <w:t xml:space="preserve"> during its evolution </w:t>
      </w:r>
      <w:r w:rsidR="00881629">
        <w:lastRenderedPageBreak/>
        <w:t xml:space="preserve">and needs re-initialization to periodically replace the degraded level-set function.  Here we used a </w:t>
      </w:r>
      <w:proofErr w:type="spellStart"/>
      <w:r w:rsidR="00881629">
        <w:t>variational</w:t>
      </w:r>
      <w:proofErr w:type="spellEnd"/>
      <w:r w:rsidR="00881629">
        <w:t xml:space="preserve"> level set function in which the regularity of level set function is maintained intrinsically.</w:t>
      </w:r>
    </w:p>
    <w:p w14:paraId="7DA093B6" w14:textId="77777777" w:rsidR="007E21EF" w:rsidRDefault="00E1399B" w:rsidP="00135BAF">
      <w:r>
        <w:t>After this introduction, the related works will be discussed in section 2. The details of the proposed method will be discussed in section 3. Experimental results will be discussed in section 4. Finally conclusions are drawn in section 5.</w:t>
      </w:r>
    </w:p>
    <w:p w14:paraId="7DA093B7" w14:textId="77777777" w:rsidR="007E21EF" w:rsidRPr="007E21EF" w:rsidRDefault="007E21EF" w:rsidP="007E21EF">
      <w:pPr>
        <w:pStyle w:val="Heading1"/>
      </w:pPr>
      <w:r>
        <w:t>Related works</w:t>
      </w:r>
    </w:p>
    <w:p w14:paraId="7DA093B8" w14:textId="0E287FEE" w:rsidR="001F0D10" w:rsidRDefault="009E3045" w:rsidP="001F0D10">
      <w:r>
        <w:t>Several semi-automated and automated methods have been introduced in the literature for layer finding</w:t>
      </w:r>
      <w:r w:rsidR="009460C0">
        <w:t xml:space="preserve"> and ice thickness</w:t>
      </w:r>
      <w:r>
        <w:t xml:space="preserve"> in radar images</w:t>
      </w:r>
      <w:r w:rsidR="00436762">
        <w:t xml:space="preserve"> </w:t>
      </w:r>
      <w:r w:rsidR="00436762">
        <w:fldChar w:fldCharType="begin">
          <w:fldData xml:space="preserve">PEVuZE5vdGU+PENpdGU+PEF1dGhvcj5GcmVlbWFuPC9BdXRob3I+PFllYXI+MjAxMDwvWWVhcj48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</w:fldData>
        </w:fldChar>
      </w:r>
      <w:r w:rsidR="00047F7E">
        <w:instrText xml:space="preserve"> ADDIN EN.CITE </w:instrText>
      </w:r>
      <w:r w:rsidR="00047F7E">
        <w:fldChar w:fldCharType="begin">
          <w:fldData xml:space="preserve">PEVuZE5vdGU+PENpdGU+PEF1dGhvcj5GcmVlbWFuPC9BdXRob3I+PFllYXI+MjAxMDwvWWVhcj48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</w:fldData>
        </w:fldChar>
      </w:r>
      <w:r w:rsidR="00047F7E">
        <w:instrText xml:space="preserve"> ADDIN EN.CITE.DATA </w:instrText>
      </w:r>
      <w:r w:rsidR="00047F7E">
        <w:fldChar w:fldCharType="end"/>
      </w:r>
      <w:r w:rsidR="00436762">
        <w:fldChar w:fldCharType="separate"/>
      </w:r>
      <w:r w:rsidR="00047F7E">
        <w:rPr>
          <w:noProof/>
        </w:rPr>
        <w:t>[</w:t>
      </w:r>
      <w:hyperlink w:anchor="_ENREF_2" w:tooltip="Freeman, 2010 #4" w:history="1">
        <w:r w:rsidR="00047F7E">
          <w:rPr>
            <w:noProof/>
          </w:rPr>
          <w:t>2-13</w:t>
        </w:r>
      </w:hyperlink>
      <w:r w:rsidR="00047F7E">
        <w:rPr>
          <w:noProof/>
        </w:rPr>
        <w:t>]</w:t>
      </w:r>
      <w:r w:rsidR="00436762">
        <w:fldChar w:fldCharType="end"/>
      </w:r>
      <w:r w:rsidR="009460C0">
        <w:t>.</w:t>
      </w:r>
      <w:r w:rsidR="00E37B1B">
        <w:t xml:space="preserve"> </w:t>
      </w:r>
      <w:r w:rsidR="002740C4">
        <w:t xml:space="preserve">Freeman et al. </w:t>
      </w:r>
      <w:r w:rsidR="002740C4">
        <w:fldChar w:fldCharType="begin"/>
      </w:r>
      <w:r w:rsidR="00047F7E">
        <w:instrText xml:space="preserve"> ADDIN EN.CITE &lt;EndNote&gt;&lt;Cite&gt;&lt;Author&gt;Freeman&lt;/Author&gt;&lt;Year&gt;2010&lt;/Year&gt;&lt;RecNum&gt;4&lt;/RecNum&gt;&lt;DisplayText&gt;[2]&lt;/DisplayText&gt;&lt;record&gt;&lt;rec-number&gt;4&lt;/rec-number&gt;&lt;foreign-keys&gt;&lt;key app="EN" db-id="5rpss2x042xvrxe20v25vfpb9pdfxssprpex"&gt;4&lt;/key&gt;&lt;/foreign-keys&gt;&lt;ref-type name="Conference Proceedings"&gt;10&lt;/ref-type&gt;&lt;contributors&gt;&lt;authors&gt;&lt;author&gt;Freeman, Greg J&lt;/author&gt;&lt;author&gt;Bovik, Alan C&lt;/author&gt;&lt;author&gt;Holt, John W&lt;/author&gt;&lt;/authors&gt;&lt;/contributors&gt;&lt;titles&gt;&lt;title&gt;Automated detection of near surface Martian ice layers in orbital radar data&lt;/title&gt;&lt;secondary-title&gt;Image Analysis &amp;amp; Interpretation (SSIAI), 2010 IEEE Southwest Symposium on&lt;/secondary-title&gt;&lt;/titles&gt;&lt;pages&gt;117-120&lt;/pages&gt;&lt;dates&gt;&lt;year&gt;2010&lt;/year&gt;&lt;/dates&gt;&lt;publisher&gt;IEEE&lt;/publisher&gt;&lt;isbn&gt;1424478014&lt;/isbn&gt;&lt;urls&gt;&lt;/urls&gt;&lt;/record&gt;&lt;/Cite&gt;&lt;/EndNote&gt;</w:instrText>
      </w:r>
      <w:r w:rsidR="002740C4">
        <w:fldChar w:fldCharType="separate"/>
      </w:r>
      <w:r w:rsidR="00047F7E">
        <w:rPr>
          <w:noProof/>
        </w:rPr>
        <w:t>[</w:t>
      </w:r>
      <w:hyperlink w:anchor="_ENREF_2" w:tooltip="Freeman, 2010 #4" w:history="1">
        <w:r w:rsidR="00047F7E">
          <w:rPr>
            <w:noProof/>
          </w:rPr>
          <w:t>2</w:t>
        </w:r>
      </w:hyperlink>
      <w:r w:rsidR="00047F7E">
        <w:rPr>
          <w:noProof/>
        </w:rPr>
        <w:t>]</w:t>
      </w:r>
      <w:r w:rsidR="002740C4">
        <w:fldChar w:fldCharType="end"/>
      </w:r>
      <w:r>
        <w:t xml:space="preserve"> </w:t>
      </w:r>
      <w:r w:rsidR="00E014AC">
        <w:t>find near surface ice layers in images form the shallow subsurface radar on NASA’s Mars reconnaissance Orbiter</w:t>
      </w:r>
      <w:r w:rsidR="00B8378B">
        <w:t xml:space="preserve"> (SHA</w:t>
      </w:r>
      <w:r w:rsidR="0047388D">
        <w:t>RAD)</w:t>
      </w:r>
      <w:r w:rsidR="00E014AC">
        <w:t xml:space="preserve">. First the layers were transformed to horizontal layers and then several filtering and thresholding </w:t>
      </w:r>
      <w:r w:rsidR="00B8378B">
        <w:t xml:space="preserve">techniques were applied to enhance the image and discard unclear layers. Finally the layers were transformed back </w:t>
      </w:r>
      <w:proofErr w:type="gramStart"/>
      <w:r w:rsidR="00B8378B">
        <w:t>to  image</w:t>
      </w:r>
      <w:proofErr w:type="gramEnd"/>
      <w:r w:rsidR="00B8378B">
        <w:t xml:space="preserve"> space. </w:t>
      </w:r>
      <w:r w:rsidR="006A34BB">
        <w:t xml:space="preserve">Our algorithm is quite distinct from this method in a sense that it does not need any intermediate thresholding which might be different from one image to another. </w:t>
      </w:r>
      <w:r w:rsidR="00B8378B">
        <w:t xml:space="preserve">Ferro &amp; </w:t>
      </w:r>
      <w:proofErr w:type="spellStart"/>
      <w:r w:rsidR="00B8378B">
        <w:t>Bruzzone</w:t>
      </w:r>
      <w:proofErr w:type="spellEnd"/>
      <w:r w:rsidR="00B8378B">
        <w:t xml:space="preserve"> </w:t>
      </w:r>
      <w:r w:rsidR="0047388D">
        <w:fldChar w:fldCharType="begin"/>
      </w:r>
      <w:r w:rsidR="00047F7E">
        <w:instrText xml:space="preserve"> ADDIN EN.CITE &lt;EndNote&gt;&lt;Cite&gt;&lt;Author&gt;Ferro&lt;/Author&gt;&lt;Year&gt;2011&lt;/Year&gt;&lt;RecNum&gt;50&lt;/RecNum&gt;&lt;DisplayText&gt;[3]&lt;/DisplayText&gt;&lt;record&gt;&lt;rec-number&gt;50&lt;/rec-number&gt;&lt;foreign-keys&gt;&lt;key app="EN" db-id="5rpss2x042xvrxe20v25vfpb9pdfxssprpex"&gt;50&lt;/key&gt;&lt;/foreign-keys&gt;&lt;ref-type name="Conference Proceedings"&gt;10&lt;/ref-type&gt;&lt;contributors&gt;&lt;authors&gt;&lt;author&gt;Ferro, Adamo&lt;/author&gt;&lt;author&gt;Bruzzone, Lorenzo&lt;/author&gt;&lt;/authors&gt;&lt;/contributors&gt;&lt;titles&gt;&lt;title&gt;A novel approach to the automatic detection of subsurface features in planetary radar sounder signals&lt;/title&gt;&lt;secondary-title&gt;Geoscience and Remote Sensing Symposium (IGARSS), 2011 IEEE International&lt;/secondary-title&gt;&lt;/titles&gt;&lt;pages&gt;1071-1074&lt;/pages&gt;&lt;dates&gt;&lt;year&gt;2011&lt;/year&gt;&lt;/dates&gt;&lt;publisher&gt;IEEE&lt;/publisher&gt;&lt;isbn&gt;145771003X&lt;/isbn&gt;&lt;urls&gt;&lt;/urls&gt;&lt;/record&gt;&lt;/Cite&gt;&lt;/EndNote&gt;</w:instrText>
      </w:r>
      <w:r w:rsidR="0047388D">
        <w:fldChar w:fldCharType="separate"/>
      </w:r>
      <w:r w:rsidR="00047F7E">
        <w:rPr>
          <w:noProof/>
        </w:rPr>
        <w:t>[</w:t>
      </w:r>
      <w:hyperlink w:anchor="_ENREF_3" w:tooltip="Ferro, 2011 #50" w:history="1">
        <w:r w:rsidR="00047F7E">
          <w:rPr>
            <w:noProof/>
          </w:rPr>
          <w:t>3</w:t>
        </w:r>
      </w:hyperlink>
      <w:r w:rsidR="00047F7E">
        <w:rPr>
          <w:noProof/>
        </w:rPr>
        <w:t>]</w:t>
      </w:r>
      <w:r w:rsidR="0047388D">
        <w:fldChar w:fldCharType="end"/>
      </w:r>
      <w:r w:rsidR="0047388D">
        <w:t xml:space="preserve"> proposed an algorithm to extract the deepest scattering area visible in </w:t>
      </w:r>
      <w:proofErr w:type="spellStart"/>
      <w:r w:rsidR="0047388D">
        <w:t>radargrams</w:t>
      </w:r>
      <w:proofErr w:type="spellEnd"/>
      <w:r w:rsidR="0047388D">
        <w:t xml:space="preserve"> of SHARAD mission acquired on the north polar Layered Deposits of Mars. Their algorithm is based on the statistical properties of subsurface targets and finding a suitable fitting model.</w:t>
      </w:r>
      <w:r w:rsidR="006A34BB">
        <w:t xml:space="preserve"> This method is unable to find exact layers of ice sheet and only find an approximate location of different sub-regions merely based on the statistical analysis of the signal. </w:t>
      </w:r>
    </w:p>
    <w:p w14:paraId="7DA093B9" w14:textId="77777777" w:rsidR="00875559" w:rsidRDefault="009C1052" w:rsidP="001F0D10">
      <w:r>
        <w:lastRenderedPageBreak/>
        <w:t xml:space="preserve">Several works in the literature use graphical models to detect land mine </w:t>
      </w:r>
      <w:r w:rsidR="005817EA" w:rsidRPr="009C1052">
        <w:fldChar w:fldCharType="begin"/>
      </w:r>
      <w:r w:rsidR="00047F7E">
        <w:instrText xml:space="preserve"> ADDIN EN.CITE &lt;EndNote&gt;&lt;Cite&gt;&lt;Author&gt;Frigui&lt;/Author&gt;&lt;Year&gt;1900&lt;/Year&gt;&lt;RecNum&gt;2&lt;/RecNum&gt;&lt;DisplayText&gt;[4]&lt;/DisplayText&gt;&lt;record&gt;&lt;rec-number&gt;2&lt;/rec-number&gt;&lt;foreign-keys&gt;&lt;key app="EN" db-id="5rpss2x042xvrxe20v25vfpb9pdfxssprpex"&gt;2&lt;/key&gt;&lt;/foreign-keys&gt;&lt;ref-type name="Journal Article"&gt;17&lt;/ref-type&gt;&lt;contributors&gt;&lt;authors&gt;&lt;author&gt;Frigui, Hichem&lt;/author&gt;&lt;author&gt;Ho, KC&lt;/author&gt;&lt;author&gt;Gader, Paul&lt;/author&gt;&lt;/authors&gt;&lt;/contributors&gt;&lt;titles&gt;&lt;title&gt;Real-time landmine detection with ground-penetrating radar using discriminative and adaptive hidden Markov models&lt;/title&gt;&lt;secondary-title&gt;EURASIP Journal on Advances in Signal Processing&lt;/secondary-title&gt;&lt;/titles&gt;&lt;periodical&gt;&lt;full-title&gt;EURASIP Journal on Advances in Signal Processing&lt;/full-title&gt;&lt;/periodical&gt;&lt;pages&gt;1867-1885&lt;/pages&gt;&lt;volume&gt;2005&lt;/volume&gt;&lt;number&gt;12&lt;/number&gt;&lt;dates&gt;&lt;year&gt;1900&lt;/year&gt;&lt;/dates&gt;&lt;isbn&gt;1110-8657&lt;/isbn&gt;&lt;urls&gt;&lt;/urls&gt;&lt;/record&gt;&lt;/Cite&gt;&lt;/EndNote&gt;</w:instrText>
      </w:r>
      <w:r w:rsidR="005817EA" w:rsidRPr="009C1052">
        <w:fldChar w:fldCharType="separate"/>
      </w:r>
      <w:r w:rsidR="00047F7E">
        <w:rPr>
          <w:noProof/>
        </w:rPr>
        <w:t>[</w:t>
      </w:r>
      <w:hyperlink w:anchor="_ENREF_4" w:tooltip="Frigui, 1900 #2" w:history="1">
        <w:r w:rsidR="00047F7E">
          <w:rPr>
            <w:noProof/>
          </w:rPr>
          <w:t>4</w:t>
        </w:r>
      </w:hyperlink>
      <w:r w:rsidR="00047F7E">
        <w:rPr>
          <w:noProof/>
        </w:rPr>
        <w:t>]</w:t>
      </w:r>
      <w:r w:rsidR="005817EA" w:rsidRPr="009C1052">
        <w:fldChar w:fldCharType="end"/>
      </w:r>
      <w:r>
        <w:t xml:space="preserve"> or ice layers </w:t>
      </w:r>
      <w:r w:rsidR="00875559">
        <w:fldChar w:fldCharType="begin"/>
      </w:r>
      <w:r w:rsidR="00047F7E">
        <w:instrText xml:space="preserve"> ADDIN EN.CITE &lt;EndNote&gt;&lt;Cite&gt;&lt;Author&gt;Crandall&lt;/Author&gt;&lt;RecNum&gt;5&lt;/RecNum&gt;&lt;DisplayText&gt;[5]&lt;/DisplayText&gt;&lt;record&gt;&lt;rec-number&gt;5&lt;/rec-number&gt;&lt;foreign-keys&gt;&lt;key app="EN" db-id="5rpss2x042xvrxe20v25vfpb9pdfxssprpex"&gt;5&lt;/key&gt;&lt;/foreign-keys&gt;&lt;ref-type name="Journal Article"&gt;17&lt;/ref-type&gt;&lt;contributors&gt;&lt;authors&gt;&lt;author&gt;Crandall, David J&lt;/author&gt;&lt;author&gt;Fox, Geoffrey C&lt;/author&gt;&lt;author&gt;Paden, John D&lt;/author&gt;&lt;/authors&gt;&lt;/contributors&gt;&lt;titles&gt;&lt;title&gt;Layer-finding in Radar Echograms using Probabilistic Graphical Models&lt;/title&gt;&lt;/titles&gt;&lt;dates&gt;&lt;/dates&gt;&lt;urls&gt;&lt;/urls&gt;&lt;/record&gt;&lt;/Cite&gt;&lt;/EndNote&gt;</w:instrText>
      </w:r>
      <w:r w:rsidR="00875559">
        <w:fldChar w:fldCharType="separate"/>
      </w:r>
      <w:r w:rsidR="00047F7E">
        <w:rPr>
          <w:noProof/>
        </w:rPr>
        <w:t>[</w:t>
      </w:r>
      <w:hyperlink w:anchor="_ENREF_5" w:tooltip="Crandall,  #5" w:history="1">
        <w:r w:rsidR="00047F7E">
          <w:rPr>
            <w:noProof/>
          </w:rPr>
          <w:t>5</w:t>
        </w:r>
      </w:hyperlink>
      <w:r w:rsidR="00047F7E">
        <w:rPr>
          <w:noProof/>
        </w:rPr>
        <w:t>]</w:t>
      </w:r>
      <w:r w:rsidR="00875559">
        <w:fldChar w:fldCharType="end"/>
      </w:r>
      <w:r w:rsidR="00875559">
        <w:t xml:space="preserve"> </w:t>
      </w:r>
      <w:r w:rsidR="00875559">
        <w:fldChar w:fldCharType="begin"/>
      </w:r>
      <w:r w:rsidR="00047F7E">
        <w:instrText xml:space="preserve"> ADDIN EN.CITE &lt;EndNote&gt;&lt;Cite&gt;&lt;Author&gt;Lee&lt;/Author&gt;&lt;Year&gt;2014&lt;/Year&gt;&lt;RecNum&gt;60&lt;/RecNum&gt;&lt;DisplayText&gt;[6]&lt;/DisplayText&gt;&lt;record&gt;&lt;rec-number&gt;60&lt;/rec-number&gt;&lt;foreign-keys&gt;&lt;key app="EN" db-id="5rpss2x042xvrxe20v25vfpb9pdfxssprpex"&gt;60&lt;/key&gt;&lt;/foreign-keys&gt;&lt;ref-type name="Conference Proceedings"&gt;10&lt;/ref-type&gt;&lt;contributors&gt;&lt;authors&gt;&lt;author&gt;Lee, Sang-Rim&lt;/author&gt;&lt;author&gt;Mitchell,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MCMC&lt;/title&gt;&lt;secondary-title&gt;Image Processing (ICIP), 2014 IEEE International Conference on&lt;/secondary-title&gt;&lt;/titles&gt;&lt;pages&gt;111-115&lt;/pages&gt;&lt;dates&gt;&lt;year&gt;2014&lt;/year&gt;&lt;/dates&gt;&lt;publisher&gt;IEEE&lt;/publisher&gt;&lt;urls&gt;&lt;/urls&gt;&lt;/record&gt;&lt;/Cite&gt;&lt;/EndNote&gt;</w:instrText>
      </w:r>
      <w:r w:rsidR="00875559">
        <w:fldChar w:fldCharType="separate"/>
      </w:r>
      <w:r w:rsidR="00047F7E">
        <w:rPr>
          <w:noProof/>
        </w:rPr>
        <w:t>[</w:t>
      </w:r>
      <w:hyperlink w:anchor="_ENREF_6" w:tooltip="Lee, 2014 #60" w:history="1">
        <w:r w:rsidR="00047F7E">
          <w:rPr>
            <w:noProof/>
          </w:rPr>
          <w:t>6</w:t>
        </w:r>
      </w:hyperlink>
      <w:r w:rsidR="00047F7E">
        <w:rPr>
          <w:noProof/>
        </w:rPr>
        <w:t>]</w:t>
      </w:r>
      <w:r w:rsidR="00875559">
        <w:fldChar w:fldCharType="end"/>
      </w:r>
      <w:r>
        <w:t xml:space="preserve"> in radar echograms. </w:t>
      </w:r>
      <w:proofErr w:type="spellStart"/>
      <w:r>
        <w:t>Frigui</w:t>
      </w:r>
      <w:proofErr w:type="spellEnd"/>
      <w:r>
        <w:t xml:space="preserve"> </w:t>
      </w:r>
      <w:r w:rsidRPr="009C1052">
        <w:rPr>
          <w:i/>
        </w:rPr>
        <w:t>et al</w:t>
      </w:r>
      <w:r>
        <w:rPr>
          <w:i/>
        </w:rPr>
        <w:t xml:space="preserve"> </w:t>
      </w:r>
      <w:r w:rsidRPr="009C1052">
        <w:fldChar w:fldCharType="begin"/>
      </w:r>
      <w:r w:rsidR="00047F7E">
        <w:instrText xml:space="preserve"> ADDIN EN.CITE &lt;EndNote&gt;&lt;Cite&gt;&lt;Author&gt;Frigui&lt;/Author&gt;&lt;Year&gt;1900&lt;/Year&gt;&lt;RecNum&gt;2&lt;/RecNum&gt;&lt;DisplayText&gt;[4]&lt;/DisplayText&gt;&lt;record&gt;&lt;rec-number&gt;2&lt;/rec-number&gt;&lt;foreign-keys&gt;&lt;key app="EN" db-id="5rpss2x042xvrxe20v25vfpb9pdfxssprpex"&gt;2&lt;/key&gt;&lt;/foreign-keys&gt;&lt;ref-type name="Journal Article"&gt;17&lt;/ref-type&gt;&lt;contributors&gt;&lt;authors&gt;&lt;author&gt;Frigui, Hichem&lt;/author&gt;&lt;author&gt;Ho, KC&lt;/author&gt;&lt;author&gt;Gader, Paul&lt;/author&gt;&lt;/authors&gt;&lt;/contributors&gt;&lt;titles&gt;&lt;title&gt;Real-time landmine detection with ground-penetrating radar using discriminative and adaptive hidden Markov models&lt;/title&gt;&lt;secondary-title&gt;EURASIP Journal on Advances in Signal Processing&lt;/secondary-title&gt;&lt;/titles&gt;&lt;periodical&gt;&lt;full-title&gt;EURASIP Journal on Advances in Signal Processing&lt;/full-title&gt;&lt;/periodical&gt;&lt;pages&gt;1867-1885&lt;/pages&gt;&lt;volume&gt;2005&lt;/volume&gt;&lt;number&gt;12&lt;/number&gt;&lt;dates&gt;&lt;year&gt;1900&lt;/year&gt;&lt;/dates&gt;&lt;isbn&gt;1110-8657&lt;/isbn&gt;&lt;urls&gt;&lt;/urls&gt;&lt;/record&gt;&lt;/Cite&gt;&lt;/EndNote&gt;</w:instrText>
      </w:r>
      <w:r w:rsidRPr="009C1052">
        <w:fldChar w:fldCharType="separate"/>
      </w:r>
      <w:r w:rsidR="00047F7E">
        <w:rPr>
          <w:noProof/>
        </w:rPr>
        <w:t>[</w:t>
      </w:r>
      <w:hyperlink w:anchor="_ENREF_4" w:tooltip="Frigui, 1900 #2" w:history="1">
        <w:r w:rsidR="00047F7E">
          <w:rPr>
            <w:noProof/>
          </w:rPr>
          <w:t>4</w:t>
        </w:r>
      </w:hyperlink>
      <w:r w:rsidR="00047F7E">
        <w:rPr>
          <w:noProof/>
        </w:rPr>
        <w:t>]</w:t>
      </w:r>
      <w:r w:rsidRPr="009C1052">
        <w:fldChar w:fldCharType="end"/>
      </w:r>
      <w:r>
        <w:t xml:space="preserve"> proposed a system for land mine detection using ground-penetrating radar. Their proposed system includes a hidden Markov model based detector, a corrective training component</w:t>
      </w:r>
      <w:r w:rsidR="00A6254A">
        <w:t>,</w:t>
      </w:r>
      <w:r>
        <w:t xml:space="preserve"> and an incremental update of the background model. </w:t>
      </w:r>
      <w:r w:rsidR="00A6254A">
        <w:t xml:space="preserve">Crandall et al </w:t>
      </w:r>
      <w:r w:rsidR="00A6254A">
        <w:fldChar w:fldCharType="begin"/>
      </w:r>
      <w:r w:rsidR="00047F7E">
        <w:instrText xml:space="preserve"> ADDIN EN.CITE &lt;EndNote&gt;&lt;Cite&gt;&lt;Author&gt;Crandall&lt;/Author&gt;&lt;RecNum&gt;5&lt;/RecNum&gt;&lt;DisplayText&gt;[5]&lt;/DisplayText&gt;&lt;record&gt;&lt;rec-number&gt;5&lt;/rec-number&gt;&lt;foreign-keys&gt;&lt;key app="EN" db-id="5rpss2x042xvrxe20v25vfpb9pdfxssprpex"&gt;5&lt;/key&gt;&lt;/foreign-keys&gt;&lt;ref-type name="Journal Article"&gt;17&lt;/ref-type&gt;&lt;contributors&gt;&lt;authors&gt;&lt;author&gt;Crandall, David J&lt;/author&gt;&lt;author&gt;Fox, Geoffrey C&lt;/author&gt;&lt;author&gt;Paden, John D&lt;/author&gt;&lt;/authors&gt;&lt;/contributors&gt;&lt;titles&gt;&lt;title&gt;Layer-finding in Radar Echograms using Probabilistic Graphical Models&lt;/title&gt;&lt;/titles&gt;&lt;dates&gt;&lt;/dates&gt;&lt;urls&gt;&lt;/urls&gt;&lt;/record&gt;&lt;/Cite&gt;&lt;/EndNote&gt;</w:instrText>
      </w:r>
      <w:r w:rsidR="00A6254A">
        <w:fldChar w:fldCharType="separate"/>
      </w:r>
      <w:r w:rsidR="00047F7E">
        <w:rPr>
          <w:noProof/>
        </w:rPr>
        <w:t>[</w:t>
      </w:r>
      <w:hyperlink w:anchor="_ENREF_5" w:tooltip="Crandall,  #5" w:history="1">
        <w:r w:rsidR="00047F7E">
          <w:rPr>
            <w:noProof/>
          </w:rPr>
          <w:t>5</w:t>
        </w:r>
      </w:hyperlink>
      <w:r w:rsidR="00047F7E">
        <w:rPr>
          <w:noProof/>
        </w:rPr>
        <w:t>]</w:t>
      </w:r>
      <w:r w:rsidR="00A6254A">
        <w:fldChar w:fldCharType="end"/>
      </w:r>
      <w:r w:rsidR="00A6254A">
        <w:t xml:space="preserve"> </w:t>
      </w:r>
      <w:r w:rsidR="00C74289">
        <w:t xml:space="preserve">used probabilistic graphical models for detecting ice layer boundary in echogram images. Their model incorporates several types of evidence and constraints including that layer boundaries should lie along areas of high image contrast and that layer boundaries should be continuous and not intersect. </w:t>
      </w:r>
      <w:r w:rsidR="00A910B0">
        <w:t xml:space="preserve">The extension of this work was presented in </w:t>
      </w:r>
      <w:r w:rsidR="00A910B0">
        <w:fldChar w:fldCharType="begin"/>
      </w:r>
      <w:r w:rsidR="00047F7E">
        <w:instrText xml:space="preserve"> ADDIN EN.CITE &lt;EndNote&gt;&lt;Cite&gt;&lt;Author&gt;Lee&lt;/Author&gt;&lt;Year&gt;2014&lt;/Year&gt;&lt;RecNum&gt;60&lt;/RecNum&gt;&lt;DisplayText&gt;[6]&lt;/DisplayText&gt;&lt;record&gt;&lt;rec-number&gt;60&lt;/rec-number&gt;&lt;foreign-keys&gt;&lt;key app="EN" db-id="5rpss2x042xvrxe20v25vfpb9pdfxssprpex"&gt;60&lt;/key&gt;&lt;/foreign-keys&gt;&lt;ref-type name="Conference Proceedings"&gt;10&lt;/ref-type&gt;&lt;contributors&gt;&lt;authors&gt;&lt;author&gt;Lee, Sang-Rim&lt;/author&gt;&lt;author&gt;Mitchell,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MCMC&lt;/title&gt;&lt;secondary-title&gt;Image Processing (ICIP), 2014 IEEE International Conference on&lt;/secondary-title&gt;&lt;/titles&gt;&lt;pages&gt;111-115&lt;/pages&gt;&lt;dates&gt;&lt;year&gt;2014&lt;/year&gt;&lt;/dates&gt;&lt;publisher&gt;IEEE&lt;/publisher&gt;&lt;urls&gt;&lt;/urls&gt;&lt;/record&gt;&lt;/Cite&gt;&lt;/EndNote&gt;</w:instrText>
      </w:r>
      <w:r w:rsidR="00A910B0">
        <w:fldChar w:fldCharType="separate"/>
      </w:r>
      <w:r w:rsidR="00047F7E">
        <w:rPr>
          <w:noProof/>
        </w:rPr>
        <w:t>[</w:t>
      </w:r>
      <w:hyperlink w:anchor="_ENREF_6" w:tooltip="Lee, 2014 #60" w:history="1">
        <w:r w:rsidR="00047F7E">
          <w:rPr>
            <w:noProof/>
          </w:rPr>
          <w:t>6</w:t>
        </w:r>
      </w:hyperlink>
      <w:r w:rsidR="00047F7E">
        <w:rPr>
          <w:noProof/>
        </w:rPr>
        <w:t>]</w:t>
      </w:r>
      <w:r w:rsidR="00A910B0">
        <w:fldChar w:fldCharType="end"/>
      </w:r>
      <w:r w:rsidR="00A910B0">
        <w:t xml:space="preserve"> where they used Markov-Chain Monte Carlo to sample from the joint distribution over all possible layers conditioned on an image. Gibbs sampling instead of dynamic programming based solver was used for performing inference. </w:t>
      </w:r>
      <w:r w:rsidR="009A0981">
        <w:t xml:space="preserve">The problem with using graphical models is that it needs </w:t>
      </w:r>
      <w:r w:rsidR="009659EB">
        <w:t>a lot of</w:t>
      </w:r>
      <w:r w:rsidR="009A0981">
        <w:t xml:space="preserve"> training </w:t>
      </w:r>
      <w:r w:rsidR="009659EB">
        <w:t xml:space="preserve">samples (around half of the actual dataset) </w:t>
      </w:r>
      <w:r w:rsidR="009A0981">
        <w:t xml:space="preserve">which </w:t>
      </w:r>
      <w:r w:rsidR="009659EB">
        <w:t>are ground-truth images labeled manually by human</w:t>
      </w:r>
      <w:r w:rsidR="009A0981">
        <w:t xml:space="preserve">. Given the fact that </w:t>
      </w:r>
      <w:r w:rsidR="009659EB">
        <w:t>manual</w:t>
      </w:r>
      <w:r w:rsidR="009A0981">
        <w:t xml:space="preserve"> ice layer detection is a</w:t>
      </w:r>
      <w:r w:rsidR="009659EB">
        <w:t xml:space="preserve"> very time consuming and expensive task, the</w:t>
      </w:r>
      <w:r w:rsidR="00DC1A67">
        <w:t xml:space="preserve"> last three methods</w:t>
      </w:r>
      <w:r w:rsidR="009659EB">
        <w:t xml:space="preserve"> are not practical for large dataset. </w:t>
      </w:r>
    </w:p>
    <w:p w14:paraId="7DA093BA" w14:textId="757CA229" w:rsidR="00997306" w:rsidRPr="00997306" w:rsidRDefault="009A0981" w:rsidP="00135BAF">
      <w:r>
        <w:t xml:space="preserve"> </w:t>
      </w:r>
      <w:r w:rsidR="00875559">
        <w:t xml:space="preserve">In another work, </w:t>
      </w:r>
      <w:r w:rsidR="001F0D10">
        <w:t xml:space="preserve">Gifford </w:t>
      </w:r>
      <w:r w:rsidR="001F0D10" w:rsidRPr="001F0D10">
        <w:rPr>
          <w:i/>
        </w:rPr>
        <w:t>et al</w:t>
      </w:r>
      <w:r w:rsidR="001F0D10">
        <w:rPr>
          <w:i/>
        </w:rPr>
        <w:t xml:space="preserve"> </w:t>
      </w:r>
      <w:r w:rsidR="001F0D10" w:rsidRPr="001F0D10">
        <w:fldChar w:fldCharType="begin"/>
      </w:r>
      <w:r w:rsidR="00047F7E">
        <w:instrText xml:space="preserve"> ADDIN EN.CITE &lt;EndNote&gt;&lt;Cite&gt;&lt;Author&gt;Gifford&lt;/Author&gt;&lt;Year&gt;2010&lt;/Year&gt;&lt;RecNum&gt;51&lt;/RecNum&gt;&lt;DisplayText&gt;[7]&lt;/DisplayText&gt;&lt;record&gt;&lt;rec-number&gt;51&lt;/rec-number&gt;&lt;foreign-keys&gt;&lt;key app="EN" db-id="5rpss2x042xvrxe20v25vfpb9pdfxssprpex"&gt;51&lt;/key&gt;&lt;/foreign-keys&gt;&lt;ref-type name="Journal Article"&gt;17&lt;/ref-type&gt;&lt;contributors&gt;&lt;authors&gt;&lt;author&gt;Gifford, Christopher M&lt;/author&gt;&lt;author&gt;Finyom, Gladys&lt;/author&gt;&lt;author&gt;Jefferson Jr, Michael&lt;/author&gt;&lt;author&gt;Reid, MyAsia&lt;/author&gt;&lt;author&gt;Akers, Eric L&lt;/author&gt;&lt;author&gt;Agah, Arvin&lt;/author&gt;&lt;/authors&gt;&lt;/contributors&gt;&lt;titles&gt;&lt;title&gt;Automated polar ice thickness estimation from radar imagery&lt;/title&gt;&lt;secondary-title&gt;Image Processing, IEEE Transactions on&lt;/secondary-title&gt;&lt;/titles&gt;&lt;periodical&gt;&lt;full-title&gt;Image Processing, IEEE Transactions on&lt;/full-title&gt;&lt;/periodical&gt;&lt;pages&gt;2456-2469&lt;/pages&gt;&lt;volume&gt;19&lt;/volume&gt;&lt;number&gt;9&lt;/number&gt;&lt;dates&gt;&lt;year&gt;2010&lt;/year&gt;&lt;/dates&gt;&lt;isbn&gt;1057-7149&lt;/isbn&gt;&lt;urls&gt;&lt;/urls&gt;&lt;/record&gt;&lt;/Cite&gt;&lt;/EndNote&gt;</w:instrText>
      </w:r>
      <w:r w:rsidR="001F0D10" w:rsidRPr="001F0D10">
        <w:fldChar w:fldCharType="separate"/>
      </w:r>
      <w:r w:rsidR="00047F7E">
        <w:rPr>
          <w:noProof/>
        </w:rPr>
        <w:t>[</w:t>
      </w:r>
      <w:hyperlink w:anchor="_ENREF_7" w:tooltip="Gifford, 2010 #51" w:history="1">
        <w:r w:rsidR="00047F7E">
          <w:rPr>
            <w:noProof/>
          </w:rPr>
          <w:t>7</w:t>
        </w:r>
      </w:hyperlink>
      <w:r w:rsidR="00047F7E">
        <w:rPr>
          <w:noProof/>
        </w:rPr>
        <w:t>]</w:t>
      </w:r>
      <w:r w:rsidR="001F0D10" w:rsidRPr="001F0D10">
        <w:fldChar w:fldCharType="end"/>
      </w:r>
      <w:r w:rsidR="001F0D10">
        <w:t xml:space="preserve"> compared the performance of two methods, edge based and active contour, for automating the task of estimating polar ice and bedrock layers from airborne radar data acquired over Greenland and Antarctica. They showed that edge-based approach offers faster processing but suffers from lack of continuity and smoothness aspects that active contour provide</w:t>
      </w:r>
      <w:r w:rsidR="00F05B68">
        <w:t>s</w:t>
      </w:r>
      <w:r w:rsidR="001F0D10">
        <w:t xml:space="preserve">. </w:t>
      </w:r>
      <w:r w:rsidR="00135BAF">
        <w:t xml:space="preserve"> In active contour approach, the contour’s shape is adaptively modified and evaluated to minimize cost or energy in the image </w:t>
      </w:r>
      <w:r w:rsidR="00135BAF">
        <w:fldChar w:fldCharType="begin"/>
      </w:r>
      <w:r w:rsidR="00047F7E">
        <w:instrText xml:space="preserve"> ADDIN EN.CITE &lt;EndNote&gt;&lt;Cite&gt;&lt;Author&gt;Chan&lt;/Author&gt;&lt;Year&gt;2001&lt;/Year&gt;&lt;RecNum&gt;61&lt;/RecNum&gt;&lt;DisplayText&gt;[14, 15]&lt;/DisplayText&gt;&lt;record&gt;&lt;rec-number&gt;61&lt;/rec-number&gt;&lt;foreign-keys&gt;&lt;key app="EN" db-id="5rpss2x042xvrxe20v25vfpb9pdfxssprpex"&gt;61&lt;/key&gt;&lt;/foreign-keys&gt;&lt;ref-type name="Journal Article"&gt;17&lt;/ref-type&gt;&lt;contributors&gt;&lt;authors&gt;&lt;author&gt;Chan, Tony F&lt;/author&gt;&lt;author&gt;Vese, Luminita&lt;/author&gt;&lt;/authors&gt;&lt;/contributors&gt;&lt;titles&gt;&lt;title&gt;Active contours without edges&lt;/title&gt;&lt;secondary-title&gt;Image processing, IEEE transactions on&lt;/secondary-title&gt;&lt;/titles&gt;&lt;periodical&gt;&lt;full-title&gt;Image Processing, IEEE Transactions on&lt;/full-title&gt;&lt;/periodical&gt;&lt;pages&gt;266-277&lt;/pages&gt;&lt;volume&gt;10&lt;/volume&gt;&lt;number&gt;2&lt;/number&gt;&lt;dates&gt;&lt;year&gt;2001&lt;/year&gt;&lt;/dates&gt;&lt;isbn&gt;1057-7149&lt;/isbn&gt;&lt;urls&gt;&lt;/urls&gt;&lt;/record&gt;&lt;/Cite&gt;&lt;Cite&gt;&lt;Author&gt;Kass&lt;/Author&gt;&lt;Year&gt;1988&lt;/Year&gt;&lt;RecNum&gt;42&lt;/RecNum&gt;&lt;record&gt;&lt;rec-number&gt;42&lt;/rec-number&gt;&lt;foreign-keys&gt;&lt;key app="EN" db-id="5rpss2x042xvrxe20v25vfpb9pdfxssprpex"&gt;42&lt;/key&gt;&lt;/foreign-keys&gt;&lt;ref-type name="Journal Article"&gt;17&lt;/ref-type&gt;&lt;contributors&gt;&lt;authors&gt;&lt;author&gt;Kass, Michael&lt;/author&gt;&lt;author&gt;Witkin, Andrew&lt;/author&gt;&lt;author&gt;Terzopoulos, Demetri&lt;/author&gt;&lt;/authors&gt;&lt;/contributors&gt;&lt;titles&gt;&lt;title&gt;Snakes: Active contour models&lt;/title&gt;&lt;secondary-title&gt;International journal of computer vision&lt;/secondary-title&gt;&lt;/titles&gt;&lt;periodical&gt;&lt;full-title&gt;International journal of computer vision&lt;/full-title&gt;&lt;/periodical&gt;&lt;pages&gt;321-331&lt;/pages&gt;&lt;volume&gt;1&lt;/volume&gt;&lt;number&gt;4&lt;/number&gt;&lt;dates&gt;&lt;year&gt;1988&lt;/year&gt;&lt;/dates&gt;&lt;isbn&gt;0920-5691&lt;/isbn&gt;&lt;urls&gt;&lt;/urls&gt;&lt;/record&gt;&lt;/Cite&gt;&lt;/EndNote&gt;</w:instrText>
      </w:r>
      <w:r w:rsidR="00135BAF">
        <w:fldChar w:fldCharType="separate"/>
      </w:r>
      <w:r w:rsidR="00047F7E">
        <w:rPr>
          <w:noProof/>
        </w:rPr>
        <w:t>[</w:t>
      </w:r>
      <w:hyperlink w:anchor="_ENREF_14" w:tooltip="Chan, 2001 #61" w:history="1">
        <w:r w:rsidR="00047F7E">
          <w:rPr>
            <w:noProof/>
          </w:rPr>
          <w:t>14</w:t>
        </w:r>
      </w:hyperlink>
      <w:r w:rsidR="00047F7E">
        <w:rPr>
          <w:noProof/>
        </w:rPr>
        <w:t xml:space="preserve">, </w:t>
      </w:r>
      <w:hyperlink w:anchor="_ENREF_15" w:tooltip="Kass, 1988 #42" w:history="1">
        <w:r w:rsidR="00047F7E">
          <w:rPr>
            <w:noProof/>
          </w:rPr>
          <w:t>15</w:t>
        </w:r>
      </w:hyperlink>
      <w:r w:rsidR="00047F7E">
        <w:rPr>
          <w:noProof/>
        </w:rPr>
        <w:t>]</w:t>
      </w:r>
      <w:r w:rsidR="00135BAF">
        <w:fldChar w:fldCharType="end"/>
      </w:r>
      <w:r w:rsidR="00135BAF">
        <w:t xml:space="preserve">. </w:t>
      </w:r>
      <w:r w:rsidR="00FB002B">
        <w:t xml:space="preserve">The main disadvantage of </w:t>
      </w:r>
      <w:r w:rsidR="003D1B6A">
        <w:t xml:space="preserve">the </w:t>
      </w:r>
      <w:r w:rsidR="00FB002B">
        <w:t xml:space="preserve">active contour model is the </w:t>
      </w:r>
      <w:r w:rsidR="00FB002B">
        <w:lastRenderedPageBreak/>
        <w:t xml:space="preserve">incapability of maintaining the topology of evolving curve. This difficulty does not arise in </w:t>
      </w:r>
      <w:r w:rsidR="003D1B6A">
        <w:t xml:space="preserve">the </w:t>
      </w:r>
      <w:r w:rsidR="00FB002B">
        <w:t xml:space="preserve">level set model as it embeds the evolving curve into a higher dimensional surface. </w:t>
      </w:r>
      <w:r w:rsidR="00E37B1B">
        <w:t xml:space="preserve">Mitchell et al </w:t>
      </w:r>
      <w:r w:rsidR="00E37B1B">
        <w:fldChar w:fldCharType="begin"/>
      </w:r>
      <w:r w:rsidR="00047F7E">
        <w:instrText xml:space="preserve"> ADDIN EN.CITE &lt;EndNote&gt;&lt;Cite&gt;&lt;Author&gt;Mitchell&lt;/Author&gt;&lt;Year&gt;2013&lt;/Year&gt;&lt;RecNum&gt;46&lt;/RecNum&gt;&lt;DisplayText&gt;[12]&lt;/DisplayText&gt;&lt;record&gt;&lt;rec-number&gt;46&lt;/rec-number&gt;&lt;foreign-keys&gt;&lt;key app="EN" db-id="5rpss2x042xvrxe20v25vfpb9pdfxssprpex"&gt;46&lt;/key&gt;&lt;/foreign-keys&gt;&lt;ref-type name="Conference Proceedings"&gt;10&lt;/ref-type&gt;&lt;contributors&gt;&lt;authors&gt;&lt;author&gt;Mitchell, Jerome E&lt;/author&gt;&lt;author&gt;Crandall, David J&lt;/author&gt;&lt;author&gt;Fox, Geoffrey C&lt;/author&gt;&lt;author&gt;Rahnemoonfar, Maryam&lt;/author&gt;&lt;author&gt;Paden, John D&lt;/author&gt;&lt;/authors&gt;&lt;/contributors&gt;&lt;titles&gt;&lt;title&gt;A semi-automatic approach for estimating bedrock and surface layers from multichannel coherent radar depth sounder imagery&lt;/title&gt;&lt;secondary-title&gt;SPIE Remote Sensing&lt;/secondary-title&gt;&lt;/titles&gt;&lt;pages&gt;88921E-88921E-6&lt;/pages&gt;&lt;dates&gt;&lt;year&gt;2013&lt;/year&gt;&lt;/dates&gt;&lt;publisher&gt;International Society for Optics and Photonics&lt;/publisher&gt;&lt;urls&gt;&lt;/urls&gt;&lt;/record&gt;&lt;/Cite&gt;&lt;/EndNote&gt;</w:instrText>
      </w:r>
      <w:r w:rsidR="00E37B1B">
        <w:fldChar w:fldCharType="separate"/>
      </w:r>
      <w:r w:rsidR="00047F7E">
        <w:rPr>
          <w:noProof/>
        </w:rPr>
        <w:t>[</w:t>
      </w:r>
      <w:hyperlink w:anchor="_ENREF_12" w:tooltip="Mitchell, 2013 #46" w:history="1">
        <w:r w:rsidR="00047F7E">
          <w:rPr>
            <w:noProof/>
          </w:rPr>
          <w:t>12</w:t>
        </w:r>
      </w:hyperlink>
      <w:r w:rsidR="00047F7E">
        <w:rPr>
          <w:noProof/>
        </w:rPr>
        <w:t>]</w:t>
      </w:r>
      <w:r w:rsidR="00E37B1B">
        <w:fldChar w:fldCharType="end"/>
      </w:r>
      <w:r w:rsidR="00E37B1B">
        <w:t xml:space="preserve"> used level set technique for estimating bedrock and surface layers. However for each single image the user needs to re-initialize the curve manually and as a result the method is quite slow and was applied only to a small dataset. </w:t>
      </w:r>
      <w:r w:rsidR="00881629">
        <w:t>In this paper, the regularity of level set is intrinsically maintained using a distance regularization term. Therefore it does</w:t>
      </w:r>
      <w:r w:rsidR="000E2B04">
        <w:t xml:space="preserve"> not need any manual re-initialization and was automatically applied on a large dataset. </w:t>
      </w:r>
    </w:p>
    <w:p w14:paraId="7DA093BB" w14:textId="77777777" w:rsidR="0052419B" w:rsidRPr="0052419B" w:rsidRDefault="00997306" w:rsidP="00135BAF">
      <w:pPr>
        <w:pStyle w:val="Heading1"/>
      </w:pPr>
      <w:r w:rsidRPr="00997306">
        <w:t>Methodology</w:t>
      </w:r>
    </w:p>
    <w:p w14:paraId="7DA093BC" w14:textId="6B7B0D58" w:rsidR="008800ED" w:rsidRDefault="0052419B" w:rsidP="00636B7A">
      <w:r w:rsidRPr="0052419B">
        <w:rPr>
          <w:shd w:val="clear" w:color="auto" w:fill="FFFFFF"/>
        </w:rPr>
        <w:t xml:space="preserve">Here we propose to use level sets technique to precisely detect ice layer and bedrock boundary. </w:t>
      </w:r>
      <w:r w:rsidR="008800ED">
        <w:rPr>
          <w:shd w:val="clear" w:color="auto" w:fill="FFFFFF"/>
        </w:rPr>
        <w:t xml:space="preserve">The level set method (LSM) is essentially a successor to the active counter method. </w:t>
      </w:r>
      <w:r w:rsidR="008800ED">
        <w:t xml:space="preserve">Active contour method (ACM), </w:t>
      </w:r>
      <w:r w:rsidR="008800ED" w:rsidRPr="000842E2">
        <w:t>also known as Snake Model</w:t>
      </w:r>
      <w:r w:rsidR="008800ED">
        <w:t>,</w:t>
      </w:r>
      <w:r w:rsidR="008800ED" w:rsidRPr="000842E2">
        <w:t xml:space="preserve"> </w:t>
      </w:r>
      <w:r w:rsidR="008800ED">
        <w:t>was first introduced by</w:t>
      </w:r>
      <w:r w:rsidR="00291F87">
        <w:t xml:space="preserve"> </w:t>
      </w:r>
      <w:proofErr w:type="spellStart"/>
      <w:r w:rsidR="00291F87">
        <w:t>Kass</w:t>
      </w:r>
      <w:proofErr w:type="spellEnd"/>
      <w:r w:rsidR="00291F87">
        <w:t xml:space="preserve"> </w:t>
      </w:r>
      <w:r w:rsidR="00291F87" w:rsidRPr="00291F87">
        <w:rPr>
          <w:i/>
        </w:rPr>
        <w:t>et al</w:t>
      </w:r>
      <w:r w:rsidR="00291F87">
        <w:rPr>
          <w:i/>
        </w:rPr>
        <w:t xml:space="preserve"> </w:t>
      </w:r>
      <w:r w:rsidR="008800ED">
        <w:fldChar w:fldCharType="begin"/>
      </w:r>
      <w:r w:rsidR="00047F7E">
        <w:instrText xml:space="preserve"> ADDIN EN.CITE &lt;EndNote&gt;&lt;Cite&gt;&lt;Author&gt;Kass&lt;/Author&gt;&lt;Year&gt;1988&lt;/Year&gt;&lt;RecNum&gt;42&lt;/RecNum&gt;&lt;DisplayText&gt;[15]&lt;/DisplayText&gt;&lt;record&gt;&lt;rec-number&gt;42&lt;/rec-number&gt;&lt;foreign-keys&gt;&lt;key app="EN" db-id="5rpss2x042xvrxe20v25vfpb9pdfxssprpex"&gt;42&lt;/key&gt;&lt;/foreign-keys&gt;&lt;ref-type name="Journal Article"&gt;17&lt;/ref-type&gt;&lt;contributors&gt;&lt;authors&gt;&lt;author&gt;Kass, Michael&lt;/author&gt;&lt;author&gt;Witkin, Andrew&lt;/author&gt;&lt;author&gt;Terzopoulos, Demetri&lt;/author&gt;&lt;/authors&gt;&lt;/contributors&gt;&lt;titles&gt;&lt;title&gt;Snakes: Active contour models&lt;/title&gt;&lt;secondary-title&gt;International journal of computer vision&lt;/secondary-title&gt;&lt;/titles&gt;&lt;periodical&gt;&lt;full-title&gt;International journal of computer vision&lt;/full-title&gt;&lt;/periodical&gt;&lt;pages&gt;321-331&lt;/pages&gt;&lt;volume&gt;1&lt;/volume&gt;&lt;number&gt;4&lt;/number&gt;&lt;dates&gt;&lt;year&gt;1988&lt;/year&gt;&lt;/dates&gt;&lt;isbn&gt;0920-5691&lt;/isbn&gt;&lt;urls&gt;&lt;/urls&gt;&lt;/record&gt;&lt;/Cite&gt;&lt;/EndNote&gt;</w:instrText>
      </w:r>
      <w:r w:rsidR="008800ED">
        <w:fldChar w:fldCharType="separate"/>
      </w:r>
      <w:r w:rsidR="00047F7E">
        <w:rPr>
          <w:noProof/>
        </w:rPr>
        <w:t>[</w:t>
      </w:r>
      <w:hyperlink w:anchor="_ENREF_15" w:tooltip="Kass, 1988 #42" w:history="1">
        <w:r w:rsidR="00047F7E">
          <w:rPr>
            <w:noProof/>
          </w:rPr>
          <w:t>15</w:t>
        </w:r>
      </w:hyperlink>
      <w:r w:rsidR="00047F7E">
        <w:rPr>
          <w:noProof/>
        </w:rPr>
        <w:t>]</w:t>
      </w:r>
      <w:r w:rsidR="008800ED">
        <w:fldChar w:fldCharType="end"/>
      </w:r>
      <w:r w:rsidR="008F36D9">
        <w:t>.</w:t>
      </w:r>
      <w:r w:rsidR="008800ED">
        <w:t xml:space="preserve"> The ACM is designed to detect interface</w:t>
      </w:r>
      <w:r w:rsidR="008F36D9">
        <w:t>s</w:t>
      </w:r>
      <w:r w:rsidR="008800ED">
        <w:t xml:space="preserve"> and </w:t>
      </w:r>
      <w:proofErr w:type="gramStart"/>
      <w:r w:rsidR="008800ED">
        <w:t>boundaries  by</w:t>
      </w:r>
      <w:proofErr w:type="gramEnd"/>
      <w:r w:rsidR="008800ED">
        <w:t xml:space="preserve"> a set of parametrized curves (contours) that march successively toward the desired object until the desired interface</w:t>
      </w:r>
      <w:r w:rsidR="001871CC">
        <w:t>s</w:t>
      </w:r>
      <w:r w:rsidR="008800ED">
        <w:t xml:space="preserve"> </w:t>
      </w:r>
      <w:r w:rsidR="001871CC">
        <w:t>are</w:t>
      </w:r>
      <w:r w:rsidR="008800ED">
        <w:t xml:space="preserve"> captured. We present the parametrized curves as</w:t>
      </w:r>
    </w:p>
    <w:p w14:paraId="7DA093BD" w14:textId="77777777" w:rsidR="008800ED" w:rsidRPr="000842E2" w:rsidRDefault="008800ED" w:rsidP="00636B7A">
      <w:r>
        <w:tab/>
      </w:r>
      <w:r w:rsidRPr="00BD5F43">
        <w:rPr>
          <w:position w:val="-10"/>
        </w:rPr>
        <w:object w:dxaOrig="4459" w:dyaOrig="320" w14:anchorId="7DA09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5.65pt" o:ole="">
            <v:imagedata r:id="rId11" o:title=""/>
          </v:shape>
          <o:OLEObject Type="Embed" ProgID="Equation.DSMT4" ShapeID="_x0000_i1025" DrawAspect="Content" ObjectID="_1503488873" r:id="rId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w:instrText>
        </w:r>
      </w:fldSimple>
      <w:r>
        <w:instrText>)</w:instrText>
      </w:r>
      <w:r>
        <w:fldChar w:fldCharType="end"/>
      </w:r>
    </w:p>
    <w:p w14:paraId="7DA093BE" w14:textId="77777777" w:rsidR="008800ED" w:rsidRDefault="008800ED" w:rsidP="00291F87">
      <w:pPr>
        <w:ind w:firstLine="0"/>
      </w:pPr>
      <w:r>
        <w:t xml:space="preserve">where s is the parameter of the curve length and t is the temporal variable. The idea is that the curve </w:t>
      </w:r>
      <w:r w:rsidRPr="00ED6823">
        <w:rPr>
          <w:position w:val="-10"/>
        </w:rPr>
        <w:object w:dxaOrig="680" w:dyaOrig="320" w14:anchorId="7DA094AB">
          <v:shape id="_x0000_i1026" type="#_x0000_t75" style="width:32.55pt;height:15.65pt" o:ole="">
            <v:imagedata r:id="rId13" o:title=""/>
          </v:shape>
          <o:OLEObject Type="Embed" ProgID="Equation.DSMT4" ShapeID="_x0000_i1026" DrawAspect="Content" ObjectID="_1503488874" r:id="rId14"/>
        </w:object>
      </w:r>
      <w:r>
        <w:t xml:space="preserve"> approaches to the desired object as time increases until it captures the desired interface. The motion of the curves is due to </w:t>
      </w:r>
      <w:r w:rsidRPr="000842E2">
        <w:t xml:space="preserve">the influence of </w:t>
      </w:r>
      <w:r>
        <w:t>a vector field created based on</w:t>
      </w:r>
      <w:r w:rsidRPr="000842E2">
        <w:t xml:space="preserve"> </w:t>
      </w:r>
      <w:r>
        <w:t>properties of the</w:t>
      </w:r>
      <w:r w:rsidRPr="000842E2">
        <w:t xml:space="preserve"> desired feature in</w:t>
      </w:r>
      <w:r>
        <w:t xml:space="preserve"> </w:t>
      </w:r>
      <w:r w:rsidRPr="000842E2">
        <w:t>image</w:t>
      </w:r>
      <w:r>
        <w:t>, so that it</w:t>
      </w:r>
      <w:r w:rsidRPr="000842E2">
        <w:t xml:space="preserve"> can </w:t>
      </w:r>
      <w:r>
        <w:t xml:space="preserve">eventually </w:t>
      </w:r>
      <w:r w:rsidRPr="000842E2">
        <w:t xml:space="preserve">lead the curve to the boundaries of </w:t>
      </w:r>
      <w:r>
        <w:t>the desired object.</w:t>
      </w:r>
    </w:p>
    <w:p w14:paraId="7DA093BF" w14:textId="77777777" w:rsidR="008800ED" w:rsidRPr="00ED6823" w:rsidRDefault="008800ED" w:rsidP="00636B7A">
      <w:r>
        <w:lastRenderedPageBreak/>
        <w:t>Generally speaking</w:t>
      </w:r>
      <w:r w:rsidRPr="00ED6823">
        <w:t xml:space="preserve">, the curve </w:t>
      </w:r>
      <w:r w:rsidRPr="00ED6823">
        <w:rPr>
          <w:position w:val="-10"/>
        </w:rPr>
        <w:object w:dxaOrig="680" w:dyaOrig="320" w14:anchorId="7DA094AC">
          <v:shape id="_x0000_i1027" type="#_x0000_t75" style="width:32.55pt;height:15.65pt" o:ole="">
            <v:imagedata r:id="rId15" o:title=""/>
          </v:shape>
          <o:OLEObject Type="Embed" ProgID="Equation.DSMT4" ShapeID="_x0000_i1027" DrawAspect="Content" ObjectID="_1503488875" r:id="rId16"/>
        </w:object>
      </w:r>
      <w:r w:rsidRPr="00ED6823">
        <w:t xml:space="preserve"> moves and eventually captures the interface of the desired object according to the following differential equation </w:t>
      </w:r>
    </w:p>
    <w:p w14:paraId="7DA093C0" w14:textId="41020760" w:rsidR="008800ED" w:rsidRPr="00ED6823" w:rsidRDefault="008800ED" w:rsidP="00291F87">
      <w:pPr>
        <w:jc w:val="center"/>
      </w:pPr>
      <w:r w:rsidRPr="00ED6823">
        <w:rPr>
          <w:position w:val="-24"/>
        </w:rPr>
        <w:object w:dxaOrig="980" w:dyaOrig="620" w14:anchorId="7DA094AD">
          <v:shape id="_x0000_i1028" type="#_x0000_t75" style="width:49.45pt;height:31.3pt" o:ole="">
            <v:imagedata r:id="rId17" o:title=""/>
          </v:shape>
          <o:OLEObject Type="Embed" ProgID="Equation.DSMT4" ShapeID="_x0000_i1028" DrawAspect="Content" ObjectID="_1503488876" r:id="rId18"/>
        </w:object>
      </w:r>
      <w:r w:rsidRPr="00ED6823">
        <w:t xml:space="preserve"> </w:t>
      </w:r>
      <w:r w:rsidRPr="00ED6823">
        <w:tab/>
      </w:r>
      <w:r w:rsidRPr="00ED6823">
        <w:fldChar w:fldCharType="begin"/>
      </w:r>
      <w:r w:rsidRPr="00ED6823">
        <w:instrText xml:space="preserve"> MACROBUTTON MTPlaceRef \* MERGEFORMAT </w:instrText>
      </w:r>
      <w:r w:rsidRPr="00ED6823">
        <w:fldChar w:fldCharType="begin"/>
      </w:r>
      <w:r w:rsidRPr="00ED6823">
        <w:instrText xml:space="preserve"> SEQ MTEqn \h \* MERGEFORMAT </w:instrText>
      </w:r>
      <w:r w:rsidRPr="00ED6823">
        <w:fldChar w:fldCharType="end"/>
      </w:r>
      <w:r w:rsidRPr="00ED6823">
        <w:instrText>(</w:instrText>
      </w:r>
      <w:fldSimple w:instr=" SEQ MTEqn \c \* Arabic \* MERGEFORMAT ">
        <w:r>
          <w:rPr>
            <w:noProof/>
          </w:rPr>
          <w:instrText>2</w:instrText>
        </w:r>
      </w:fldSimple>
      <w:r w:rsidRPr="00ED6823">
        <w:instrText>)</w:instrText>
      </w:r>
      <w:r w:rsidRPr="00ED6823">
        <w:fldChar w:fldCharType="end"/>
      </w:r>
    </w:p>
    <w:p w14:paraId="7DA093C1" w14:textId="05E1D02F" w:rsidR="008800ED" w:rsidRDefault="008800ED" w:rsidP="00291F87">
      <w:pPr>
        <w:ind w:firstLine="0"/>
      </w:pPr>
      <w:proofErr w:type="gramStart"/>
      <w:r w:rsidRPr="00ED6823">
        <w:t>where</w:t>
      </w:r>
      <w:proofErr w:type="gramEnd"/>
      <w:r w:rsidRPr="00ED6823">
        <w:t xml:space="preserve"> </w:t>
      </w:r>
      <w:r w:rsidRPr="00ED6823">
        <w:rPr>
          <w:position w:val="-4"/>
        </w:rPr>
        <w:object w:dxaOrig="260" w:dyaOrig="260" w14:anchorId="7DA094AE">
          <v:shape id="_x0000_i1029" type="#_x0000_t75" style="width:13.75pt;height:13.75pt" o:ole="">
            <v:imagedata r:id="rId19" o:title=""/>
          </v:shape>
          <o:OLEObject Type="Embed" ProgID="Equation.DSMT4" ShapeID="_x0000_i1029" DrawAspect="Content" ObjectID="_1503488877" r:id="rId20"/>
        </w:object>
      </w:r>
      <w:r w:rsidRPr="00ED6823">
        <w:t xml:space="preserve"> is the velocity function</w:t>
      </w:r>
      <w:r>
        <w:t xml:space="preserve"> for the moving curve </w:t>
      </w:r>
      <w:r w:rsidRPr="007C31F3">
        <w:rPr>
          <w:i/>
          <w:iCs/>
        </w:rPr>
        <w:t>C</w:t>
      </w:r>
      <w:r>
        <w:t xml:space="preserve"> </w:t>
      </w:r>
      <w:r w:rsidRPr="00ED6823">
        <w:t xml:space="preserve">and </w:t>
      </w:r>
      <w:r w:rsidRPr="007C31F3">
        <w:rPr>
          <w:i/>
          <w:iCs/>
        </w:rPr>
        <w:t>N</w:t>
      </w:r>
      <w:r>
        <w:t xml:space="preserve"> determines the direction of the motion. Here </w:t>
      </w:r>
      <w:r w:rsidRPr="007C31F3">
        <w:rPr>
          <w:i/>
          <w:iCs/>
        </w:rPr>
        <w:t>N</w:t>
      </w:r>
      <w:r w:rsidRPr="00ED6823">
        <w:t xml:space="preserve"> is the normal vector to the </w:t>
      </w:r>
      <w:proofErr w:type="gramStart"/>
      <w:r w:rsidRPr="00ED6823">
        <w:t xml:space="preserve">curve </w:t>
      </w:r>
      <w:proofErr w:type="gramEnd"/>
      <w:r w:rsidRPr="00ED6823">
        <w:rPr>
          <w:position w:val="-6"/>
        </w:rPr>
        <w:object w:dxaOrig="240" w:dyaOrig="279" w14:anchorId="7DA094AF">
          <v:shape id="_x0000_i1030" type="#_x0000_t75" style="width:12.5pt;height:14.4pt" o:ole="">
            <v:imagedata r:id="rId21" o:title=""/>
          </v:shape>
          <o:OLEObject Type="Embed" ProgID="Equation.DSMT4" ShapeID="_x0000_i1030" DrawAspect="Content" ObjectID="_1503488878" r:id="rId22"/>
        </w:object>
      </w:r>
      <w:r w:rsidRPr="00ED6823">
        <w:t>.</w:t>
      </w:r>
    </w:p>
    <w:p w14:paraId="7DA093C3" w14:textId="4381DA86" w:rsidR="008800ED" w:rsidRDefault="008800ED" w:rsidP="00291F87">
      <w:pPr>
        <w:ind w:firstLine="0"/>
      </w:pPr>
      <w:r>
        <w:rPr>
          <w:shd w:val="clear" w:color="auto" w:fill="FFFFFF"/>
        </w:rPr>
        <w:t>The ACM is an efficient tool in image and video segmentation, but it suffers from certain serious issues. A</w:t>
      </w:r>
      <w:r w:rsidR="00907458">
        <w:rPr>
          <w:shd w:val="clear" w:color="auto" w:fill="FFFFFF"/>
        </w:rPr>
        <w:t>s mentioned before, the</w:t>
      </w:r>
      <w:r>
        <w:rPr>
          <w:shd w:val="clear" w:color="auto" w:fill="FFFFFF"/>
        </w:rPr>
        <w:t xml:space="preserve"> main disadvantage of the ACM is </w:t>
      </w:r>
      <w:r w:rsidR="00107C6F">
        <w:rPr>
          <w:shd w:val="clear" w:color="auto" w:fill="FFFFFF"/>
        </w:rPr>
        <w:t>that it is incapable to maintain</w:t>
      </w:r>
      <w:r w:rsidR="006E23A3">
        <w:rPr>
          <w:shd w:val="clear" w:color="auto" w:fill="FFFFFF"/>
        </w:rPr>
        <w:t xml:space="preserve"> the topology of the</w:t>
      </w:r>
      <w:r w:rsidR="00817710">
        <w:rPr>
          <w:shd w:val="clear" w:color="auto" w:fill="FFFFFF"/>
        </w:rPr>
        <w:t xml:space="preserve"> evol</w:t>
      </w:r>
      <w:r w:rsidR="00C45111">
        <w:rPr>
          <w:shd w:val="clear" w:color="auto" w:fill="FFFFFF"/>
        </w:rPr>
        <w:t>ving curve;</w:t>
      </w:r>
      <w:r w:rsidR="00817710">
        <w:rPr>
          <w:shd w:val="clear" w:color="auto" w:fill="FFFFFF"/>
        </w:rPr>
        <w:t xml:space="preserve"> </w:t>
      </w:r>
      <w:r w:rsidR="00C45111">
        <w:rPr>
          <w:shd w:val="clear" w:color="auto" w:fill="FFFFFF"/>
        </w:rPr>
        <w:t>therefore, it</w:t>
      </w:r>
      <w:r w:rsidR="00164CF6">
        <w:rPr>
          <w:shd w:val="clear" w:color="auto" w:fill="FFFFFF"/>
        </w:rPr>
        <w:t xml:space="preserve"> can</w:t>
      </w:r>
      <w:r w:rsidR="00C45111">
        <w:rPr>
          <w:shd w:val="clear" w:color="auto" w:fill="FFFFFF"/>
        </w:rPr>
        <w:t xml:space="preserve"> introduce misleading complexities in the process</w:t>
      </w:r>
      <w:r w:rsidR="004600EB">
        <w:rPr>
          <w:shd w:val="clear" w:color="auto" w:fill="FFFFFF"/>
        </w:rPr>
        <w:t>.</w:t>
      </w:r>
      <w:r w:rsidR="00291F87">
        <w:rPr>
          <w:shd w:val="clear" w:color="auto" w:fill="FFFFFF"/>
        </w:rPr>
        <w:t xml:space="preserve"> </w:t>
      </w:r>
      <w:r>
        <w:rPr>
          <w:shd w:val="clear" w:color="auto" w:fill="FFFFFF"/>
        </w:rPr>
        <w:t>To overcome</w:t>
      </w:r>
      <w:r w:rsidRPr="00464751">
        <w:rPr>
          <w:shd w:val="clear" w:color="auto" w:fill="FFFFFF"/>
        </w:rPr>
        <w:t xml:space="preserve"> </w:t>
      </w:r>
      <w:r>
        <w:rPr>
          <w:shd w:val="clear" w:color="auto" w:fill="FFFFFF"/>
        </w:rPr>
        <w:t>the disadvantages that the snakes model presents, the level set method (LSM) was proposed by</w:t>
      </w:r>
      <w:r w:rsidR="00291F87">
        <w:rPr>
          <w:shd w:val="clear" w:color="auto" w:fill="FFFFFF"/>
        </w:rPr>
        <w:t xml:space="preserve"> Osher and Sethian </w:t>
      </w:r>
      <w:r>
        <w:rPr>
          <w:shd w:val="clear" w:color="auto" w:fill="FFFFFF"/>
        </w:rPr>
        <w:fldChar w:fldCharType="begin"/>
      </w:r>
      <w:r w:rsidR="00047F7E">
        <w:rPr>
          <w:shd w:val="clear" w:color="auto" w:fill="FFFFFF"/>
        </w:rPr>
        <w:instrText xml:space="preserve"> ADDIN EN.CITE &lt;EndNote&gt;&lt;Cite&gt;&lt;Author&gt;Osher&lt;/Author&gt;&lt;Year&gt;1988&lt;/Year&gt;&lt;RecNum&gt;3&lt;/RecNum&gt;&lt;DisplayText&gt;[16]&lt;/DisplayText&gt;&lt;record&gt;&lt;rec-number&gt;3&lt;/rec-number&gt;&lt;foreign-keys&gt;&lt;key app="EN" db-id="ew0frzzanrfvp4e5z2s5daxd5fxdedxsew0f"&gt;3&lt;/key&gt;&lt;/foreign-keys&gt;&lt;ref-type name="Journal Article"&gt;17&lt;/ref-type&gt;&lt;contributors&gt;&lt;authors&gt;&lt;author&gt;Osher, Stanley&lt;/author&gt;&lt;author&gt;Sethian, James A&lt;/author&gt;&lt;/authors&gt;&lt;/contributors&gt;&lt;titles&gt;&lt;title&gt;Fronts propagating with curvature-dependent speed: algorithms based on Hamilton-Jacobi formulations&lt;/title&gt;&lt;secondary-title&gt;Journal of computational physics&lt;/secondary-title&gt;&lt;/titles&gt;&lt;periodical&gt;&lt;full-title&gt;Journal of computational physics&lt;/full-title&gt;&lt;/periodical&gt;&lt;pages&gt;12-49&lt;/pages&gt;&lt;volume&gt;79&lt;/volume&gt;&lt;number&gt;1&lt;/number&gt;&lt;dates&gt;&lt;year&gt;1988&lt;/year&gt;&lt;/dates&gt;&lt;isbn&gt;0021-9991&lt;/isbn&gt;&lt;urls&gt;&lt;/urls&gt;&lt;/record&gt;&lt;/Cite&gt;&lt;/EndNote&gt;</w:instrText>
      </w:r>
      <w:r>
        <w:rPr>
          <w:shd w:val="clear" w:color="auto" w:fill="FFFFFF"/>
        </w:rPr>
        <w:fldChar w:fldCharType="separate"/>
      </w:r>
      <w:r w:rsidR="00047F7E">
        <w:rPr>
          <w:noProof/>
          <w:shd w:val="clear" w:color="auto" w:fill="FFFFFF"/>
        </w:rPr>
        <w:t>[</w:t>
      </w:r>
      <w:hyperlink w:anchor="_ENREF_16" w:tooltip="Osher, 1988 #3" w:history="1">
        <w:r w:rsidR="00047F7E">
          <w:rPr>
            <w:noProof/>
            <w:shd w:val="clear" w:color="auto" w:fill="FFFFFF"/>
          </w:rPr>
          <w:t>16</w:t>
        </w:r>
      </w:hyperlink>
      <w:r w:rsidR="00047F7E">
        <w:rPr>
          <w:noProof/>
          <w:shd w:val="clear" w:color="auto" w:fill="FFFFFF"/>
        </w:rPr>
        <w:t>]</w:t>
      </w:r>
      <w:r>
        <w:rPr>
          <w:shd w:val="clear" w:color="auto" w:fill="FFFFFF"/>
        </w:rPr>
        <w:fldChar w:fldCharType="end"/>
      </w:r>
      <w:r>
        <w:t>. R</w:t>
      </w:r>
      <w:r w:rsidRPr="000842E2">
        <w:t>ather than follow</w:t>
      </w:r>
      <w:r>
        <w:t>ing</w:t>
      </w:r>
      <w:r w:rsidRPr="000842E2">
        <w:t xml:space="preserve"> the interface itself</w:t>
      </w:r>
      <w:r>
        <w:t xml:space="preserve"> as in ACM</w:t>
      </w:r>
      <w:r w:rsidRPr="000842E2">
        <w:t>, the level set method takes the original curv</w:t>
      </w:r>
      <w:r>
        <w:t>e and builds it into a surface.</w:t>
      </w:r>
      <w:r w:rsidR="00FD5D43">
        <w:t xml:space="preserve"> In other words</w:t>
      </w:r>
      <w:r>
        <w:t xml:space="preserve">, the LSM takes the problem to one degree higher in spatial dimension and considers the curve </w:t>
      </w:r>
      <w:r w:rsidRPr="00A267C4">
        <w:rPr>
          <w:position w:val="-10"/>
        </w:rPr>
        <w:object w:dxaOrig="680" w:dyaOrig="320" w14:anchorId="7DA094B0">
          <v:shape id="_x0000_i1031" type="#_x0000_t75" style="width:32.55pt;height:15.65pt" o:ole="">
            <v:imagedata r:id="rId23" o:title=""/>
          </v:shape>
          <o:OLEObject Type="Embed" ProgID="Equation.DSMT4" ShapeID="_x0000_i1031" DrawAspect="Content" ObjectID="_1503488879" r:id="rId24"/>
        </w:object>
      </w:r>
      <w:r>
        <w:t xml:space="preserve"> as the zero-level of a surface </w:t>
      </w:r>
      <w:r w:rsidRPr="001F7088">
        <w:rPr>
          <w:position w:val="-10"/>
        </w:rPr>
        <w:object w:dxaOrig="1260" w:dyaOrig="320" w14:anchorId="7DA094B1">
          <v:shape id="_x0000_i1032" type="#_x0000_t75" style="width:62.6pt;height:15.65pt" o:ole="">
            <v:imagedata r:id="rId25" o:title=""/>
          </v:shape>
          <o:OLEObject Type="Embed" ProgID="Equation.DSMT4" ShapeID="_x0000_i1032" DrawAspect="Content" ObjectID="_1503488880" r:id="rId26"/>
        </w:object>
      </w:r>
      <w:r>
        <w:t xml:space="preserve">at any given time t. The function </w:t>
      </w:r>
      <w:r w:rsidRPr="00BD059F">
        <w:rPr>
          <w:position w:val="-10"/>
        </w:rPr>
        <w:object w:dxaOrig="220" w:dyaOrig="260" w14:anchorId="7DA094B2">
          <v:shape id="_x0000_i1033" type="#_x0000_t75" style="width:11.25pt;height:13.75pt" o:ole="">
            <v:imagedata r:id="rId27" o:title=""/>
          </v:shape>
          <o:OLEObject Type="Embed" ProgID="Equation.DSMT4" ShapeID="_x0000_i1033" DrawAspect="Content" ObjectID="_1503488881" r:id="rId28"/>
        </w:object>
      </w:r>
      <w:r>
        <w:t xml:space="preserve"> is called the level set function (LSF)</w:t>
      </w:r>
      <w:r w:rsidR="00DC098D">
        <w:t>.</w:t>
      </w:r>
    </w:p>
    <w:p w14:paraId="7DA093C4" w14:textId="77777777" w:rsidR="008800ED" w:rsidRDefault="008800ED" w:rsidP="008800ED">
      <w:pPr>
        <w:keepNext/>
        <w:jc w:val="center"/>
      </w:pPr>
      <w:r w:rsidRPr="000842E2">
        <w:rPr>
          <w:b/>
          <w:noProof/>
        </w:rPr>
        <w:drawing>
          <wp:inline distT="0" distB="0" distL="0" distR="0" wp14:anchorId="7DA094B3" wp14:editId="7DA094B4">
            <wp:extent cx="2725947" cy="147996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4254" cy="1495334"/>
                    </a:xfrm>
                    <a:prstGeom prst="rect">
                      <a:avLst/>
                    </a:prstGeom>
                  </pic:spPr>
                </pic:pic>
              </a:graphicData>
            </a:graphic>
          </wp:inline>
        </w:drawing>
      </w:r>
    </w:p>
    <w:p w14:paraId="7DA093C5" w14:textId="77777777" w:rsidR="008800ED" w:rsidRPr="00060A20" w:rsidRDefault="008800ED" w:rsidP="008800ED">
      <w:pPr>
        <w:pStyle w:val="Caption"/>
      </w:pPr>
      <w:bookmarkStart w:id="0" w:name="_Ref425329986"/>
      <w:r>
        <w:t xml:space="preserve">Figure </w:t>
      </w:r>
      <w:fldSimple w:instr=" SEQ Figure \* ARABIC ">
        <w:r>
          <w:rPr>
            <w:noProof/>
          </w:rPr>
          <w:t>1</w:t>
        </w:r>
      </w:fldSimple>
      <w:r>
        <w:t>: Level Set Method</w:t>
      </w:r>
      <w:bookmarkEnd w:id="0"/>
    </w:p>
    <w:p w14:paraId="7DA093C6" w14:textId="77777777" w:rsidR="008800ED" w:rsidRDefault="008800ED" w:rsidP="008800ED"/>
    <w:p w14:paraId="7DA093C7" w14:textId="6D4A7D3D" w:rsidR="008800ED" w:rsidRDefault="008800ED" w:rsidP="008800ED">
      <w:proofErr w:type="gramStart"/>
      <w:r>
        <w:lastRenderedPageBreak/>
        <w:t>suppose</w:t>
      </w:r>
      <w:proofErr w:type="gramEnd"/>
      <w:r>
        <w:t xml:space="preserve"> the curve </w:t>
      </w:r>
      <w:r w:rsidRPr="008E057E">
        <w:rPr>
          <w:position w:val="-10"/>
        </w:rPr>
        <w:object w:dxaOrig="680" w:dyaOrig="320" w14:anchorId="7DA094B5">
          <v:shape id="_x0000_i1034" type="#_x0000_t75" style="width:32.55pt;height:15.65pt" o:ole="">
            <v:imagedata r:id="rId30" o:title=""/>
          </v:shape>
          <o:OLEObject Type="Embed" ProgID="Equation.DSMT4" ShapeID="_x0000_i1034" DrawAspect="Content" ObjectID="_1503488882" r:id="rId31"/>
        </w:object>
      </w:r>
      <w:r>
        <w:t xml:space="preserve"> is the interface of</w:t>
      </w:r>
      <w:r w:rsidRPr="000842E2">
        <w:t xml:space="preserve"> an open region </w:t>
      </w:r>
      <w:r w:rsidRPr="008E057E">
        <w:rPr>
          <w:position w:val="-12"/>
        </w:rPr>
        <w:object w:dxaOrig="880" w:dyaOrig="380" w14:anchorId="7DA094B6">
          <v:shape id="_x0000_i1035" type="#_x0000_t75" style="width:43.2pt;height:18.15pt" o:ole="">
            <v:imagedata r:id="rId32" o:title=""/>
          </v:shape>
          <o:OLEObject Type="Embed" ProgID="Equation.DSMT4" ShapeID="_x0000_i1035" DrawAspect="Content" ObjectID="_1503488883" r:id="rId33"/>
        </w:object>
      </w:r>
      <w:r w:rsidRPr="000842E2">
        <w:t xml:space="preserve">. </w:t>
      </w:r>
      <w:r>
        <w:t xml:space="preserve">We embed the curve </w:t>
      </w:r>
      <w:r w:rsidRPr="0007058C">
        <w:rPr>
          <w:position w:val="-10"/>
        </w:rPr>
        <w:object w:dxaOrig="680" w:dyaOrig="320" w14:anchorId="7DA094B7">
          <v:shape id="_x0000_i1036" type="#_x0000_t75" style="width:32.55pt;height:15.65pt" o:ole="">
            <v:imagedata r:id="rId34" o:title=""/>
          </v:shape>
          <o:OLEObject Type="Embed" ProgID="Equation.DSMT4" ShapeID="_x0000_i1036" DrawAspect="Content" ObjectID="_1503488884" r:id="rId35"/>
        </w:object>
      </w:r>
      <w:r>
        <w:t xml:space="preserve">  in the surface </w:t>
      </w:r>
      <w:r w:rsidRPr="00BD059F">
        <w:rPr>
          <w:position w:val="-10"/>
        </w:rPr>
        <w:object w:dxaOrig="1260" w:dyaOrig="320" w14:anchorId="7DA094B8">
          <v:shape id="_x0000_i1037" type="#_x0000_t75" style="width:64.5pt;height:15.65pt" o:ole="">
            <v:imagedata r:id="rId36" o:title=""/>
          </v:shape>
          <o:OLEObject Type="Embed" ProgID="Equation.DSMT4" ShapeID="_x0000_i1037" DrawAspect="Content" ObjectID="_1503488885" r:id="rId37"/>
        </w:object>
      </w:r>
      <w:r>
        <w:t xml:space="preserve">in a way that the curve </w:t>
      </w:r>
      <w:r w:rsidRPr="0007058C">
        <w:rPr>
          <w:position w:val="-10"/>
        </w:rPr>
        <w:object w:dxaOrig="680" w:dyaOrig="320" w14:anchorId="7DA094B9">
          <v:shape id="_x0000_i1038" type="#_x0000_t75" style="width:32.55pt;height:15.65pt" o:ole="">
            <v:imagedata r:id="rId34" o:title=""/>
          </v:shape>
          <o:OLEObject Type="Embed" ProgID="Equation.DSMT4" ShapeID="_x0000_i1038" DrawAspect="Content" ObjectID="_1503488886" r:id="rId38"/>
        </w:object>
      </w:r>
      <w:r>
        <w:t xml:space="preserve"> will be the zero level set while LSF,</w:t>
      </w:r>
      <w:r w:rsidRPr="00BD059F">
        <w:rPr>
          <w:position w:val="-10"/>
        </w:rPr>
        <w:object w:dxaOrig="220" w:dyaOrig="260" w14:anchorId="7DA094BA">
          <v:shape id="_x0000_i1039" type="#_x0000_t75" style="width:11.25pt;height:13.75pt" o:ole="">
            <v:imagedata r:id="rId27" o:title=""/>
          </v:shape>
          <o:OLEObject Type="Embed" ProgID="Equation.DSMT4" ShapeID="_x0000_i1039" DrawAspect="Content" ObjectID="_1503488887" r:id="rId39"/>
        </w:object>
      </w:r>
      <w:r>
        <w:t xml:space="preserve">, takes negative values inside </w:t>
      </w:r>
      <w:r w:rsidRPr="00BD059F">
        <w:rPr>
          <w:position w:val="-6"/>
        </w:rPr>
        <w:object w:dxaOrig="240" w:dyaOrig="279" w14:anchorId="7DA094BB">
          <v:shape id="_x0000_i1040" type="#_x0000_t75" style="width:12.5pt;height:14.4pt" o:ole="">
            <v:imagedata r:id="rId40" o:title=""/>
          </v:shape>
          <o:OLEObject Type="Embed" ProgID="Equation.DSMT4" ShapeID="_x0000_i1040" DrawAspect="Content" ObjectID="_1503488888" r:id="rId41"/>
        </w:object>
      </w:r>
      <w:r>
        <w:t xml:space="preserve"> and positive values outside of it. That is </w:t>
      </w:r>
    </w:p>
    <w:p w14:paraId="7DA093C8" w14:textId="77777777" w:rsidR="008800ED" w:rsidRDefault="008800ED" w:rsidP="008800ED">
      <w:pPr>
        <w:pStyle w:val="MTDisplayEquation"/>
      </w:pPr>
      <w:r>
        <w:tab/>
      </w:r>
      <w:r w:rsidRPr="003F5AEA">
        <w:rPr>
          <w:position w:val="-14"/>
        </w:rPr>
        <w:object w:dxaOrig="2240" w:dyaOrig="400" w14:anchorId="7DA094BC">
          <v:shape id="_x0000_i1041" type="#_x0000_t75" style="width:111.45pt;height:20.65pt" o:ole="">
            <v:imagedata r:id="rId42" o:title=""/>
          </v:shape>
          <o:OLEObject Type="Embed" ProgID="Equation.DSMT4" ShapeID="_x0000_i1041" DrawAspect="Content" ObjectID="_1503488889" r:id="rId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3</w:instrText>
        </w:r>
      </w:fldSimple>
      <w:r>
        <w:instrText>)</w:instrText>
      </w:r>
      <w:r>
        <w:fldChar w:fldCharType="end"/>
      </w:r>
    </w:p>
    <w:p w14:paraId="7DA093C9" w14:textId="77777777" w:rsidR="008800ED" w:rsidRDefault="008800ED" w:rsidP="008800ED">
      <w:r>
        <w:t>and</w:t>
      </w:r>
    </w:p>
    <w:p w14:paraId="7DA093CA" w14:textId="77777777" w:rsidR="008800ED" w:rsidRDefault="008800ED" w:rsidP="00BC67B3">
      <w:pPr>
        <w:pStyle w:val="MTDisplayEquation"/>
      </w:pPr>
      <w:r>
        <w:tab/>
      </w:r>
      <w:r w:rsidRPr="009D1D50">
        <w:rPr>
          <w:position w:val="-34"/>
        </w:rPr>
        <w:object w:dxaOrig="2060" w:dyaOrig="800" w14:anchorId="7DA094BD">
          <v:shape id="_x0000_i1042" type="#_x0000_t75" style="width:104.55pt;height:39.45pt" o:ole="">
            <v:imagedata r:id="rId44" o:title=""/>
          </v:shape>
          <o:OLEObject Type="Embed" ProgID="Equation.DSMT4" ShapeID="_x0000_i1042" DrawAspect="Content" ObjectID="_1503488890" r:id="rId4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4</w:instrText>
        </w:r>
      </w:fldSimple>
      <w:r>
        <w:instrText>)</w:instrText>
      </w:r>
      <w:r>
        <w:fldChar w:fldCharType="end"/>
      </w:r>
    </w:p>
    <w:p w14:paraId="7DA093CB" w14:textId="77777777" w:rsidR="008800ED" w:rsidRDefault="008800ED" w:rsidP="008800ED">
      <w:r>
        <w:t>In this setting, the LSF</w:t>
      </w:r>
      <w:proofErr w:type="gramStart"/>
      <w:r>
        <w:t xml:space="preserve">, </w:t>
      </w:r>
      <w:proofErr w:type="gramEnd"/>
      <w:r w:rsidRPr="00B02A64">
        <w:rPr>
          <w:position w:val="-10"/>
        </w:rPr>
        <w:object w:dxaOrig="220" w:dyaOrig="260" w14:anchorId="7DA094BE">
          <v:shape id="_x0000_i1043" type="#_x0000_t75" style="width:11.25pt;height:13.75pt" o:ole="">
            <v:imagedata r:id="rId46" o:title=""/>
          </v:shape>
          <o:OLEObject Type="Embed" ProgID="Equation.DSMT4" ShapeID="_x0000_i1043" DrawAspect="Content" ObjectID="_1503488891" r:id="rId47"/>
        </w:object>
      </w:r>
      <w:r>
        <w:t>,  is the solution of the following dynamical system</w:t>
      </w:r>
    </w:p>
    <w:p w14:paraId="7DA093CC" w14:textId="77777777" w:rsidR="008800ED" w:rsidRDefault="008800ED" w:rsidP="008800ED">
      <w:pPr>
        <w:pStyle w:val="MTDisplayEquation"/>
      </w:pPr>
      <w:r>
        <w:tab/>
      </w:r>
      <w:r w:rsidRPr="00321092">
        <w:rPr>
          <w:position w:val="-28"/>
        </w:rPr>
        <w:object w:dxaOrig="3180" w:dyaOrig="660" w14:anchorId="7DA094BF">
          <v:shape id="_x0000_i1044" type="#_x0000_t75" style="width:159.65pt;height:32.55pt" o:ole="">
            <v:imagedata r:id="rId48" o:title=""/>
          </v:shape>
          <o:OLEObject Type="Embed" ProgID="Equation.DSMT4" ShapeID="_x0000_i1044" DrawAspect="Content" ObjectID="_1503488892" r:id="rId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 w:name="ZEqnNum458117"/>
      <w:r>
        <w:instrText>(</w:instrText>
      </w:r>
      <w:fldSimple w:instr=" SEQ MTEqn \c \* Arabic \* MERGEFORMAT ">
        <w:r>
          <w:rPr>
            <w:noProof/>
          </w:rPr>
          <w:instrText>7</w:instrText>
        </w:r>
      </w:fldSimple>
      <w:r>
        <w:instrText>)</w:instrText>
      </w:r>
      <w:bookmarkEnd w:id="1"/>
      <w:r>
        <w:fldChar w:fldCharType="end"/>
      </w:r>
    </w:p>
    <w:p w14:paraId="7DA093CD" w14:textId="5DB36DE4" w:rsidR="008800ED" w:rsidRDefault="008800ED" w:rsidP="00291F87">
      <w:pPr>
        <w:ind w:firstLine="0"/>
      </w:pPr>
      <w:r>
        <w:t xml:space="preserve">with a typical initial condition. Conventionally in image segmentation approaches the LSF functional </w:t>
      </w:r>
      <w:r w:rsidRPr="00321092">
        <w:rPr>
          <w:position w:val="-6"/>
        </w:rPr>
        <w:object w:dxaOrig="279" w:dyaOrig="279" w14:anchorId="7DA094C0">
          <v:shape id="_x0000_i1045" type="#_x0000_t75" style="width:14.4pt;height:14.4pt" o:ole="">
            <v:imagedata r:id="rId50" o:title=""/>
          </v:shape>
          <o:OLEObject Type="Embed" ProgID="Equation.DSMT4" ShapeID="_x0000_i1045" DrawAspect="Content" ObjectID="_1503488893" r:id="rId51"/>
        </w:object>
      </w:r>
      <w:r>
        <w:t xml:space="preserve"> is defined as the sum of the edge force and the area force:</w:t>
      </w:r>
    </w:p>
    <w:p w14:paraId="7DA093CE" w14:textId="77777777" w:rsidR="008800ED" w:rsidRDefault="008800ED" w:rsidP="008800ED">
      <w:pPr>
        <w:pStyle w:val="MTDisplayEquation"/>
      </w:pPr>
      <w:r>
        <w:tab/>
      </w:r>
      <w:r w:rsidRPr="00405BB9">
        <w:rPr>
          <w:position w:val="-14"/>
        </w:rPr>
        <w:object w:dxaOrig="1520" w:dyaOrig="380" w14:anchorId="7DA094C1">
          <v:shape id="_x0000_i1046" type="#_x0000_t75" style="width:75.15pt;height:18.15pt" o:ole="">
            <v:imagedata r:id="rId52" o:title=""/>
          </v:shape>
          <o:OLEObject Type="Embed" ProgID="Equation.DSMT4" ShapeID="_x0000_i1046" DrawAspect="Content" ObjectID="_1503488894" r:id="rId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8</w:instrText>
        </w:r>
      </w:fldSimple>
      <w:r>
        <w:instrText>)</w:instrText>
      </w:r>
      <w:r>
        <w:fldChar w:fldCharType="end"/>
      </w:r>
    </w:p>
    <w:p w14:paraId="7DA093CF" w14:textId="478BB0D9" w:rsidR="008800ED" w:rsidRDefault="008800ED" w:rsidP="00291F87">
      <w:pPr>
        <w:ind w:firstLine="0"/>
      </w:pPr>
      <w:r>
        <w:t>where</w:t>
      </w:r>
    </w:p>
    <w:p w14:paraId="7DA093D0" w14:textId="77777777" w:rsidR="008800ED" w:rsidRDefault="008800ED" w:rsidP="008800ED">
      <w:pPr>
        <w:pStyle w:val="MTDisplayEquation"/>
      </w:pPr>
      <w:r>
        <w:tab/>
      </w:r>
      <w:r w:rsidRPr="00B2048F">
        <w:rPr>
          <w:position w:val="-18"/>
        </w:rPr>
        <w:object w:dxaOrig="2799" w:dyaOrig="460" w14:anchorId="7DA094C2">
          <v:shape id="_x0000_i1047" type="#_x0000_t75" style="width:140.85pt;height:22.55pt" o:ole="">
            <v:imagedata r:id="rId54" o:title=""/>
          </v:shape>
          <o:OLEObject Type="Embed" ProgID="Equation.DSMT4" ShapeID="_x0000_i1047" DrawAspect="Content" ObjectID="_1503488895" r:id="rId5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 w:name="ZEqnNum825011"/>
      <w:r>
        <w:instrText>(</w:instrText>
      </w:r>
      <w:fldSimple w:instr=" SEQ MTEqn \c \* Arabic \* MERGEFORMAT ">
        <w:r>
          <w:rPr>
            <w:noProof/>
          </w:rPr>
          <w:instrText>9</w:instrText>
        </w:r>
      </w:fldSimple>
      <w:r>
        <w:instrText>)</w:instrText>
      </w:r>
      <w:bookmarkEnd w:id="2"/>
      <w:r>
        <w:fldChar w:fldCharType="end"/>
      </w:r>
    </w:p>
    <w:p w14:paraId="7DA093D1" w14:textId="77777777" w:rsidR="008800ED" w:rsidRDefault="008800ED" w:rsidP="008800ED">
      <w:pPr>
        <w:pStyle w:val="MTDisplayEquation"/>
      </w:pPr>
      <w:r>
        <w:tab/>
      </w:r>
      <w:r w:rsidRPr="00B2048F">
        <w:rPr>
          <w:position w:val="-18"/>
        </w:rPr>
        <w:object w:dxaOrig="2580" w:dyaOrig="460" w14:anchorId="7DA094C3">
          <v:shape id="_x0000_i1048" type="#_x0000_t75" style="width:128.35pt;height:22.55pt" o:ole="">
            <v:imagedata r:id="rId56" o:title=""/>
          </v:shape>
          <o:OLEObject Type="Embed" ProgID="Equation.DSMT4" ShapeID="_x0000_i1048" DrawAspect="Content" ObjectID="_1503488896" r:id="rId5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845332"/>
      <w:r>
        <w:instrText>(</w:instrText>
      </w:r>
      <w:fldSimple w:instr=" SEQ MTEqn \c \* Arabic \* MERGEFORMAT ">
        <w:r>
          <w:rPr>
            <w:noProof/>
          </w:rPr>
          <w:instrText>10</w:instrText>
        </w:r>
      </w:fldSimple>
      <w:r>
        <w:instrText>)</w:instrText>
      </w:r>
      <w:bookmarkEnd w:id="3"/>
      <w:r>
        <w:fldChar w:fldCharType="end"/>
      </w:r>
    </w:p>
    <w:p w14:paraId="7DA093D2" w14:textId="550C59AF" w:rsidR="008800ED" w:rsidRDefault="008800ED" w:rsidP="00291F87">
      <w:pPr>
        <w:ind w:firstLine="0"/>
      </w:pPr>
      <w:proofErr w:type="gramStart"/>
      <w:r>
        <w:t>with</w:t>
      </w:r>
      <w:proofErr w:type="gramEnd"/>
      <w:r w:rsidRPr="00405BB9">
        <w:rPr>
          <w:position w:val="-10"/>
        </w:rPr>
        <w:object w:dxaOrig="480" w:dyaOrig="320" w14:anchorId="7DA094C4">
          <v:shape id="_x0000_i1049" type="#_x0000_t75" style="width:24.4pt;height:15.65pt" o:ole="">
            <v:imagedata r:id="rId58" o:title=""/>
          </v:shape>
          <o:OLEObject Type="Embed" ProgID="Equation.DSMT4" ShapeID="_x0000_i1049" DrawAspect="Content" ObjectID="_1503488897" r:id="rId59"/>
        </w:object>
      </w:r>
      <w:r>
        <w:t xml:space="preserve"> a real constant and </w:t>
      </w:r>
      <w:r w:rsidRPr="00405BB9">
        <w:rPr>
          <w:position w:val="-6"/>
        </w:rPr>
        <w:object w:dxaOrig="580" w:dyaOrig="279" w14:anchorId="7DA094C5">
          <v:shape id="_x0000_i1050" type="#_x0000_t75" style="width:28.8pt;height:14.4pt" o:ole="">
            <v:imagedata r:id="rId60" o:title=""/>
          </v:shape>
          <o:OLEObject Type="Embed" ProgID="Equation.DSMT4" ShapeID="_x0000_i1050" DrawAspect="Content" ObjectID="_1503488898" r:id="rId61"/>
        </w:object>
      </w:r>
      <w:r>
        <w:t xml:space="preserve">. The functions </w:t>
      </w:r>
      <w:r w:rsidRPr="00D6139F">
        <w:rPr>
          <w:position w:val="-6"/>
        </w:rPr>
        <w:object w:dxaOrig="220" w:dyaOrig="279" w14:anchorId="7DA094C6">
          <v:shape id="_x0000_i1051" type="#_x0000_t75" style="width:11.25pt;height:14.4pt" o:ole="">
            <v:imagedata r:id="rId62" o:title=""/>
          </v:shape>
          <o:OLEObject Type="Embed" ProgID="Equation.DSMT4" ShapeID="_x0000_i1051" DrawAspect="Content" ObjectID="_1503488899" r:id="rId63"/>
        </w:object>
      </w:r>
      <w:r>
        <w:t xml:space="preserve"> and </w:t>
      </w:r>
      <w:r w:rsidRPr="00D6139F">
        <w:rPr>
          <w:position w:val="-4"/>
        </w:rPr>
        <w:object w:dxaOrig="279" w:dyaOrig="260" w14:anchorId="7DA094C7">
          <v:shape id="_x0000_i1052" type="#_x0000_t75" style="width:14.4pt;height:13.75pt" o:ole="">
            <v:imagedata r:id="rId64" o:title=""/>
          </v:shape>
          <o:OLEObject Type="Embed" ProgID="Equation.DSMT4" ShapeID="_x0000_i1052" DrawAspect="Content" ObjectID="_1503488900" r:id="rId65"/>
        </w:object>
      </w:r>
      <w:r>
        <w:t xml:space="preserve"> are the Dirac and Heaviside functions respectively. The function g is </w:t>
      </w:r>
      <w:r>
        <w:rPr>
          <w:iCs/>
        </w:rPr>
        <w:t xml:space="preserve">the edge indicator </w:t>
      </w:r>
      <w:proofErr w:type="gramStart"/>
      <w:r>
        <w:rPr>
          <w:iCs/>
        </w:rPr>
        <w:t xml:space="preserve">on </w:t>
      </w:r>
      <w:proofErr w:type="gramEnd"/>
      <w:r w:rsidRPr="00025957">
        <w:rPr>
          <w:position w:val="-4"/>
        </w:rPr>
        <w:object w:dxaOrig="260" w:dyaOrig="260" w14:anchorId="7DA094C8">
          <v:shape id="_x0000_i1053" type="#_x0000_t75" style="width:13.75pt;height:13.75pt" o:ole="">
            <v:imagedata r:id="rId66" o:title=""/>
          </v:shape>
          <o:OLEObject Type="Embed" ProgID="Equation.DSMT4" ShapeID="_x0000_i1053" DrawAspect="Content" ObjectID="_1503488901" r:id="rId67"/>
        </w:object>
      </w:r>
      <w:r>
        <w:t>, area of the image,</w:t>
      </w:r>
      <w:r>
        <w:rPr>
          <w:iCs/>
        </w:rPr>
        <w:t xml:space="preserve"> which is defined by</w:t>
      </w:r>
    </w:p>
    <w:p w14:paraId="7DA093D3" w14:textId="77777777" w:rsidR="008800ED" w:rsidRDefault="008800ED" w:rsidP="008800ED">
      <w:pPr>
        <w:pStyle w:val="MTDisplayEquation"/>
      </w:pPr>
      <w:r>
        <w:lastRenderedPageBreak/>
        <w:tab/>
      </w:r>
      <w:r w:rsidRPr="00405BB9">
        <w:rPr>
          <w:position w:val="-36"/>
        </w:rPr>
        <w:object w:dxaOrig="1719" w:dyaOrig="740" w14:anchorId="7DA094C9">
          <v:shape id="_x0000_i1054" type="#_x0000_t75" style="width:86.4pt;height:37.55pt" o:ole="">
            <v:imagedata r:id="rId68" o:title=""/>
          </v:shape>
          <o:OLEObject Type="Embed" ProgID="Equation.DSMT4" ShapeID="_x0000_i1054" DrawAspect="Content" ObjectID="_1503488902" r:id="rId6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11</w:instrText>
        </w:r>
      </w:fldSimple>
      <w:r>
        <w:instrText>)</w:instrText>
      </w:r>
      <w:r>
        <w:fldChar w:fldCharType="end"/>
      </w:r>
    </w:p>
    <w:p w14:paraId="7DA093D4" w14:textId="55D97B25" w:rsidR="008800ED" w:rsidRDefault="008800ED" w:rsidP="00291F87">
      <w:pPr>
        <w:ind w:firstLine="0"/>
      </w:pPr>
      <w:proofErr w:type="gramStart"/>
      <w:r>
        <w:t>where</w:t>
      </w:r>
      <w:proofErr w:type="gramEnd"/>
      <w:r>
        <w:t xml:space="preserve"> </w:t>
      </w:r>
      <w:r w:rsidRPr="00025957">
        <w:rPr>
          <w:position w:val="-4"/>
        </w:rPr>
        <w:object w:dxaOrig="200" w:dyaOrig="260" w14:anchorId="7DA094CA">
          <v:shape id="_x0000_i1055" type="#_x0000_t75" style="width:10pt;height:13.75pt" o:ole="">
            <v:imagedata r:id="rId70" o:title=""/>
          </v:shape>
          <o:OLEObject Type="Embed" ProgID="Equation.DSMT4" ShapeID="_x0000_i1055" DrawAspect="Content" ObjectID="_1503488903" r:id="rId71"/>
        </w:object>
      </w:r>
      <w:r>
        <w:t xml:space="preserve"> is the image intensity and </w:t>
      </w:r>
      <w:r w:rsidRPr="00561FB9">
        <w:rPr>
          <w:position w:val="-12"/>
        </w:rPr>
        <w:object w:dxaOrig="340" w:dyaOrig="360" w14:anchorId="7DA094CB">
          <v:shape id="_x0000_i1056" type="#_x0000_t75" style="width:16.9pt;height:18.15pt" o:ole="">
            <v:imagedata r:id="rId72" o:title=""/>
          </v:shape>
          <o:OLEObject Type="Embed" ProgID="Equation.DSMT4" ShapeID="_x0000_i1056" DrawAspect="Content" ObjectID="_1503488904" r:id="rId73"/>
        </w:object>
      </w:r>
      <w:r>
        <w:t xml:space="preserve"> is a Gaussian Kernel with a standard deviation </w:t>
      </w:r>
      <w:r w:rsidRPr="00561FB9">
        <w:rPr>
          <w:position w:val="-6"/>
        </w:rPr>
        <w:object w:dxaOrig="240" w:dyaOrig="220" w14:anchorId="7DA094CC">
          <v:shape id="_x0000_i1057" type="#_x0000_t75" style="width:12.5pt;height:11.25pt" o:ole="">
            <v:imagedata r:id="rId74" o:title=""/>
          </v:shape>
          <o:OLEObject Type="Embed" ProgID="Equation.DSMT4" ShapeID="_x0000_i1057" DrawAspect="Content" ObjectID="_1503488905" r:id="rId75"/>
        </w:object>
      </w:r>
      <w:r>
        <w:t>.</w:t>
      </w:r>
    </w:p>
    <w:p w14:paraId="7DA093D5" w14:textId="77777777" w:rsidR="008800ED" w:rsidRDefault="008800ED" w:rsidP="008800ED">
      <w:r>
        <w:t xml:space="preserve">The edge term, </w:t>
      </w:r>
      <w:r w:rsidRPr="00224B82">
        <w:rPr>
          <w:position w:val="-14"/>
        </w:rPr>
        <w:object w:dxaOrig="460" w:dyaOrig="380" w14:anchorId="7DA094CD">
          <v:shape id="_x0000_i1058" type="#_x0000_t75" style="width:22.55pt;height:18.15pt" o:ole="">
            <v:imagedata r:id="rId76" o:title=""/>
          </v:shape>
          <o:OLEObject Type="Embed" ProgID="Equation.DSMT4" ShapeID="_x0000_i1058" DrawAspect="Content" ObjectID="_1503488906" r:id="rId77"/>
        </w:object>
      </w:r>
      <w:r>
        <w:t xml:space="preserve"> computes the line integral along the zero level contour </w:t>
      </w:r>
      <w:proofErr w:type="gramStart"/>
      <w:r>
        <w:t xml:space="preserve">of </w:t>
      </w:r>
      <w:proofErr w:type="gramEnd"/>
      <w:r w:rsidRPr="00B63ACA">
        <w:rPr>
          <w:position w:val="-10"/>
        </w:rPr>
        <w:object w:dxaOrig="220" w:dyaOrig="260" w14:anchorId="7DA094CE">
          <v:shape id="_x0000_i1059" type="#_x0000_t75" style="width:11.25pt;height:13.75pt" o:ole="">
            <v:imagedata r:id="rId78" o:title=""/>
          </v:shape>
          <o:OLEObject Type="Embed" ProgID="Equation.DSMT4" ShapeID="_x0000_i1059" DrawAspect="Content" ObjectID="_1503488907" r:id="rId79"/>
        </w:object>
      </w:r>
      <w:r>
        <w:t xml:space="preserve">; that is, </w:t>
      </w:r>
      <w:r w:rsidRPr="00B63ACA">
        <w:rPr>
          <w:position w:val="-18"/>
        </w:rPr>
        <w:object w:dxaOrig="2020" w:dyaOrig="520" w14:anchorId="7DA094CF">
          <v:shape id="_x0000_i1060" type="#_x0000_t75" style="width:100.8pt;height:26.3pt" o:ole="">
            <v:imagedata r:id="rId80" o:title=""/>
          </v:shape>
          <o:OLEObject Type="Embed" ProgID="Equation.DSMT4" ShapeID="_x0000_i1060" DrawAspect="Content" ObjectID="_1503488908" r:id="rId81"/>
        </w:object>
      </w:r>
      <w:r>
        <w:t xml:space="preserve">, where the curve </w:t>
      </w:r>
      <w:r w:rsidRPr="00B63ACA">
        <w:rPr>
          <w:position w:val="-10"/>
        </w:rPr>
        <w:object w:dxaOrig="2000" w:dyaOrig="320" w14:anchorId="7DA094D0">
          <v:shape id="_x0000_i1061" type="#_x0000_t75" style="width:100.8pt;height:15.65pt" o:ole="">
            <v:imagedata r:id="rId82" o:title=""/>
          </v:shape>
          <o:OLEObject Type="Embed" ProgID="Equation.DSMT4" ShapeID="_x0000_i1061" DrawAspect="Content" ObjectID="_1503488909" r:id="rId83"/>
        </w:object>
      </w:r>
      <w:r>
        <w:t xml:space="preserve"> is the zero-level contour and </w:t>
      </w:r>
      <w:r w:rsidRPr="00B63ACA">
        <w:rPr>
          <w:position w:val="-6"/>
        </w:rPr>
        <w:object w:dxaOrig="180" w:dyaOrig="220" w14:anchorId="7DA094D1">
          <v:shape id="_x0000_i1062" type="#_x0000_t75" style="width:8.15pt;height:11.25pt" o:ole="">
            <v:imagedata r:id="rId84" o:title=""/>
          </v:shape>
          <o:OLEObject Type="Embed" ProgID="Equation.DSMT4" ShapeID="_x0000_i1062" DrawAspect="Content" ObjectID="_1503488910" r:id="rId85"/>
        </w:object>
      </w:r>
      <w:r>
        <w:t xml:space="preserve"> is the curve length.  This term will be minimized when </w:t>
      </w:r>
      <w:r w:rsidRPr="00224B82">
        <w:rPr>
          <w:position w:val="-6"/>
        </w:rPr>
        <w:object w:dxaOrig="240" w:dyaOrig="279" w14:anchorId="7DA094D2">
          <v:shape id="_x0000_i1063" type="#_x0000_t75" style="width:12.5pt;height:14.4pt" o:ole="">
            <v:imagedata r:id="rId86" o:title=""/>
          </v:shape>
          <o:OLEObject Type="Embed" ProgID="Equation.DSMT4" ShapeID="_x0000_i1063" DrawAspect="Content" ObjectID="_1503488911" r:id="rId87"/>
        </w:object>
      </w:r>
      <w:r>
        <w:t xml:space="preserve"> is positioned on the boundary of the desired object. The area term</w:t>
      </w:r>
      <w:proofErr w:type="gramStart"/>
      <w:r>
        <w:t xml:space="preserve">, </w:t>
      </w:r>
      <w:proofErr w:type="gramEnd"/>
      <w:r w:rsidRPr="00D6139F">
        <w:rPr>
          <w:position w:val="-12"/>
        </w:rPr>
        <w:object w:dxaOrig="460" w:dyaOrig="360" w14:anchorId="7DA094D3">
          <v:shape id="_x0000_i1064" type="#_x0000_t75" style="width:22.55pt;height:18.15pt" o:ole="">
            <v:imagedata r:id="rId88" o:title=""/>
          </v:shape>
          <o:OLEObject Type="Embed" ProgID="Equation.DSMT4" ShapeID="_x0000_i1064" DrawAspect="Content" ObjectID="_1503488912" r:id="rId89"/>
        </w:object>
      </w:r>
      <w:r>
        <w:t>, is basically calculated as a weighted area of the region inside the zero level contour. It accelerates the motion of the zero-level contours toward the desired object.</w:t>
      </w:r>
    </w:p>
    <w:p w14:paraId="7DA093D6" w14:textId="77777777" w:rsidR="008800ED" w:rsidRPr="00D12B52" w:rsidRDefault="008800ED" w:rsidP="008800ED">
      <w:r>
        <w:t>Therefore, to minimize the energy functional</w:t>
      </w:r>
      <w:r w:rsidRPr="00D6139F">
        <w:rPr>
          <w:position w:val="-6"/>
        </w:rPr>
        <w:object w:dxaOrig="279" w:dyaOrig="279" w14:anchorId="7DA094D4">
          <v:shape id="_x0000_i1065" type="#_x0000_t75" style="width:14.4pt;height:14.4pt" o:ole="">
            <v:imagedata r:id="rId90" o:title=""/>
          </v:shape>
          <o:OLEObject Type="Embed" ProgID="Equation.DSMT4" ShapeID="_x0000_i1065" DrawAspect="Content" ObjectID="_1503488913" r:id="rId91"/>
        </w:object>
      </w:r>
      <w:r>
        <w:t>, it is necessary to solve the following PDE system:</w:t>
      </w:r>
    </w:p>
    <w:p w14:paraId="7DA093D7" w14:textId="77777777" w:rsidR="008800ED" w:rsidRPr="000842E2" w:rsidRDefault="008800ED" w:rsidP="008800ED">
      <w:pPr>
        <w:pStyle w:val="MTDisplayEquation"/>
      </w:pPr>
      <w:r>
        <w:tab/>
      </w:r>
      <w:r w:rsidR="007A389B" w:rsidRPr="00D12B52">
        <w:rPr>
          <w:position w:val="-48"/>
        </w:rPr>
        <w:object w:dxaOrig="5620" w:dyaOrig="1080" w14:anchorId="7DA094D5">
          <v:shape id="_x0000_i1066" type="#_x0000_t75" style="width:279.85pt;height:54.45pt" o:ole="">
            <v:imagedata r:id="rId92" o:title=""/>
          </v:shape>
          <o:OLEObject Type="Embed" ProgID="Equation.DSMT4" ShapeID="_x0000_i1066" DrawAspect="Content" ObjectID="_1503488914" r:id="rId9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12</w:instrText>
        </w:r>
      </w:fldSimple>
      <w:r>
        <w:instrText>)</w:instrText>
      </w:r>
      <w:r>
        <w:fldChar w:fldCharType="end"/>
      </w:r>
    </w:p>
    <w:p w14:paraId="7DA093D8" w14:textId="77777777" w:rsidR="008800ED" w:rsidRDefault="008800ED" w:rsidP="008800ED">
      <w:r>
        <w:t xml:space="preserve">For this system we consider the Neumann boundary condition </w:t>
      </w:r>
      <w:proofErr w:type="gramStart"/>
      <w:r>
        <w:t xml:space="preserve">on </w:t>
      </w:r>
      <w:proofErr w:type="gramEnd"/>
      <w:r w:rsidRPr="00025957">
        <w:rPr>
          <w:position w:val="-4"/>
        </w:rPr>
        <w:object w:dxaOrig="260" w:dyaOrig="260" w14:anchorId="7DA094D6">
          <v:shape id="_x0000_i1067" type="#_x0000_t75" style="width:13.75pt;height:13.75pt" o:ole="">
            <v:imagedata r:id="rId94" o:title=""/>
          </v:shape>
          <o:OLEObject Type="Embed" ProgID="Equation.DSMT4" ShapeID="_x0000_i1067" DrawAspect="Content" ObjectID="_1503488915" r:id="rId95"/>
        </w:object>
      </w:r>
      <w:r>
        <w:t xml:space="preserve">, which signifies that there is no external force outside the image area. To carry out a numerical process to solve this PDE system, the spatial derivatives are discretized using the upwind scheme. The use of the central difference scheme will result in </w:t>
      </w:r>
      <w:r w:rsidR="009C2822">
        <w:t>instability</w:t>
      </w:r>
      <w:r>
        <w:t xml:space="preserve"> in the numerical procedure. The numerical procedure also involves the assumption </w:t>
      </w:r>
      <w:r w:rsidR="009C2822">
        <w:t>that</w:t>
      </w:r>
      <w:r w:rsidRPr="00F853E3">
        <w:rPr>
          <w:position w:val="-10"/>
        </w:rPr>
        <w:object w:dxaOrig="820" w:dyaOrig="320" w14:anchorId="7DA094D7">
          <v:shape id="_x0000_i1068" type="#_x0000_t75" style="width:40.7pt;height:15.65pt" o:ole="">
            <v:imagedata r:id="rId96" o:title=""/>
          </v:shape>
          <o:OLEObject Type="Embed" ProgID="Equation.DSMT4" ShapeID="_x0000_i1068" DrawAspect="Content" ObjectID="_1503488916" r:id="rId97"/>
        </w:object>
      </w:r>
      <w:r>
        <w:t xml:space="preserve">. We initialize the procedure with a function that satisfies this property, but the numerical scheme will not pass on this property; consequently at each step an extra </w:t>
      </w:r>
      <w:r>
        <w:lastRenderedPageBreak/>
        <w:t>care, known as re-initialization</w:t>
      </w:r>
      <w:r w:rsidR="009C2822">
        <w:t>, must</w:t>
      </w:r>
      <w:r>
        <w:t xml:space="preserve"> be taken to avoid the error accumulation. The reinitialization procedure involves solving the following PDE system for </w:t>
      </w:r>
      <w:r w:rsidRPr="005D75EC">
        <w:rPr>
          <w:position w:val="-10"/>
        </w:rPr>
        <w:object w:dxaOrig="240" w:dyaOrig="260" w14:anchorId="7DA094D8">
          <v:shape id="_x0000_i1069" type="#_x0000_t75" style="width:11.25pt;height:13.75pt" o:ole="">
            <v:imagedata r:id="rId98" o:title=""/>
          </v:shape>
          <o:OLEObject Type="Embed" ProgID="Equation.DSMT4" ShapeID="_x0000_i1069" DrawAspect="Content" ObjectID="_1503488917" r:id="rId99"/>
        </w:object>
      </w:r>
      <w:r>
        <w:t xml:space="preserve"> in each step</w:t>
      </w:r>
    </w:p>
    <w:p w14:paraId="7DA093D9" w14:textId="77777777" w:rsidR="008800ED" w:rsidRDefault="008800ED" w:rsidP="008800ED">
      <w:pPr>
        <w:pStyle w:val="MTDisplayEquation"/>
      </w:pPr>
      <w:r>
        <w:tab/>
      </w:r>
      <w:r w:rsidRPr="005D75EC">
        <w:rPr>
          <w:position w:val="-24"/>
        </w:rPr>
        <w:object w:dxaOrig="2380" w:dyaOrig="620" w14:anchorId="7DA094D9">
          <v:shape id="_x0000_i1070" type="#_x0000_t75" style="width:118.95pt;height:31.3pt" o:ole="">
            <v:imagedata r:id="rId100" o:title=""/>
          </v:shape>
          <o:OLEObject Type="Embed" ProgID="Equation.DSMT4" ShapeID="_x0000_i1070" DrawAspect="Content" ObjectID="_1503488918" r:id="rId10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13</w:instrText>
        </w:r>
      </w:fldSimple>
      <w:r>
        <w:instrText>)</w:instrText>
      </w:r>
      <w:r>
        <w:fldChar w:fldCharType="end"/>
      </w:r>
    </w:p>
    <w:p w14:paraId="7DA093DA" w14:textId="77777777" w:rsidR="008800ED" w:rsidRDefault="008800ED" w:rsidP="008800ED"/>
    <w:p w14:paraId="7DA093DB" w14:textId="5B27857C" w:rsidR="008800ED" w:rsidRDefault="008800ED" w:rsidP="008800ED">
      <w:r>
        <w:t>This</w:t>
      </w:r>
      <w:r w:rsidR="003A5613">
        <w:t xml:space="preserve"> </w:t>
      </w:r>
      <w:r w:rsidR="00291F87">
        <w:t>severely</w:t>
      </w:r>
      <w:r>
        <w:t xml:space="preserve"> slows down the computation. To overcome this difficulty we use the distance regularization method proposed in  </w:t>
      </w:r>
      <w:r>
        <w:fldChar w:fldCharType="begin"/>
      </w:r>
      <w:r w:rsidR="00047F7E">
        <w:instrText xml:space="preserve"> ADDIN EN.CITE &lt;EndNote&gt;&lt;Cite&gt;&lt;Author&gt;Li&lt;/Author&gt;&lt;Year&gt;2005&lt;/Year&gt;&lt;RecNum&gt;4&lt;/RecNum&gt;&lt;DisplayText&gt;[17]&lt;/DisplayText&gt;&lt;record&gt;&lt;rec-number&gt;4&lt;/rec-number&gt;&lt;foreign-keys&gt;&lt;key app="EN" db-id="ew0frzzanrfvp4e5z2s5daxd5fxdedxsew0f"&gt;4&lt;/key&gt;&lt;/foreign-keys&gt;&lt;ref-type name="Conference Proceedings"&gt;10&lt;/ref-type&gt;&lt;contributors&gt;&lt;authors&gt;&lt;author&gt;Li, Chunming&lt;/author&gt;&lt;author&gt;Xu, Chenyang&lt;/author&gt;&lt;author&gt;Gui, Changfeng&lt;/author&gt;&lt;author&gt;Fox, Martin D&lt;/author&gt;&lt;/authors&gt;&lt;/contributors&gt;&lt;titles&gt;&lt;title&gt;Level set evolution without re-initialization: a new variational formulation&lt;/title&gt;&lt;secondary-title&gt;Computer Vision and Pattern Recognition, 2005. CVPR 2005. IEEE Computer Society Conference on&lt;/secondary-title&gt;&lt;/titles&gt;&lt;pages&gt;430-436&lt;/pages&gt;&lt;volume&gt;1&lt;/volume&gt;&lt;dates&gt;&lt;year&gt;2005&lt;/year&gt;&lt;/dates&gt;&lt;publisher&gt;IEEE&lt;/publisher&gt;&lt;isbn&gt;0769523722&lt;/isbn&gt;&lt;urls&gt;&lt;/urls&gt;&lt;/record&gt;&lt;/Cite&gt;&lt;/EndNote&gt;</w:instrText>
      </w:r>
      <w:r>
        <w:fldChar w:fldCharType="separate"/>
      </w:r>
      <w:r w:rsidR="00047F7E">
        <w:rPr>
          <w:noProof/>
        </w:rPr>
        <w:t>[</w:t>
      </w:r>
      <w:hyperlink w:anchor="_ENREF_17" w:tooltip="Li, 2005 #4" w:history="1">
        <w:r w:rsidR="00047F7E">
          <w:rPr>
            <w:noProof/>
          </w:rPr>
          <w:t>17</w:t>
        </w:r>
      </w:hyperlink>
      <w:r w:rsidR="00047F7E">
        <w:rPr>
          <w:noProof/>
        </w:rPr>
        <w:t>]</w:t>
      </w:r>
      <w:r>
        <w:fldChar w:fldCharType="end"/>
      </w:r>
      <w:r>
        <w:t xml:space="preserve"> </w:t>
      </w:r>
      <w:r>
        <w:fldChar w:fldCharType="begin"/>
      </w:r>
      <w:r w:rsidR="00047F7E">
        <w:instrText xml:space="preserve"> ADDIN EN.CITE &lt;EndNote&gt;&lt;Cite&gt;&lt;Author&gt;Li&lt;/Author&gt;&lt;Year&gt;2010&lt;/Year&gt;&lt;RecNum&gt;5&lt;/RecNum&gt;&lt;DisplayText&gt;[18]&lt;/DisplayText&gt;&lt;record&gt;&lt;rec-number&gt;5&lt;/rec-number&gt;&lt;foreign-keys&gt;&lt;key app="EN" db-id="ew0frzzanrfvp4e5z2s5daxd5fxdedxsew0f"&gt;5&lt;/key&gt;&lt;/foreign-keys&gt;&lt;ref-type name="Journal Article"&gt;17&lt;/ref-type&gt;&lt;contributors&gt;&lt;authors&gt;&lt;author&gt;Li, Chunming&lt;/author&gt;&lt;author&gt;Xu, Chenyang&lt;/author&gt;&lt;author&gt;Gui, Changfeng&lt;/author&gt;&lt;author&gt;Fox, Martin D&lt;/author&gt;&lt;/authors&gt;&lt;/contributors&gt;&lt;titles&gt;&lt;title&gt;Distance regularized level set evolution and its application to image segmentation&lt;/title&gt;&lt;secondary-title&gt;Image Processing, IEEE Transactions on&lt;/secondary-title&gt;&lt;/titles&gt;&lt;periodical&gt;&lt;full-title&gt;Image Processing, IEEE Transactions on&lt;/full-title&gt;&lt;/periodical&gt;&lt;pages&gt;3243-3254&lt;/pages&gt;&lt;volume&gt;19&lt;/volume&gt;&lt;number&gt;12&lt;/number&gt;&lt;dates&gt;&lt;year&gt;2010&lt;/year&gt;&lt;/dates&gt;&lt;isbn&gt;1057-7149&lt;/isbn&gt;&lt;urls&gt;&lt;/urls&gt;&lt;/record&gt;&lt;/Cite&gt;&lt;/EndNote&gt;</w:instrText>
      </w:r>
      <w:r>
        <w:fldChar w:fldCharType="separate"/>
      </w:r>
      <w:r w:rsidR="00047F7E">
        <w:rPr>
          <w:noProof/>
        </w:rPr>
        <w:t>[</w:t>
      </w:r>
      <w:hyperlink w:anchor="_ENREF_18" w:tooltip="Li, 2010 #5" w:history="1">
        <w:r w:rsidR="00047F7E">
          <w:rPr>
            <w:noProof/>
          </w:rPr>
          <w:t>18</w:t>
        </w:r>
      </w:hyperlink>
      <w:r w:rsidR="00047F7E">
        <w:rPr>
          <w:noProof/>
        </w:rPr>
        <w:t>]</w:t>
      </w:r>
      <w:r>
        <w:fldChar w:fldCharType="end"/>
      </w:r>
      <w:r>
        <w:t xml:space="preserve">. In DSLR method, the LSF functional </w:t>
      </w:r>
      <w:r w:rsidRPr="000C356A">
        <w:rPr>
          <w:position w:val="-6"/>
        </w:rPr>
        <w:object w:dxaOrig="279" w:dyaOrig="279" w14:anchorId="7DA094DA">
          <v:shape id="_x0000_i1071" type="#_x0000_t75" style="width:14.4pt;height:14.4pt" o:ole="">
            <v:imagedata r:id="rId102" o:title=""/>
          </v:shape>
          <o:OLEObject Type="Embed" ProgID="Equation.DSMT4" ShapeID="_x0000_i1071" DrawAspect="Content" ObjectID="_1503488919" r:id="rId103"/>
        </w:object>
      </w:r>
      <w:r>
        <w:t xml:space="preserve">  is defined as </w:t>
      </w:r>
    </w:p>
    <w:p w14:paraId="7DA093DC" w14:textId="77777777" w:rsidR="008800ED" w:rsidRDefault="008800ED" w:rsidP="008800ED">
      <w:pPr>
        <w:pStyle w:val="MTDisplayEquation"/>
      </w:pPr>
      <w:r>
        <w:tab/>
      </w:r>
      <w:r w:rsidRPr="000C356A">
        <w:rPr>
          <w:position w:val="-14"/>
        </w:rPr>
        <w:object w:dxaOrig="1980" w:dyaOrig="380" w14:anchorId="7DA094DB">
          <v:shape id="_x0000_i1072" type="#_x0000_t75" style="width:98.3pt;height:18.15pt" o:ole="">
            <v:imagedata r:id="rId104" o:title=""/>
          </v:shape>
          <o:OLEObject Type="Embed" ProgID="Equation.DSMT4" ShapeID="_x0000_i1072" DrawAspect="Content" ObjectID="_1503488920" r:id="rId10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14</w:instrText>
        </w:r>
      </w:fldSimple>
      <w:r>
        <w:instrText>)</w:instrText>
      </w:r>
      <w:r>
        <w:fldChar w:fldCharType="end"/>
      </w:r>
    </w:p>
    <w:p w14:paraId="7DA093DD" w14:textId="1C26A8D4" w:rsidR="008800ED" w:rsidRDefault="008800ED" w:rsidP="0006150C">
      <w:pPr>
        <w:ind w:firstLine="0"/>
      </w:pPr>
      <w:proofErr w:type="gramStart"/>
      <w:r>
        <w:t>where</w:t>
      </w:r>
      <w:proofErr w:type="gramEnd"/>
      <w:r>
        <w:t xml:space="preserve"> </w:t>
      </w:r>
      <w:r w:rsidRPr="000C356A">
        <w:rPr>
          <w:position w:val="-14"/>
        </w:rPr>
        <w:object w:dxaOrig="279" w:dyaOrig="380" w14:anchorId="7DA094DC">
          <v:shape id="_x0000_i1073" type="#_x0000_t75" style="width:14.4pt;height:18.15pt" o:ole="">
            <v:imagedata r:id="rId106" o:title=""/>
          </v:shape>
          <o:OLEObject Type="Embed" ProgID="Equation.DSMT4" ShapeID="_x0000_i1073" DrawAspect="Content" ObjectID="_1503488921" r:id="rId107"/>
        </w:object>
      </w:r>
      <w:r>
        <w:t xml:space="preserve"> represents the distance regularization term  defined by</w:t>
      </w:r>
    </w:p>
    <w:p w14:paraId="7DA093DE" w14:textId="77777777" w:rsidR="008800ED" w:rsidRDefault="008800ED" w:rsidP="008800ED">
      <w:pPr>
        <w:pStyle w:val="MTDisplayEquation"/>
      </w:pPr>
      <w:r>
        <w:tab/>
      </w:r>
      <w:r w:rsidRPr="000C356A">
        <w:rPr>
          <w:position w:val="-30"/>
        </w:rPr>
        <w:object w:dxaOrig="2040" w:dyaOrig="580" w14:anchorId="7DA094DD">
          <v:shape id="_x0000_i1074" type="#_x0000_t75" style="width:102.05pt;height:28.8pt" o:ole="">
            <v:imagedata r:id="rId108" o:title=""/>
          </v:shape>
          <o:OLEObject Type="Embed" ProgID="Equation.DSMT4" ShapeID="_x0000_i1074" DrawAspect="Content" ObjectID="_1503488922" r:id="rId10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15</w:instrText>
        </w:r>
      </w:fldSimple>
      <w:r>
        <w:instrText>)</w:instrText>
      </w:r>
      <w:r>
        <w:fldChar w:fldCharType="end"/>
      </w:r>
    </w:p>
    <w:p w14:paraId="7DA093DF" w14:textId="5318E8C2" w:rsidR="008800ED" w:rsidRDefault="008800ED" w:rsidP="0006150C">
      <w:pPr>
        <w:ind w:firstLine="0"/>
      </w:pPr>
      <w:proofErr w:type="gramStart"/>
      <w:r>
        <w:t>with</w:t>
      </w:r>
      <w:proofErr w:type="gramEnd"/>
      <w:r>
        <w:t xml:space="preserve"> a potential function </w:t>
      </w:r>
      <w:r w:rsidRPr="006A1C11">
        <w:rPr>
          <w:position w:val="-10"/>
        </w:rPr>
        <w:object w:dxaOrig="240" w:dyaOrig="260" w14:anchorId="7DA094DE">
          <v:shape id="_x0000_i1075" type="#_x0000_t75" style="width:11.25pt;height:13.75pt" o:ole="">
            <v:imagedata r:id="rId110" o:title=""/>
          </v:shape>
          <o:OLEObject Type="Embed" ProgID="Equation.DSMT4" ShapeID="_x0000_i1075" DrawAspect="Content" ObjectID="_1503488923" r:id="rId111"/>
        </w:object>
      </w:r>
      <w:r>
        <w:t xml:space="preserve"> and a constant </w:t>
      </w:r>
      <w:r w:rsidRPr="006A1C11">
        <w:rPr>
          <w:position w:val="-10"/>
        </w:rPr>
        <w:object w:dxaOrig="600" w:dyaOrig="320" w14:anchorId="7DA094DF">
          <v:shape id="_x0000_i1076" type="#_x0000_t75" style="width:30.05pt;height:15.65pt" o:ole="">
            <v:imagedata r:id="rId112" o:title=""/>
          </v:shape>
          <o:OLEObject Type="Embed" ProgID="Equation.DSMT4" ShapeID="_x0000_i1076" DrawAspect="Content" ObjectID="_1503488924" r:id="rId113"/>
        </w:object>
      </w:r>
      <w:r>
        <w:t xml:space="preserve">. </w:t>
      </w:r>
      <w:r w:rsidR="009C2822">
        <w:t xml:space="preserve">As suggested in </w:t>
      </w:r>
      <w:r w:rsidR="009C2822">
        <w:fldChar w:fldCharType="begin"/>
      </w:r>
      <w:r w:rsidR="00047F7E">
        <w:instrText xml:space="preserve"> ADDIN EN.CITE &lt;EndNote&gt;&lt;Cite&gt;&lt;Author&gt;Li&lt;/Author&gt;&lt;Year&gt;2010&lt;/Year&gt;&lt;RecNum&gt;5&lt;/RecNum&gt;&lt;DisplayText&gt;[18]&lt;/DisplayText&gt;&lt;record&gt;&lt;rec-number&gt;5&lt;/rec-number&gt;&lt;foreign-keys&gt;&lt;key app="EN" db-id="ew0frzzanrfvp4e5z2s5daxd5fxdedxsew0f"&gt;5&lt;/key&gt;&lt;/foreign-keys&gt;&lt;ref-type name="Journal Article"&gt;17&lt;/ref-type&gt;&lt;contributors&gt;&lt;authors&gt;&lt;author&gt;Li, Chunming&lt;/author&gt;&lt;author&gt;Xu, Chenyang&lt;/author&gt;&lt;author&gt;Gui, Changfeng&lt;/author&gt;&lt;author&gt;Fox, Martin D&lt;/author&gt;&lt;/authors&gt;&lt;/contributors&gt;&lt;titles&gt;&lt;title&gt;Distance regularized level set evolution and its application to image segmentation&lt;/title&gt;&lt;secondary-title&gt;Image Processing, IEEE Transactions on&lt;/secondary-title&gt;&lt;/titles&gt;&lt;periodical&gt;&lt;full-title&gt;Image Processing, IEEE Transactions on&lt;/full-title&gt;&lt;/periodical&gt;&lt;pages&gt;3243-3254&lt;/pages&gt;&lt;volume&gt;19&lt;/volume&gt;&lt;number&gt;12&lt;/number&gt;&lt;dates&gt;&lt;year&gt;2010&lt;/year&gt;&lt;/dates&gt;&lt;isbn&gt;1057-7149&lt;/isbn&gt;&lt;urls&gt;&lt;/urls&gt;&lt;/record&gt;&lt;/Cite&gt;&lt;/EndNote&gt;</w:instrText>
      </w:r>
      <w:r w:rsidR="009C2822">
        <w:fldChar w:fldCharType="separate"/>
      </w:r>
      <w:r w:rsidR="00047F7E">
        <w:rPr>
          <w:noProof/>
        </w:rPr>
        <w:t>[</w:t>
      </w:r>
      <w:hyperlink w:anchor="_ENREF_18" w:tooltip="Li, 2010 #5" w:history="1">
        <w:r w:rsidR="00047F7E">
          <w:rPr>
            <w:noProof/>
          </w:rPr>
          <w:t>18</w:t>
        </w:r>
      </w:hyperlink>
      <w:r w:rsidR="00047F7E">
        <w:rPr>
          <w:noProof/>
        </w:rPr>
        <w:t>]</w:t>
      </w:r>
      <w:r w:rsidR="009C2822">
        <w:fldChar w:fldCharType="end"/>
      </w:r>
      <w:r w:rsidR="009C2822">
        <w:t xml:space="preserve"> </w:t>
      </w:r>
      <w:r w:rsidR="0006150C">
        <w:t>, we use</w:t>
      </w:r>
      <w:r>
        <w:t xml:space="preserve"> a double-well function for the potential function </w:t>
      </w:r>
      <w:r w:rsidRPr="0045784B">
        <w:rPr>
          <w:position w:val="-10"/>
        </w:rPr>
        <w:object w:dxaOrig="240" w:dyaOrig="260" w14:anchorId="7DA094E0">
          <v:shape id="_x0000_i1077" type="#_x0000_t75" style="width:11.25pt;height:13.75pt" o:ole="">
            <v:imagedata r:id="rId114" o:title=""/>
          </v:shape>
          <o:OLEObject Type="Embed" ProgID="Equation.DSMT4" ShapeID="_x0000_i1077" DrawAspect="Content" ObjectID="_1503488925" r:id="rId115"/>
        </w:object>
      </w:r>
      <w:r>
        <w:t xml:space="preserve"> defined by</w:t>
      </w:r>
    </w:p>
    <w:p w14:paraId="7DA093E0" w14:textId="77777777" w:rsidR="008800ED" w:rsidRDefault="008800ED" w:rsidP="008800ED">
      <w:pPr>
        <w:pStyle w:val="MTDisplayEquation"/>
      </w:pPr>
      <w:r>
        <w:tab/>
      </w:r>
      <w:r w:rsidRPr="006731AF">
        <w:rPr>
          <w:position w:val="-32"/>
        </w:rPr>
        <w:object w:dxaOrig="3360" w:dyaOrig="760" w14:anchorId="7DA094E1">
          <v:shape id="_x0000_i1078" type="#_x0000_t75" style="width:168.4pt;height:38.8pt" o:ole="">
            <v:imagedata r:id="rId116" o:title=""/>
          </v:shape>
          <o:OLEObject Type="Embed" ProgID="Equation.DSMT4" ShapeID="_x0000_i1078" DrawAspect="Content" ObjectID="_1503488926" r:id="rId11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 w:name="ZEqnNum262768"/>
      <w:r>
        <w:instrText>(</w:instrText>
      </w:r>
      <w:fldSimple w:instr=" SEQ MTEqn \c \* Arabic \* MERGEFORMAT ">
        <w:r>
          <w:rPr>
            <w:noProof/>
          </w:rPr>
          <w:instrText>16</w:instrText>
        </w:r>
      </w:fldSimple>
      <w:r>
        <w:instrText>)</w:instrText>
      </w:r>
      <w:bookmarkEnd w:id="4"/>
      <w:r>
        <w:fldChar w:fldCharType="end"/>
      </w:r>
    </w:p>
    <w:p w14:paraId="7DA093E1" w14:textId="77777777" w:rsidR="008800ED" w:rsidRDefault="008800ED" w:rsidP="008800ED">
      <w:r>
        <w:t>We have</w:t>
      </w:r>
    </w:p>
    <w:p w14:paraId="7DA093E2" w14:textId="77777777" w:rsidR="008800ED" w:rsidRDefault="008800ED" w:rsidP="008800ED">
      <w:pPr>
        <w:pStyle w:val="MTDisplayEquation"/>
      </w:pPr>
      <w:r>
        <w:tab/>
      </w:r>
      <w:r w:rsidRPr="007C31F3">
        <w:rPr>
          <w:position w:val="-28"/>
        </w:rPr>
        <w:object w:dxaOrig="2000" w:dyaOrig="700" w14:anchorId="7DA094E2">
          <v:shape id="_x0000_i1079" type="#_x0000_t75" style="width:100.8pt;height:34.45pt" o:ole="">
            <v:imagedata r:id="rId118" o:title=""/>
          </v:shape>
          <o:OLEObject Type="Embed" ProgID="Equation.DSMT4" ShapeID="_x0000_i1079" DrawAspect="Content" ObjectID="_1503488927" r:id="rId11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175604"/>
      <w:r>
        <w:instrText>(</w:instrText>
      </w:r>
      <w:fldSimple w:instr=" SEQ MTEqn \c \* Arabic \* MERGEFORMAT ">
        <w:r>
          <w:rPr>
            <w:noProof/>
          </w:rPr>
          <w:instrText>17</w:instrText>
        </w:r>
      </w:fldSimple>
      <w:r>
        <w:instrText>)</w:instrText>
      </w:r>
      <w:bookmarkEnd w:id="5"/>
      <w:r>
        <w:fldChar w:fldCharType="end"/>
      </w:r>
    </w:p>
    <w:p w14:paraId="7DA093E3" w14:textId="77777777" w:rsidR="008800ED" w:rsidRDefault="008800ED" w:rsidP="008800ED">
      <w:proofErr w:type="gramStart"/>
      <w:r>
        <w:t>where</w:t>
      </w:r>
      <w:proofErr w:type="gramEnd"/>
      <w:r>
        <w:t xml:space="preserve"> the diffusion coefficient  </w:t>
      </w:r>
      <w:r w:rsidRPr="006731AF">
        <w:rPr>
          <w:position w:val="-10"/>
        </w:rPr>
        <w:object w:dxaOrig="999" w:dyaOrig="320" w14:anchorId="7DA094E3">
          <v:shape id="_x0000_i1080" type="#_x0000_t75" style="width:50.7pt;height:15.65pt" o:ole="">
            <v:imagedata r:id="rId120" o:title=""/>
          </v:shape>
          <o:OLEObject Type="Embed" ProgID="Equation.DSMT4" ShapeID="_x0000_i1080" DrawAspect="Content" ObjectID="_1503488928" r:id="rId121"/>
        </w:object>
      </w:r>
      <w:r>
        <w:t xml:space="preserve"> is given by</w:t>
      </w:r>
    </w:p>
    <w:p w14:paraId="7DA093E4" w14:textId="77777777" w:rsidR="008800ED" w:rsidRDefault="008800ED" w:rsidP="008800ED">
      <w:pPr>
        <w:pStyle w:val="MTDisplayEquation"/>
      </w:pPr>
      <w:r>
        <w:tab/>
      </w:r>
      <w:r w:rsidRPr="006731AF">
        <w:rPr>
          <w:position w:val="-28"/>
        </w:rPr>
        <w:object w:dxaOrig="1860" w:dyaOrig="660" w14:anchorId="7DA094E4">
          <v:shape id="_x0000_i1081" type="#_x0000_t75" style="width:93.3pt;height:32.55pt" o:ole="">
            <v:imagedata r:id="rId122" o:title=""/>
          </v:shape>
          <o:OLEObject Type="Embed" ProgID="Equation.DSMT4" ShapeID="_x0000_i1081" DrawAspect="Content" ObjectID="_1503488929" r:id="rId123"/>
        </w:object>
      </w:r>
      <w:r>
        <w:t xml:space="preserve"> </w:t>
      </w:r>
    </w:p>
    <w:p w14:paraId="7DA093E5" w14:textId="77777777" w:rsidR="008800ED" w:rsidRDefault="008800ED" w:rsidP="008800ED"/>
    <w:p w14:paraId="7DA093E6" w14:textId="77777777" w:rsidR="008800ED" w:rsidRPr="0045784B" w:rsidRDefault="008800ED" w:rsidP="008800ED">
      <w:r>
        <w:t xml:space="preserve">We note that </w:t>
      </w:r>
      <w:r w:rsidRPr="0045784B">
        <w:rPr>
          <w:position w:val="-10"/>
        </w:rPr>
        <w:object w:dxaOrig="240" w:dyaOrig="260" w14:anchorId="7DA094E5">
          <v:shape id="_x0000_i1082" type="#_x0000_t75" style="width:11.25pt;height:13.75pt" o:ole="">
            <v:imagedata r:id="rId124" o:title=""/>
          </v:shape>
          <o:OLEObject Type="Embed" ProgID="Equation.DSMT4" ShapeID="_x0000_i1082" DrawAspect="Content" ObjectID="_1503488930" r:id="rId125"/>
        </w:object>
      </w:r>
      <w:r w:rsidRPr="0045784B">
        <w:t xml:space="preserve"> has two minimum points at </w:t>
      </w:r>
      <w:r w:rsidRPr="0045784B">
        <w:rPr>
          <w:position w:val="-6"/>
        </w:rPr>
        <w:object w:dxaOrig="540" w:dyaOrig="279" w14:anchorId="7DA094E6">
          <v:shape id="_x0000_i1083" type="#_x0000_t75" style="width:26.3pt;height:14.4pt" o:ole="">
            <v:imagedata r:id="rId126" o:title=""/>
          </v:shape>
          <o:OLEObject Type="Embed" ProgID="Equation.DSMT4" ShapeID="_x0000_i1083" DrawAspect="Content" ObjectID="_1503488931" r:id="rId127"/>
        </w:object>
      </w:r>
      <w:r w:rsidRPr="0045784B">
        <w:t xml:space="preserve"> </w:t>
      </w:r>
      <w:proofErr w:type="spellStart"/>
      <w:proofErr w:type="gramStart"/>
      <w:r w:rsidRPr="0045784B">
        <w:t>and</w:t>
      </w:r>
      <w:proofErr w:type="spellEnd"/>
      <w:r w:rsidRPr="0045784B">
        <w:t xml:space="preserve"> </w:t>
      </w:r>
      <w:proofErr w:type="gramEnd"/>
      <w:r w:rsidRPr="0045784B">
        <w:rPr>
          <w:position w:val="-6"/>
        </w:rPr>
        <w:object w:dxaOrig="499" w:dyaOrig="279" w14:anchorId="7DA094E7">
          <v:shape id="_x0000_i1084" type="#_x0000_t75" style="width:24.4pt;height:14.4pt" o:ole="">
            <v:imagedata r:id="rId128" o:title=""/>
          </v:shape>
          <o:OLEObject Type="Embed" ProgID="Equation.DSMT4" ShapeID="_x0000_i1084" DrawAspect="Content" ObjectID="_1503488932" r:id="rId129"/>
        </w:object>
      </w:r>
      <w:r w:rsidRPr="0045784B">
        <w:t>. It is also twice differentiable with the following properties</w:t>
      </w:r>
    </w:p>
    <w:p w14:paraId="7DA093E7" w14:textId="77777777" w:rsidR="008800ED" w:rsidRPr="0045784B" w:rsidRDefault="008800ED" w:rsidP="008800ED">
      <w:pPr>
        <w:pStyle w:val="MTDisplayEquation"/>
      </w:pPr>
      <w:r w:rsidRPr="0045784B">
        <w:tab/>
      </w:r>
      <w:r w:rsidRPr="0045784B">
        <w:rPr>
          <w:position w:val="-24"/>
        </w:rPr>
        <w:object w:dxaOrig="5020" w:dyaOrig="620" w14:anchorId="7DA094E8">
          <v:shape id="_x0000_i1085" type="#_x0000_t75" style="width:251.05pt;height:31.3pt" o:ole="">
            <v:imagedata r:id="rId130" o:title=""/>
          </v:shape>
          <o:OLEObject Type="Embed" ProgID="Equation.DSMT4" ShapeID="_x0000_i1085" DrawAspect="Content" ObjectID="_1503488933" r:id="rId131"/>
        </w:object>
      </w:r>
      <w:r w:rsidRPr="0045784B">
        <w:t xml:space="preserve"> </w:t>
      </w:r>
      <w:r w:rsidRPr="0045784B">
        <w:tab/>
      </w:r>
      <w:r w:rsidRPr="0045784B">
        <w:fldChar w:fldCharType="begin"/>
      </w:r>
      <w:r w:rsidRPr="0045784B">
        <w:instrText xml:space="preserve"> MACROBUTTON MTPlaceRef \* MERGEFORMAT </w:instrText>
      </w:r>
      <w:r w:rsidRPr="0045784B">
        <w:fldChar w:fldCharType="begin"/>
      </w:r>
      <w:r w:rsidRPr="0045784B">
        <w:instrText xml:space="preserve"> SEQ MTEqn \h \* MERGEFORMAT </w:instrText>
      </w:r>
      <w:r w:rsidRPr="0045784B">
        <w:fldChar w:fldCharType="end"/>
      </w:r>
      <w:r w:rsidRPr="0045784B">
        <w:instrText>(</w:instrText>
      </w:r>
      <w:fldSimple w:instr=" SEQ MTEqn \c \* Arabic \* MERGEFORMAT ">
        <w:r>
          <w:rPr>
            <w:noProof/>
          </w:rPr>
          <w:instrText>18</w:instrText>
        </w:r>
      </w:fldSimple>
      <w:r w:rsidRPr="0045784B">
        <w:instrText>)</w:instrText>
      </w:r>
      <w:r w:rsidRPr="0045784B">
        <w:fldChar w:fldCharType="end"/>
      </w:r>
    </w:p>
    <w:p w14:paraId="7DA093E8" w14:textId="77777777" w:rsidR="008800ED" w:rsidRPr="0045784B" w:rsidRDefault="008800ED" w:rsidP="008800ED">
      <w:r w:rsidRPr="0045784B">
        <w:t>Given the above propert</w:t>
      </w:r>
      <w:r>
        <w:t>ies</w:t>
      </w:r>
      <w:r w:rsidRPr="0045784B">
        <w:t xml:space="preserve">, one can </w:t>
      </w:r>
      <w:r>
        <w:t>easily</w:t>
      </w:r>
      <w:r w:rsidRPr="0045784B">
        <w:t xml:space="preserve"> </w:t>
      </w:r>
      <w:r w:rsidR="009C2822">
        <w:t xml:space="preserve">see </w:t>
      </w:r>
      <w:r w:rsidRPr="0045784B">
        <w:t>that</w:t>
      </w:r>
    </w:p>
    <w:p w14:paraId="7DA093E9" w14:textId="77777777" w:rsidR="008800ED" w:rsidRDefault="008800ED" w:rsidP="008800ED">
      <w:pPr>
        <w:pStyle w:val="MTDisplayEquation"/>
      </w:pPr>
      <w:r w:rsidRPr="0045784B">
        <w:tab/>
      </w:r>
      <w:r w:rsidRPr="0045784B">
        <w:rPr>
          <w:position w:val="-28"/>
        </w:rPr>
        <w:object w:dxaOrig="1840" w:dyaOrig="660" w14:anchorId="7DA094E9">
          <v:shape id="_x0000_i1086" type="#_x0000_t75" style="width:92.65pt;height:32.55pt" o:ole="">
            <v:imagedata r:id="rId132" o:title=""/>
          </v:shape>
          <o:OLEObject Type="Embed" ProgID="Equation.DSMT4" ShapeID="_x0000_i1086" DrawAspect="Content" ObjectID="_1503488934" r:id="rId133"/>
        </w:object>
      </w:r>
      <w:r w:rsidRPr="0045784B">
        <w:t xml:space="preserve"> </w:t>
      </w:r>
      <w:r w:rsidRPr="0045784B">
        <w:tab/>
      </w:r>
      <w:r w:rsidRPr="0045784B">
        <w:fldChar w:fldCharType="begin"/>
      </w:r>
      <w:r w:rsidRPr="0045784B">
        <w:instrText xml:space="preserve"> MACROBUTTON MTPlaceRef \* MERGEFORMAT </w:instrText>
      </w:r>
      <w:r w:rsidRPr="0045784B">
        <w:fldChar w:fldCharType="begin"/>
      </w:r>
      <w:r w:rsidRPr="0045784B">
        <w:instrText xml:space="preserve"> SEQ MTEqn \h \* MERGEFORMAT </w:instrText>
      </w:r>
      <w:r w:rsidRPr="0045784B">
        <w:fldChar w:fldCharType="end"/>
      </w:r>
      <w:r w:rsidRPr="0045784B">
        <w:instrText>(</w:instrText>
      </w:r>
      <w:fldSimple w:instr=" SEQ MTEqn \c \* Arabic \* MERGEFORMAT ">
        <w:r>
          <w:rPr>
            <w:noProof/>
          </w:rPr>
          <w:instrText>19</w:instrText>
        </w:r>
      </w:fldSimple>
      <w:r w:rsidRPr="0045784B">
        <w:instrText>)</w:instrText>
      </w:r>
      <w:r w:rsidRPr="0045784B">
        <w:fldChar w:fldCharType="end"/>
      </w:r>
    </w:p>
    <w:p w14:paraId="7DA093EA" w14:textId="77777777" w:rsidR="008800ED" w:rsidRPr="00D12B52" w:rsidRDefault="008800ED" w:rsidP="008800ED">
      <w:r>
        <w:t xml:space="preserve">Therefore the diffusion coefficient in </w:t>
      </w:r>
      <w:r>
        <w:rPr>
          <w:iCs/>
        </w:rPr>
        <w:fldChar w:fldCharType="begin"/>
      </w:r>
      <w:r>
        <w:rPr>
          <w:iCs/>
        </w:rPr>
        <w:instrText xml:space="preserve"> GOTOBUTTON ZEqnNum175604  \* MERGEFORMAT </w:instrText>
      </w:r>
      <w:r>
        <w:rPr>
          <w:iCs/>
        </w:rPr>
        <w:fldChar w:fldCharType="begin"/>
      </w:r>
      <w:r>
        <w:rPr>
          <w:iCs/>
        </w:rPr>
        <w:instrText xml:space="preserve"> REF ZEqnNum175604 \* Charformat \! \* MERGEFORMAT </w:instrText>
      </w:r>
      <w:r>
        <w:rPr>
          <w:iCs/>
        </w:rPr>
        <w:fldChar w:fldCharType="separate"/>
      </w:r>
      <w:r w:rsidRPr="004E0085">
        <w:rPr>
          <w:iCs/>
        </w:rPr>
        <w:instrText>(17)</w:instrText>
      </w:r>
      <w:r>
        <w:rPr>
          <w:iCs/>
        </w:rPr>
        <w:fldChar w:fldCharType="end"/>
      </w:r>
      <w:r>
        <w:rPr>
          <w:iCs/>
        </w:rPr>
        <w:fldChar w:fldCharType="end"/>
      </w:r>
      <w:r>
        <w:rPr>
          <w:iCs/>
        </w:rPr>
        <w:t xml:space="preserve"> will be bounded.</w:t>
      </w:r>
      <w:r>
        <w:t xml:space="preserve"> Now the new energy functional </w:t>
      </w:r>
      <w:r w:rsidRPr="00D6139F">
        <w:rPr>
          <w:position w:val="-6"/>
        </w:rPr>
        <w:object w:dxaOrig="279" w:dyaOrig="279" w14:anchorId="7DA094EA">
          <v:shape id="_x0000_i1087" type="#_x0000_t75" style="width:14.4pt;height:14.4pt" o:ole="">
            <v:imagedata r:id="rId90" o:title=""/>
          </v:shape>
          <o:OLEObject Type="Embed" ProgID="Equation.DSMT4" ShapeID="_x0000_i1087" DrawAspect="Content" ObjectID="_1503488935" r:id="rId134"/>
        </w:object>
      </w:r>
      <w:r>
        <w:t xml:space="preserve"> can be minimized by solving the following gradient flow:</w:t>
      </w:r>
    </w:p>
    <w:p w14:paraId="7DA093EB" w14:textId="77777777" w:rsidR="008800ED" w:rsidRDefault="008800ED" w:rsidP="008800ED">
      <w:pPr>
        <w:pStyle w:val="MTDisplayEquation"/>
      </w:pPr>
      <w:r>
        <w:tab/>
      </w:r>
      <w:r w:rsidRPr="006731AF">
        <w:rPr>
          <w:position w:val="-48"/>
        </w:rPr>
        <w:object w:dxaOrig="6920" w:dyaOrig="1080" w14:anchorId="7DA094EB">
          <v:shape id="_x0000_i1088" type="#_x0000_t75" style="width:345.6pt;height:54.45pt" o:ole="">
            <v:imagedata r:id="rId135" o:title=""/>
          </v:shape>
          <o:OLEObject Type="Embed" ProgID="Equation.DSMT4" ShapeID="_x0000_i1088" DrawAspect="Content" ObjectID="_1503488936" r:id="rId13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344854"/>
      <w:r>
        <w:instrText>(</w:instrText>
      </w:r>
      <w:fldSimple w:instr=" SEQ MTEqn \c \* Arabic \* MERGEFORMAT ">
        <w:r>
          <w:rPr>
            <w:noProof/>
          </w:rPr>
          <w:instrText>20</w:instrText>
        </w:r>
      </w:fldSimple>
      <w:r>
        <w:instrText>)</w:instrText>
      </w:r>
      <w:bookmarkEnd w:id="6"/>
      <w:r>
        <w:fldChar w:fldCharType="end"/>
      </w:r>
    </w:p>
    <w:p w14:paraId="7DA093EC" w14:textId="7DA63E47" w:rsidR="008800ED" w:rsidRDefault="00AE0FE2" w:rsidP="008800ED">
      <w:pPr>
        <w:pStyle w:val="MTDisplayEquation"/>
      </w:pPr>
      <w:r>
        <w:t>Thanks</w:t>
      </w:r>
      <w:r w:rsidR="008800ED">
        <w:t xml:space="preserve"> to the distance regularization term, the central difference scheme can be used to </w:t>
      </w:r>
      <w:r w:rsidR="008800ED">
        <w:rPr>
          <w:iCs/>
        </w:rPr>
        <w:t xml:space="preserve">discretize spatial derivatives, which leads to a stable numerical procedure without need of re-initialization </w:t>
      </w:r>
      <w:r w:rsidR="008800ED">
        <w:rPr>
          <w:iCs/>
        </w:rPr>
        <w:fldChar w:fldCharType="begin"/>
      </w:r>
      <w:r w:rsidR="00047F7E">
        <w:rPr>
          <w:iCs/>
        </w:rPr>
        <w:instrText xml:space="preserve"> ADDIN EN.CITE &lt;EndNote&gt;&lt;Cite&gt;&lt;Author&gt;Li&lt;/Author&gt;&lt;Year&gt;2010&lt;/Year&gt;&lt;RecNum&gt;5&lt;/RecNum&gt;&lt;DisplayText&gt;[18]&lt;/DisplayText&gt;&lt;record&gt;&lt;rec-number&gt;5&lt;/rec-number&gt;&lt;foreign-keys&gt;&lt;key app="EN" db-id="ew0frzzanrfvp4e5z2s5daxd5fxdedxsew0f"&gt;5&lt;/key&gt;&lt;/foreign-keys&gt;&lt;ref-type name="Journal Article"&gt;17&lt;/ref-type&gt;&lt;contributors&gt;&lt;authors&gt;&lt;author&gt;Li, Chunming&lt;/author&gt;&lt;author&gt;Xu, Chenyang&lt;/author&gt;&lt;author&gt;Gui, Changfeng&lt;/author&gt;&lt;author&gt;Fox, Martin D&lt;/author&gt;&lt;/authors&gt;&lt;/contributors&gt;&lt;titles&gt;&lt;title&gt;Distance regularized level set evolution and its application to image segmentation&lt;/title&gt;&lt;secondary-title&gt;Image Processing, IEEE Transactions on&lt;/secondary-title&gt;&lt;/titles&gt;&lt;periodical&gt;&lt;full-title&gt;Image Processing, IEEE Transactions on&lt;/full-title&gt;&lt;/periodical&gt;&lt;pages&gt;3243-3254&lt;/pages&gt;&lt;volume&gt;19&lt;/volume&gt;&lt;number&gt;12&lt;/number&gt;&lt;dates&gt;&lt;year&gt;2010&lt;/year&gt;&lt;/dates&gt;&lt;isbn&gt;1057-7149&lt;/isbn&gt;&lt;urls&gt;&lt;/urls&gt;&lt;/record&gt;&lt;/Cite&gt;&lt;/EndNote&gt;</w:instrText>
      </w:r>
      <w:r w:rsidR="008800ED">
        <w:rPr>
          <w:iCs/>
        </w:rPr>
        <w:fldChar w:fldCharType="separate"/>
      </w:r>
      <w:r w:rsidR="00047F7E">
        <w:rPr>
          <w:iCs/>
          <w:noProof/>
        </w:rPr>
        <w:t>[</w:t>
      </w:r>
      <w:hyperlink w:anchor="_ENREF_18" w:tooltip="Li, 2010 #5" w:history="1">
        <w:r w:rsidR="00047F7E">
          <w:rPr>
            <w:iCs/>
            <w:noProof/>
          </w:rPr>
          <w:t>18</w:t>
        </w:r>
      </w:hyperlink>
      <w:r w:rsidR="00047F7E">
        <w:rPr>
          <w:iCs/>
          <w:noProof/>
        </w:rPr>
        <w:t>]</w:t>
      </w:r>
      <w:r w:rsidR="008800ED">
        <w:rPr>
          <w:iCs/>
        </w:rPr>
        <w:fldChar w:fldCharType="end"/>
      </w:r>
      <w:r w:rsidR="008800ED">
        <w:rPr>
          <w:iCs/>
        </w:rPr>
        <w:t>.</w:t>
      </w:r>
      <w:r w:rsidR="008800ED">
        <w:tab/>
      </w:r>
    </w:p>
    <w:p w14:paraId="7DA093ED" w14:textId="77777777" w:rsidR="008800ED" w:rsidRDefault="008800ED" w:rsidP="008800ED">
      <w:pPr>
        <w:pStyle w:val="MTDisplayEquation"/>
      </w:pPr>
      <w:r>
        <w:t xml:space="preserve">It also must be noted that, in practice, the functions </w:t>
      </w:r>
      <w:r w:rsidRPr="00D6139F">
        <w:rPr>
          <w:position w:val="-6"/>
        </w:rPr>
        <w:object w:dxaOrig="220" w:dyaOrig="279" w14:anchorId="7DA094EC">
          <v:shape id="_x0000_i1089" type="#_x0000_t75" style="width:11.25pt;height:14.4pt" o:ole="">
            <v:imagedata r:id="rId62" o:title=""/>
          </v:shape>
          <o:OLEObject Type="Embed" ProgID="Equation.DSMT4" ShapeID="_x0000_i1089" DrawAspect="Content" ObjectID="_1503488937" r:id="rId137"/>
        </w:object>
      </w:r>
      <w:r>
        <w:t xml:space="preserve"> and </w:t>
      </w:r>
      <w:r w:rsidRPr="00D6139F">
        <w:rPr>
          <w:position w:val="-4"/>
        </w:rPr>
        <w:object w:dxaOrig="279" w:dyaOrig="260" w14:anchorId="7DA094ED">
          <v:shape id="_x0000_i1090" type="#_x0000_t75" style="width:14.4pt;height:13.75pt" o:ole="">
            <v:imagedata r:id="rId64" o:title=""/>
          </v:shape>
          <o:OLEObject Type="Embed" ProgID="Equation.DSMT4" ShapeID="_x0000_i1090" DrawAspect="Content" ObjectID="_1503488938" r:id="rId138"/>
        </w:object>
      </w:r>
      <w:r>
        <w:t xml:space="preserve"> are approximated by the smooth functions</w:t>
      </w:r>
      <w:r w:rsidRPr="00C75E2E">
        <w:rPr>
          <w:position w:val="-12"/>
        </w:rPr>
        <w:object w:dxaOrig="279" w:dyaOrig="360" w14:anchorId="7DA094EE">
          <v:shape id="_x0000_i1091" type="#_x0000_t75" style="width:14.4pt;height:18.15pt" o:ole="">
            <v:imagedata r:id="rId139" o:title=""/>
          </v:shape>
          <o:OLEObject Type="Embed" ProgID="Equation.DSMT4" ShapeID="_x0000_i1091" DrawAspect="Content" ObjectID="_1503488939" r:id="rId140"/>
        </w:object>
      </w:r>
      <w:r>
        <w:t xml:space="preserve"> and </w:t>
      </w:r>
      <w:r w:rsidRPr="00C75E2E">
        <w:rPr>
          <w:position w:val="-12"/>
        </w:rPr>
        <w:object w:dxaOrig="360" w:dyaOrig="360" w14:anchorId="7DA094EF">
          <v:shape id="_x0000_i1092" type="#_x0000_t75" style="width:18.15pt;height:18.15pt" o:ole="">
            <v:imagedata r:id="rId141" o:title=""/>
          </v:shape>
          <o:OLEObject Type="Embed" ProgID="Equation.DSMT4" ShapeID="_x0000_i1092" DrawAspect="Content" ObjectID="_1503488940" r:id="rId142"/>
        </w:object>
      </w:r>
      <w:r>
        <w:t xml:space="preserve"> defined by   (see </w:t>
      </w:r>
      <w:r>
        <w:fldChar w:fldCharType="begin"/>
      </w:r>
      <w:r w:rsidR="00047F7E">
        <w:instrText xml:space="preserve"> ADDIN EN.CITE &lt;EndNote&gt;&lt;Cite&gt;&lt;Author&gt;Osher&lt;/Author&gt;&lt;Year&gt;2006&lt;/Year&gt;&lt;RecNum&gt;1&lt;/RecNum&gt;&lt;DisplayText&gt;[19]&lt;/DisplayText&gt;&lt;record&gt;&lt;rec-number&gt;1&lt;/rec-number&gt;&lt;foreign-keys&gt;&lt;key app="EN" db-id="ew0frzzanrfvp4e5z2s5daxd5fxdedxsew0f"&gt;1&lt;/key&gt;&lt;/foreign-keys&gt;&lt;ref-type name="Book"&gt;6&lt;/ref-type&gt;&lt;contributors&gt;&lt;authors&gt;&lt;author&gt;Osher, Stanley&lt;/author&gt;&lt;author&gt;Fedkiw, Ronald&lt;/author&gt;&lt;/authors&gt;&lt;/contributors&gt;&lt;titles&gt;&lt;title&gt;Level set methods and dynamic implicit surfaces&lt;/title&gt;&lt;/titles&gt;&lt;volume&gt;153&lt;/volume&gt;&lt;dates&gt;&lt;year&gt;2006&lt;/year&gt;&lt;/dates&gt;&lt;publisher&gt;Springer Science &amp;amp; Business Media&lt;/publisher&gt;&lt;isbn&gt;0387227466&lt;/isbn&gt;&lt;urls&gt;&lt;/urls&gt;&lt;/record&gt;&lt;/Cite&gt;&lt;/EndNote&gt;</w:instrText>
      </w:r>
      <w:r>
        <w:fldChar w:fldCharType="separate"/>
      </w:r>
      <w:r w:rsidR="00047F7E">
        <w:rPr>
          <w:noProof/>
        </w:rPr>
        <w:t>[</w:t>
      </w:r>
      <w:hyperlink w:anchor="_ENREF_19" w:tooltip="Osher, 2006 #1" w:history="1">
        <w:r w:rsidR="00047F7E">
          <w:rPr>
            <w:noProof/>
          </w:rPr>
          <w:t>19</w:t>
        </w:r>
      </w:hyperlink>
      <w:r w:rsidR="00047F7E">
        <w:rPr>
          <w:noProof/>
        </w:rPr>
        <w:t>]</w:t>
      </w:r>
      <w:r>
        <w:fldChar w:fldCharType="end"/>
      </w:r>
      <w:r>
        <w:t xml:space="preserve"> and </w:t>
      </w:r>
      <w:r>
        <w:fldChar w:fldCharType="begin"/>
      </w:r>
      <w:r w:rsidR="00047F7E">
        <w:instrText xml:space="preserve"> ADDIN EN.CITE &lt;EndNote&gt;&lt;Cite&gt;&lt;Author&gt;Zhao&lt;/Author&gt;&lt;Year&gt;1996&lt;/Year&gt;&lt;RecNum&gt;2&lt;/RecNum&gt;&lt;DisplayText&gt;[20]&lt;/DisplayText&gt;&lt;record&gt;&lt;rec-number&gt;2&lt;/rec-number&gt;&lt;foreign-keys&gt;&lt;key app="EN" db-id="ew0frzzanrfvp4e5z2s5daxd5fxdedxsew0f"&gt;2&lt;/key&gt;&lt;/foreign-keys&gt;&lt;ref-type name="Journal Article"&gt;17&lt;/ref-type&gt;&lt;contributors&gt;&lt;authors&gt;&lt;author&gt;Zhao, Hong-Kai&lt;/author&gt;&lt;author&gt;Chan, Tony&lt;/author&gt;&lt;author&gt;Merriman, Barry&lt;/author&gt;&lt;author&gt;Osher, Stanley&lt;/author&gt;&lt;/authors&gt;&lt;/contributors&gt;&lt;titles&gt;&lt;title&gt;A variational level set approach to multiphase motion&lt;/title&gt;&lt;secondary-title&gt;Journal of computational physics&lt;/secondary-title&gt;&lt;/titles&gt;&lt;periodical&gt;&lt;full-title&gt;Journal of computational physics&lt;/full-title&gt;&lt;/periodical&gt;&lt;pages&gt;179-195&lt;/pages&gt;&lt;volume&gt;127&lt;/volume&gt;&lt;number&gt;1&lt;/number&gt;&lt;dates&gt;&lt;year&gt;1996&lt;/year&gt;&lt;/dates&gt;&lt;isbn&gt;0021-9991&lt;/isbn&gt;&lt;urls&gt;&lt;/urls&gt;&lt;/record&gt;&lt;/Cite&gt;&lt;/EndNote&gt;</w:instrText>
      </w:r>
      <w:r>
        <w:fldChar w:fldCharType="separate"/>
      </w:r>
      <w:r w:rsidR="00047F7E">
        <w:rPr>
          <w:noProof/>
        </w:rPr>
        <w:t>[</w:t>
      </w:r>
      <w:hyperlink w:anchor="_ENREF_20" w:tooltip="Zhao, 1996 #2" w:history="1">
        <w:r w:rsidR="00047F7E">
          <w:rPr>
            <w:noProof/>
          </w:rPr>
          <w:t>20</w:t>
        </w:r>
      </w:hyperlink>
      <w:r w:rsidR="00047F7E">
        <w:rPr>
          <w:noProof/>
        </w:rPr>
        <w:t>]</w:t>
      </w:r>
      <w:r>
        <w:fldChar w:fldCharType="end"/>
      </w:r>
      <w:r>
        <w:t xml:space="preserve">) </w:t>
      </w:r>
    </w:p>
    <w:p w14:paraId="7DA093EE" w14:textId="77777777" w:rsidR="008800ED" w:rsidRDefault="008800ED" w:rsidP="008800ED">
      <w:pPr>
        <w:pStyle w:val="MTDisplayEquation"/>
      </w:pPr>
      <w:r>
        <w:tab/>
      </w:r>
      <w:r w:rsidRPr="00F27B6D">
        <w:rPr>
          <w:position w:val="-52"/>
        </w:rPr>
        <w:object w:dxaOrig="3600" w:dyaOrig="1160" w14:anchorId="7DA094F0">
          <v:shape id="_x0000_i1093" type="#_x0000_t75" style="width:180.95pt;height:57.6pt" o:ole="">
            <v:imagedata r:id="rId143" o:title=""/>
          </v:shape>
          <o:OLEObject Type="Embed" ProgID="Equation.DSMT4" ShapeID="_x0000_i1093" DrawAspect="Content" ObjectID="_1503488941" r:id="rId1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21</w:instrText>
        </w:r>
      </w:fldSimple>
      <w:r>
        <w:instrText>)</w:instrText>
      </w:r>
      <w:r>
        <w:fldChar w:fldCharType="end"/>
      </w:r>
    </w:p>
    <w:p w14:paraId="7DA093EF" w14:textId="77777777" w:rsidR="008800ED" w:rsidRDefault="008800ED" w:rsidP="008800ED">
      <w:pPr>
        <w:pStyle w:val="MTDisplayEquation"/>
      </w:pPr>
      <w:r>
        <w:t>and</w:t>
      </w:r>
    </w:p>
    <w:p w14:paraId="7DA093F0" w14:textId="77777777" w:rsidR="008800ED" w:rsidRDefault="008800ED" w:rsidP="008800ED">
      <w:pPr>
        <w:pStyle w:val="MTDisplayEquation"/>
      </w:pPr>
      <w:r>
        <w:lastRenderedPageBreak/>
        <w:tab/>
      </w:r>
      <w:r w:rsidRPr="00F27B6D">
        <w:rPr>
          <w:position w:val="-68"/>
        </w:rPr>
        <w:object w:dxaOrig="4280" w:dyaOrig="1480" w14:anchorId="7DA094F1">
          <v:shape id="_x0000_i1094" type="#_x0000_t75" style="width:213.5pt;height:74.5pt" o:ole="">
            <v:imagedata r:id="rId145" o:title=""/>
          </v:shape>
          <o:OLEObject Type="Embed" ProgID="Equation.DSMT4" ShapeID="_x0000_i1094" DrawAspect="Content" ObjectID="_1503488942" r:id="rId14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22</w:instrText>
        </w:r>
      </w:fldSimple>
      <w:r>
        <w:instrText>)</w:instrText>
      </w:r>
      <w:r>
        <w:fldChar w:fldCharType="end"/>
      </w:r>
    </w:p>
    <w:p w14:paraId="7DA093F1" w14:textId="6DB027E5" w:rsidR="008800ED" w:rsidRDefault="008800ED" w:rsidP="0006150C">
      <w:pPr>
        <w:pStyle w:val="MTDisplayEquation"/>
        <w:ind w:firstLine="0"/>
      </w:pPr>
      <w:proofErr w:type="gramStart"/>
      <w:r>
        <w:t xml:space="preserve">for </w:t>
      </w:r>
      <w:proofErr w:type="gramEnd"/>
      <w:r w:rsidRPr="00C75E2E">
        <w:rPr>
          <w:position w:val="-6"/>
        </w:rPr>
        <w:object w:dxaOrig="560" w:dyaOrig="279" w14:anchorId="7DA094F2">
          <v:shape id="_x0000_i1095" type="#_x0000_t75" style="width:28.8pt;height:14.4pt" o:ole="">
            <v:imagedata r:id="rId147" o:title=""/>
          </v:shape>
          <o:OLEObject Type="Embed" ProgID="Equation.DSMT4" ShapeID="_x0000_i1095" DrawAspect="Content" ObjectID="_1503488943" r:id="rId148"/>
        </w:object>
      </w:r>
      <w:r>
        <w:t xml:space="preserve">. </w:t>
      </w:r>
      <w:r w:rsidRPr="005E014E">
        <w:rPr>
          <w:position w:val="-6"/>
        </w:rPr>
        <w:object w:dxaOrig="200" w:dyaOrig="220" w14:anchorId="7DA094F3">
          <v:shape id="_x0000_i1096" type="#_x0000_t75" style="width:10pt;height:11.25pt" o:ole="">
            <v:imagedata r:id="rId149" o:title=""/>
          </v:shape>
          <o:OLEObject Type="Embed" ProgID="Equation.DSMT4" ShapeID="_x0000_i1096" DrawAspect="Content" ObjectID="_1503488944" r:id="rId150"/>
        </w:object>
      </w:r>
      <w:proofErr w:type="gramStart"/>
      <w:r>
        <w:t>is</w:t>
      </w:r>
      <w:proofErr w:type="gramEnd"/>
      <w:r>
        <w:t xml:space="preserve"> often considered to be 3/2.</w:t>
      </w:r>
    </w:p>
    <w:p w14:paraId="7DA093F2" w14:textId="77777777" w:rsidR="008800ED" w:rsidRDefault="008800ED" w:rsidP="008800ED">
      <w:pPr>
        <w:pStyle w:val="MTDisplayEquation"/>
      </w:pPr>
    </w:p>
    <w:p w14:paraId="7DA093F3" w14:textId="77777777" w:rsidR="008800ED" w:rsidRDefault="008800ED" w:rsidP="008800ED">
      <w:pPr>
        <w:pStyle w:val="MTDisplayEquation"/>
      </w:pPr>
      <w:r>
        <w:t>As the boundary condition, we consider the Neumann boundary conditions. For the initial condition, we will consider a simple step function defined by</w:t>
      </w:r>
    </w:p>
    <w:p w14:paraId="7DA093F4" w14:textId="77777777" w:rsidR="008800ED" w:rsidRDefault="008800ED" w:rsidP="008800ED">
      <w:pPr>
        <w:pStyle w:val="MTDisplayEquation"/>
      </w:pPr>
      <w:r>
        <w:tab/>
      </w:r>
      <w:r w:rsidRPr="005E014E">
        <w:rPr>
          <w:position w:val="-32"/>
        </w:rPr>
        <w:object w:dxaOrig="2260" w:dyaOrig="760" w14:anchorId="7DA094F4">
          <v:shape id="_x0000_i1097" type="#_x0000_t75" style="width:112.7pt;height:38.8pt" o:ole="">
            <v:imagedata r:id="rId151" o:title=""/>
          </v:shape>
          <o:OLEObject Type="Embed" ProgID="Equation.DSMT4" ShapeID="_x0000_i1097" DrawAspect="Content" ObjectID="_1503488945"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23</w:instrText>
        </w:r>
      </w:fldSimple>
      <w:r>
        <w:instrText>)</w:instrText>
      </w:r>
      <w:r>
        <w:fldChar w:fldCharType="end"/>
      </w:r>
    </w:p>
    <w:p w14:paraId="7DA093F5" w14:textId="19F77102" w:rsidR="008800ED" w:rsidRDefault="008800ED" w:rsidP="0006150C">
      <w:pPr>
        <w:pStyle w:val="MTDisplayEquation"/>
        <w:ind w:firstLine="0"/>
      </w:pPr>
      <w:proofErr w:type="gramStart"/>
      <w:r>
        <w:t>where</w:t>
      </w:r>
      <w:proofErr w:type="gramEnd"/>
      <w:r>
        <w:t xml:space="preserve"> </w:t>
      </w:r>
      <w:r w:rsidRPr="00FD711C">
        <w:rPr>
          <w:position w:val="-12"/>
        </w:rPr>
        <w:object w:dxaOrig="620" w:dyaOrig="360" w14:anchorId="7DA094F5">
          <v:shape id="_x0000_i1098" type="#_x0000_t75" style="width:31.3pt;height:18.15pt" o:ole="">
            <v:imagedata r:id="rId153" o:title=""/>
          </v:shape>
          <o:OLEObject Type="Embed" ProgID="Equation.DSMT4" ShapeID="_x0000_i1098" DrawAspect="Content" ObjectID="_1503488946" r:id="rId154"/>
        </w:object>
      </w:r>
      <w:r>
        <w:t xml:space="preserve"> is a constant, and </w:t>
      </w:r>
      <w:r w:rsidRPr="00FD711C">
        <w:rPr>
          <w:position w:val="-12"/>
        </w:rPr>
        <w:object w:dxaOrig="340" w:dyaOrig="360" w14:anchorId="7DA094F6">
          <v:shape id="_x0000_i1099" type="#_x0000_t75" style="width:16.9pt;height:18.15pt" o:ole="">
            <v:imagedata r:id="rId155" o:title=""/>
          </v:shape>
          <o:OLEObject Type="Embed" ProgID="Equation.DSMT4" ShapeID="_x0000_i1099" DrawAspect="Content" ObjectID="_1503488947" r:id="rId156"/>
        </w:object>
      </w:r>
      <w:r>
        <w:t xml:space="preserve"> is a region inside the image region </w:t>
      </w:r>
      <w:r w:rsidRPr="00025957">
        <w:rPr>
          <w:position w:val="-4"/>
        </w:rPr>
        <w:object w:dxaOrig="260" w:dyaOrig="260" w14:anchorId="7DA094F7">
          <v:shape id="_x0000_i1100" type="#_x0000_t75" style="width:13.75pt;height:13.75pt" o:ole="">
            <v:imagedata r:id="rId157" o:title=""/>
          </v:shape>
          <o:OLEObject Type="Embed" ProgID="Equation.DSMT4" ShapeID="_x0000_i1100" DrawAspect="Content" ObjectID="_1503488948" r:id="rId158"/>
        </w:object>
      </w:r>
      <w:r>
        <w:t>.</w:t>
      </w:r>
    </w:p>
    <w:p w14:paraId="7DA093F6" w14:textId="77777777" w:rsidR="007E2694" w:rsidRDefault="00997306" w:rsidP="008800ED">
      <w:pPr>
        <w:pStyle w:val="Heading1"/>
      </w:pPr>
      <w:r w:rsidRPr="00997306">
        <w:t>Experimental results</w:t>
      </w:r>
    </w:p>
    <w:p w14:paraId="7DA093F7" w14:textId="0E9C522F" w:rsidR="00CE6EC7" w:rsidRDefault="00CE6EC7" w:rsidP="0064564E">
      <w:r w:rsidRPr="0064564E">
        <w:t>We tested our ice layer identification approach on publicly available radar images from 2009 NASA Operation Ic</w:t>
      </w:r>
      <w:bookmarkStart w:id="7" w:name="_GoBack"/>
      <w:bookmarkEnd w:id="7"/>
      <w:r w:rsidRPr="0064564E">
        <w:t xml:space="preserve">e Bridge program. </w:t>
      </w:r>
      <w:r w:rsidR="0064564E" w:rsidRPr="00D61B03">
        <w:t xml:space="preserve">The images were collected with the airborne Multichannel </w:t>
      </w:r>
      <w:r w:rsidR="00582FF6" w:rsidRPr="00D61B03">
        <w:t>C</w:t>
      </w:r>
      <w:r w:rsidR="0064564E" w:rsidRPr="00D61B03">
        <w:t xml:space="preserve">oherent Radar Depth Sounder system described in </w:t>
      </w:r>
      <w:r w:rsidR="00D61B03" w:rsidRPr="00D61B03">
        <w:fldChar w:fldCharType="begin"/>
      </w:r>
      <w:r w:rsidR="00047F7E">
        <w:instrText xml:space="preserve"> ADDIN EN.CITE &lt;EndNote&gt;&lt;Cite&gt;&lt;Author&gt;Allen&lt;/Author&gt;&lt;Year&gt;2012&lt;/Year&gt;&lt;RecNum&gt;57&lt;/RecNum&gt;&lt;DisplayText&gt;[1]&lt;/DisplayText&gt;&lt;record&gt;&lt;rec-number&gt;57&lt;/rec-number&gt;&lt;foreign-keys&gt;&lt;key app="EN" db-id="5rpss2x042xvrxe20v25vfpb9pdfxssprpex"&gt;57&lt;/key&gt;&lt;/foreign-keys&gt;&lt;ref-type name="Journal Article"&gt;17&lt;/ref-type&gt;&lt;contributors&gt;&lt;authors&gt;&lt;author&gt;Allen, C&lt;/author&gt;&lt;author&gt;Shi, Lei&lt;/author&gt;&lt;author&gt;Hale, Richard&lt;/author&gt;&lt;author&gt;Leuschen, Carl&lt;/author&gt;&lt;author&gt;Paden, John&lt;/author&gt;&lt;author&gt;Pazer, B&lt;/author&gt;&lt;author&gt;Arnold, Emily&lt;/author&gt;&lt;author&gt;Blake, William&lt;/author&gt;&lt;author&gt;Rodriguez-Morales, Fernando&lt;/author&gt;&lt;author&gt;Ledford, John&lt;/author&gt;&lt;/authors&gt;&lt;/contributors&gt;&lt;titles&gt;&lt;title&gt;Antarctic ice depthsounding radar instrumentation for the NASA DC-8&lt;/title&gt;&lt;secondary-title&gt;Aerospace and Electronic Systems Magazine, IEEE&lt;/secondary-title&gt;&lt;/titles&gt;&lt;periodical&gt;&lt;full-title&gt;Aerospace and Electronic Systems Magazine, IEEE&lt;/full-title&gt;&lt;/periodical&gt;&lt;pages&gt;4-20&lt;/pages&gt;&lt;volume&gt;27&lt;/volume&gt;&lt;number&gt;3&lt;/number&gt;&lt;dates&gt;&lt;year&gt;2012&lt;/year&gt;&lt;/dates&gt;&lt;isbn&gt;0885-8985&lt;/isbn&gt;&lt;urls&gt;&lt;/urls&gt;&lt;/record&gt;&lt;/Cite&gt;&lt;/EndNote&gt;</w:instrText>
      </w:r>
      <w:r w:rsidR="00D61B03" w:rsidRPr="00D61B03">
        <w:fldChar w:fldCharType="separate"/>
      </w:r>
      <w:r w:rsidR="00047F7E">
        <w:rPr>
          <w:noProof/>
        </w:rPr>
        <w:t>[</w:t>
      </w:r>
      <w:hyperlink w:anchor="_ENREF_1" w:tooltip="Allen, 2012 #57" w:history="1">
        <w:r w:rsidR="00047F7E">
          <w:rPr>
            <w:noProof/>
          </w:rPr>
          <w:t>1</w:t>
        </w:r>
      </w:hyperlink>
      <w:r w:rsidR="00047F7E">
        <w:rPr>
          <w:noProof/>
        </w:rPr>
        <w:t>]</w:t>
      </w:r>
      <w:r w:rsidR="00D61B03" w:rsidRPr="00D61B03">
        <w:fldChar w:fldCharType="end"/>
      </w:r>
      <w:r w:rsidR="00D61B03" w:rsidRPr="00D61B03">
        <w:t>.</w:t>
      </w:r>
      <w:r w:rsidR="00D61B03">
        <w:t xml:space="preserve"> </w:t>
      </w:r>
      <w:r w:rsidR="002F1C96">
        <w:t>The</w:t>
      </w:r>
      <w:r w:rsidR="00582FF6">
        <w:t xml:space="preserve"> </w:t>
      </w:r>
      <w:r w:rsidR="00582FF6">
        <w:t>images have a resolution of 900 pixels in horizontal direction</w:t>
      </w:r>
      <w:r w:rsidR="000F7D79">
        <w:t>,</w:t>
      </w:r>
      <w:r w:rsidR="00582FF6">
        <w:t xml:space="preserve"> which covers around 30km on ground</w:t>
      </w:r>
      <w:r w:rsidR="000F7D79">
        <w:t>,</w:t>
      </w:r>
      <w:r w:rsidR="00582FF6">
        <w:t xml:space="preserve"> and 700 pixels in vertical direction</w:t>
      </w:r>
      <w:r w:rsidR="000F7D79">
        <w:t>,</w:t>
      </w:r>
      <w:r w:rsidR="00582FF6">
        <w:t xml:space="preserve"> which corresponds </w:t>
      </w:r>
      <w:r w:rsidR="00582FF6">
        <w:t xml:space="preserve">to 0 to 4km of ice thickness. For these images there </w:t>
      </w:r>
      <w:r w:rsidR="00B26281">
        <w:t xml:space="preserve">are some ground truth labels that we compared our ice layer identification approach with them. The ground-truth images have been produced </w:t>
      </w:r>
      <w:r w:rsidR="001F2AD3">
        <w:t>b</w:t>
      </w:r>
      <w:r w:rsidR="00B26281">
        <w:t>y human annotators and some of them are quite noisy and inaccurate and contain only one layer. We chose the images that have both ice and bedrock layers</w:t>
      </w:r>
      <w:r w:rsidR="00D61B03">
        <w:t xml:space="preserve"> and</w:t>
      </w:r>
      <w:r w:rsidR="00B26281">
        <w:t xml:space="preserve"> tested our method on total of </w:t>
      </w:r>
      <w:r w:rsidR="00B26281" w:rsidRPr="00D61B03">
        <w:t>3</w:t>
      </w:r>
      <w:r w:rsidR="00D61B03" w:rsidRPr="00D61B03">
        <w:t>23</w:t>
      </w:r>
      <w:r w:rsidR="00B26281">
        <w:t xml:space="preserve"> images. Since our method is fully automatic we d</w:t>
      </w:r>
      <w:r w:rsidR="00881E09">
        <w:t xml:space="preserve">o not </w:t>
      </w:r>
      <w:r w:rsidR="00881E09">
        <w:lastRenderedPageBreak/>
        <w:t xml:space="preserve">need any training dataset and our method is not affected by inaccurate ground-truth. </w:t>
      </w:r>
      <w:r w:rsidR="00881E09" w:rsidRPr="00D61B03">
        <w:t>Moreover annotating data by human is quite time consuming and because our method does not need any training and is independent of ground-truth</w:t>
      </w:r>
      <w:r w:rsidR="00407CF7">
        <w:t>ing,</w:t>
      </w:r>
      <w:r w:rsidR="00881E09" w:rsidRPr="00D61B03">
        <w:t xml:space="preserve"> it is quite fast.</w:t>
      </w:r>
      <w:r w:rsidR="00881E09">
        <w:t xml:space="preserve"> </w:t>
      </w:r>
      <w:r w:rsidR="00B26281">
        <w:t xml:space="preserve"> We used the same iteration number of </w:t>
      </w:r>
      <w:r w:rsidR="001567C0">
        <w:t>8</w:t>
      </w:r>
      <w:r w:rsidR="00B26281">
        <w:t>00 for all of the images.</w:t>
      </w:r>
    </w:p>
    <w:p w14:paraId="7DA093F8" w14:textId="59B4D7AC" w:rsidR="00A20293" w:rsidRDefault="00A20293" w:rsidP="0064564E">
      <w:r>
        <w:t>Figur</w:t>
      </w:r>
      <w:r w:rsidR="00F87938">
        <w:t>e 3</w:t>
      </w:r>
      <w:r w:rsidR="0068477A">
        <w:t>-6 show</w:t>
      </w:r>
      <w:r w:rsidR="00F87938">
        <w:t xml:space="preserve"> </w:t>
      </w:r>
      <w:r w:rsidR="0068477A">
        <w:t>the result</w:t>
      </w:r>
      <w:r w:rsidR="00053C1C">
        <w:t>s</w:t>
      </w:r>
      <w:r w:rsidR="0068477A">
        <w:t xml:space="preserve"> of </w:t>
      </w:r>
      <w:r w:rsidR="00D61B03">
        <w:t>our approach</w:t>
      </w:r>
      <w:r w:rsidR="0068477A">
        <w:t xml:space="preserve"> </w:t>
      </w:r>
      <w:r w:rsidR="00053C1C">
        <w:t>with</w:t>
      </w:r>
      <w:r w:rsidR="00D61B03">
        <w:t xml:space="preserve"> respect to</w:t>
      </w:r>
      <w:r w:rsidR="00053C1C">
        <w:t xml:space="preserve"> the</w:t>
      </w:r>
      <w:r w:rsidR="00D61B03">
        <w:t xml:space="preserve"> ground-truth</w:t>
      </w:r>
      <w:r w:rsidR="0075098B">
        <w:t>. Figure 3a shows the initial curve.</w:t>
      </w:r>
      <w:r w:rsidR="00B57213">
        <w:t xml:space="preserve"> This initial curve was </w:t>
      </w:r>
      <w:r w:rsidR="00ED5402">
        <w:t xml:space="preserve">drawn </w:t>
      </w:r>
      <w:r w:rsidR="003271FB">
        <w:t>automatically;</w:t>
      </w:r>
      <w:r w:rsidR="00053C1C">
        <w:t xml:space="preserve"> hence there is no need for the user input</w:t>
      </w:r>
      <w:r w:rsidR="00E607C2">
        <w:t xml:space="preserve"> in any step of the procedure</w:t>
      </w:r>
      <w:r w:rsidR="00ED5402">
        <w:t>. The entire process is completely automatic.</w:t>
      </w:r>
      <w:r w:rsidR="0075098B">
        <w:t xml:space="preserve"> Figure 3b-3e shows the results after iteration 200,</w:t>
      </w:r>
      <w:r w:rsidR="00E607C2">
        <w:t xml:space="preserve"> </w:t>
      </w:r>
      <w:r w:rsidR="0075098B">
        <w:t>400,</w:t>
      </w:r>
      <w:r w:rsidR="00E607C2">
        <w:t xml:space="preserve"> </w:t>
      </w:r>
      <w:r w:rsidR="0075098B">
        <w:t>600, and 800</w:t>
      </w:r>
      <w:r w:rsidR="00D61B03">
        <w:t>respectively</w:t>
      </w:r>
      <w:r w:rsidR="0075098B">
        <w:t xml:space="preserve">. As it can be seen in Figure </w:t>
      </w:r>
      <w:r w:rsidR="003271FB">
        <w:t>3</w:t>
      </w:r>
      <w:r w:rsidR="0075098B">
        <w:t xml:space="preserve">b, after 200 iterations the ice layer is approximately detected but the bedrock is still not detected. After 400 iterations, part of </w:t>
      </w:r>
      <w:r w:rsidR="00332BB7">
        <w:t xml:space="preserve">the </w:t>
      </w:r>
      <w:r w:rsidR="0075098B">
        <w:t>bedrock is detected</w:t>
      </w:r>
      <w:r w:rsidR="00014A92">
        <w:t>,</w:t>
      </w:r>
      <w:r w:rsidR="0075098B">
        <w:t xml:space="preserve"> </w:t>
      </w:r>
      <w:r w:rsidR="00CE750B">
        <w:t xml:space="preserve">but after 800 iterations both the ice </w:t>
      </w:r>
      <w:r w:rsidR="00B57213">
        <w:t>(top</w:t>
      </w:r>
      <w:r w:rsidR="00CE750B">
        <w:t xml:space="preserve"> layer) and bedrock </w:t>
      </w:r>
      <w:r w:rsidR="00B57213">
        <w:t xml:space="preserve">layers </w:t>
      </w:r>
      <w:r w:rsidR="00CE750B">
        <w:t xml:space="preserve">are detected perfectly. </w:t>
      </w:r>
      <w:r w:rsidR="004526D2">
        <w:t>Figure 3f shows the ground-truth</w:t>
      </w:r>
      <w:r w:rsidR="00153FA8">
        <w:t xml:space="preserve"> which is the result of labeling the layers by human. Comparing Figure 3e, the result of the proposed approach, with Figure 3f, the ground-truth, we notice that our result is very close to the ground-truth and is even more accurate in some part. The automated approach </w:t>
      </w:r>
      <w:r w:rsidR="000F6693">
        <w:t>proposed in this paper</w:t>
      </w:r>
      <w:r w:rsidR="001E3E94">
        <w:t>,</w:t>
      </w:r>
      <w:r w:rsidR="000F6693">
        <w:t xml:space="preserve"> in addition to being fast and cost effective, </w:t>
      </w:r>
      <w:r w:rsidR="00153FA8">
        <w:t xml:space="preserve">increases accuracy </w:t>
      </w:r>
      <w:r w:rsidR="000F6693">
        <w:t>in regard to</w:t>
      </w:r>
      <w:r w:rsidR="00153FA8">
        <w:t xml:space="preserve"> the manual approach. The reason is that</w:t>
      </w:r>
      <w:r w:rsidR="000F6693">
        <w:t xml:space="preserve"> in manual procedure experts becom</w:t>
      </w:r>
      <w:r w:rsidR="0049527B">
        <w:t>e</w:t>
      </w:r>
      <w:r w:rsidR="00153FA8">
        <w:t xml:space="preserve"> </w:t>
      </w:r>
      <w:r w:rsidR="000F6693">
        <w:t>tired and careless due to the tediousness of the task</w:t>
      </w:r>
      <w:r w:rsidR="003271FB">
        <w:t>.</w:t>
      </w:r>
      <w:r w:rsidR="000F6693">
        <w:t xml:space="preserve"> </w:t>
      </w:r>
    </w:p>
    <w:p w14:paraId="7DA093F9" w14:textId="77777777" w:rsidR="007D637D" w:rsidRDefault="007D637D" w:rsidP="00EC6D09">
      <w:pPr>
        <w:spacing w:after="0" w:line="240" w:lineRule="auto"/>
        <w:ind w:firstLine="0"/>
        <w:jc w:val="center"/>
        <w:rPr>
          <w:noProof/>
        </w:rPr>
      </w:pPr>
      <w:r>
        <w:rPr>
          <w:noProof/>
        </w:rPr>
        <w:lastRenderedPageBreak/>
        <w:drawing>
          <wp:inline distT="0" distB="0" distL="0" distR="0" wp14:anchorId="7DA094F8" wp14:editId="7DA094F9">
            <wp:extent cx="2336800" cy="1813443"/>
            <wp:effectExtent l="0" t="0" r="6350" b="0"/>
            <wp:docPr id="2" name="Picture 2" descr="C:\Users\mrahnemoonfar\Dropbox\UAVThesisDuc-Dr.Maryam\Results_LevelSetMethod\360_800_every_10_Iterations\10_r_pi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rahnemoonfar\Dropbox\UAVThesisDuc-Dr.Maryam\Results_LevelSetMethod\360_800_every_10_Iterations\10_r_pic_0.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43452" cy="1818605"/>
                    </a:xfrm>
                    <a:prstGeom prst="rect">
                      <a:avLst/>
                    </a:prstGeom>
                    <a:noFill/>
                    <a:ln>
                      <a:noFill/>
                    </a:ln>
                  </pic:spPr>
                </pic:pic>
              </a:graphicData>
            </a:graphic>
          </wp:inline>
        </w:drawing>
      </w:r>
      <w:r w:rsidR="00EC6D09">
        <w:rPr>
          <w:noProof/>
        </w:rPr>
        <w:t xml:space="preserve">  </w:t>
      </w:r>
      <w:r>
        <w:rPr>
          <w:noProof/>
        </w:rPr>
        <w:drawing>
          <wp:inline distT="0" distB="0" distL="0" distR="0" wp14:anchorId="7DA094FA" wp14:editId="7DA094FB">
            <wp:extent cx="2325080" cy="1804345"/>
            <wp:effectExtent l="0" t="0" r="0" b="5715"/>
            <wp:docPr id="3" name="Picture 3" descr="C:\Users\mrahnemoonfar\Dropbox\UAVThesisDuc-Dr.Maryam\Results_LevelSetMethod\360_800_every_10_Iterations\10_r_pic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rahnemoonfar\Dropbox\UAVThesisDuc-Dr.Maryam\Results_LevelSetMethod\360_800_every_10_Iterations\10_r_pic_200.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27392" cy="1806139"/>
                    </a:xfrm>
                    <a:prstGeom prst="rect">
                      <a:avLst/>
                    </a:prstGeom>
                    <a:noFill/>
                    <a:ln>
                      <a:noFill/>
                    </a:ln>
                  </pic:spPr>
                </pic:pic>
              </a:graphicData>
            </a:graphic>
          </wp:inline>
        </w:drawing>
      </w:r>
    </w:p>
    <w:p w14:paraId="7DA093FA" w14:textId="77777777" w:rsidR="00023F67" w:rsidRPr="00EC6D09" w:rsidRDefault="00EC6D09" w:rsidP="00EC6D09">
      <w:pPr>
        <w:pStyle w:val="ListParagraph"/>
        <w:spacing w:line="240" w:lineRule="auto"/>
        <w:ind w:left="1740" w:firstLine="0"/>
        <w:rPr>
          <w:noProof/>
        </w:rPr>
      </w:pPr>
      <w:r w:rsidRPr="00EC6D09">
        <w:rPr>
          <w:noProof/>
        </w:rPr>
        <w:t xml:space="preserve">                  (a)                                                         </w:t>
      </w:r>
      <w:r w:rsidR="00023F67" w:rsidRPr="00EC6D09">
        <w:rPr>
          <w:noProof/>
        </w:rPr>
        <w:t>(b)</w:t>
      </w:r>
    </w:p>
    <w:p w14:paraId="7DA093FB" w14:textId="77777777" w:rsidR="007D637D" w:rsidRPr="00EC6D09" w:rsidRDefault="007D637D" w:rsidP="00EC6D09">
      <w:pPr>
        <w:spacing w:after="0" w:line="240" w:lineRule="auto"/>
        <w:ind w:firstLine="0"/>
        <w:jc w:val="center"/>
        <w:rPr>
          <w:noProof/>
          <w:sz w:val="20"/>
          <w:szCs w:val="20"/>
        </w:rPr>
      </w:pPr>
      <w:r w:rsidRPr="00EC6D09">
        <w:rPr>
          <w:noProof/>
          <w:sz w:val="20"/>
          <w:szCs w:val="20"/>
        </w:rPr>
        <w:drawing>
          <wp:inline distT="0" distB="0" distL="0" distR="0" wp14:anchorId="7DA094FC" wp14:editId="7DA094FD">
            <wp:extent cx="2336800" cy="1813440"/>
            <wp:effectExtent l="0" t="0" r="6350" b="0"/>
            <wp:docPr id="4" name="Picture 4" descr="C:\Users\mrahnemoonfar\Dropbox\UAVThesisDuc-Dr.Maryam\Results_LevelSetMethod\360_800_every_10_Iterations\10_r_pic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rahnemoonfar\Dropbox\UAVThesisDuc-Dr.Maryam\Results_LevelSetMethod\360_800_every_10_Iterations\10_r_pic_400.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42020" cy="1817491"/>
                    </a:xfrm>
                    <a:prstGeom prst="rect">
                      <a:avLst/>
                    </a:prstGeom>
                    <a:noFill/>
                    <a:ln>
                      <a:noFill/>
                    </a:ln>
                  </pic:spPr>
                </pic:pic>
              </a:graphicData>
            </a:graphic>
          </wp:inline>
        </w:drawing>
      </w:r>
      <w:r w:rsidR="00EC6D09" w:rsidRPr="00EC6D09">
        <w:rPr>
          <w:noProof/>
          <w:sz w:val="20"/>
          <w:szCs w:val="20"/>
        </w:rPr>
        <w:t xml:space="preserve">  </w:t>
      </w:r>
      <w:r w:rsidRPr="00EC6D09">
        <w:rPr>
          <w:noProof/>
          <w:sz w:val="20"/>
          <w:szCs w:val="20"/>
        </w:rPr>
        <w:drawing>
          <wp:inline distT="0" distB="0" distL="0" distR="0" wp14:anchorId="7DA094FE" wp14:editId="7DA094FF">
            <wp:extent cx="2331430" cy="1809273"/>
            <wp:effectExtent l="0" t="0" r="0" b="635"/>
            <wp:docPr id="5" name="Picture 5" descr="C:\Users\mrahnemoonfar\Dropbox\UAVThesisDuc-Dr.Maryam\Results_LevelSetMethod\360_800_every_10_Iterations\10_r_pic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rahnemoonfar\Dropbox\UAVThesisDuc-Dr.Maryam\Results_LevelSetMethod\360_800_every_10_Iterations\10_r_pic_600.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35645" cy="1812544"/>
                    </a:xfrm>
                    <a:prstGeom prst="rect">
                      <a:avLst/>
                    </a:prstGeom>
                    <a:noFill/>
                    <a:ln>
                      <a:noFill/>
                    </a:ln>
                  </pic:spPr>
                </pic:pic>
              </a:graphicData>
            </a:graphic>
          </wp:inline>
        </w:drawing>
      </w:r>
    </w:p>
    <w:p w14:paraId="7DA093FC" w14:textId="77777777" w:rsidR="00EC6D09" w:rsidRPr="00EC6D09" w:rsidRDefault="00EC6D09" w:rsidP="00EC6D09">
      <w:pPr>
        <w:pStyle w:val="ListParagraph"/>
        <w:spacing w:line="240" w:lineRule="auto"/>
        <w:ind w:left="1740" w:firstLine="0"/>
        <w:rPr>
          <w:noProof/>
        </w:rPr>
      </w:pPr>
      <w:r w:rsidRPr="00EC6D09">
        <w:rPr>
          <w:noProof/>
        </w:rPr>
        <w:t xml:space="preserve">                  (c)                                                         (d)</w:t>
      </w:r>
    </w:p>
    <w:p w14:paraId="7DA093FD" w14:textId="77777777" w:rsidR="007D637D" w:rsidRPr="00EC6D09" w:rsidRDefault="007D637D" w:rsidP="00EC6D09">
      <w:pPr>
        <w:spacing w:after="0" w:line="240" w:lineRule="auto"/>
        <w:ind w:firstLine="0"/>
        <w:jc w:val="center"/>
        <w:rPr>
          <w:noProof/>
          <w:sz w:val="20"/>
          <w:szCs w:val="20"/>
        </w:rPr>
      </w:pPr>
      <w:r w:rsidRPr="00EC6D09">
        <w:rPr>
          <w:noProof/>
          <w:sz w:val="20"/>
          <w:szCs w:val="20"/>
        </w:rPr>
        <w:drawing>
          <wp:inline distT="0" distB="0" distL="0" distR="0" wp14:anchorId="7DA09500" wp14:editId="7DA09501">
            <wp:extent cx="2317750" cy="1798656"/>
            <wp:effectExtent l="0" t="0" r="6350" b="0"/>
            <wp:docPr id="7" name="Picture 7" descr="C:\Users\mrahnemoonfar\Dropbox\UAVThesisDuc-Dr.Maryam\Results_LevelSetMethod\360_800_every_10_Iterations\10_r_pic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rahnemoonfar\Dropbox\UAVThesisDuc-Dr.Maryam\Results_LevelSetMethod\360_800_every_10_Iterations\10_r_pic_800.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25936" cy="1805009"/>
                    </a:xfrm>
                    <a:prstGeom prst="rect">
                      <a:avLst/>
                    </a:prstGeom>
                    <a:noFill/>
                    <a:ln>
                      <a:noFill/>
                    </a:ln>
                  </pic:spPr>
                </pic:pic>
              </a:graphicData>
            </a:graphic>
          </wp:inline>
        </w:drawing>
      </w:r>
      <w:r w:rsidR="00EC6D09" w:rsidRPr="00EC6D09">
        <w:rPr>
          <w:noProof/>
          <w:sz w:val="20"/>
          <w:szCs w:val="20"/>
        </w:rPr>
        <w:t xml:space="preserve">  </w:t>
      </w:r>
      <w:r w:rsidR="00960F8F" w:rsidRPr="00EC6D09">
        <w:rPr>
          <w:noProof/>
          <w:sz w:val="20"/>
          <w:szCs w:val="20"/>
        </w:rPr>
        <w:drawing>
          <wp:inline distT="0" distB="0" distL="0" distR="0" wp14:anchorId="7DA09502" wp14:editId="7DA09503">
            <wp:extent cx="2317750" cy="1798657"/>
            <wp:effectExtent l="0" t="0" r="6350" b="0"/>
            <wp:docPr id="9" name="Picture 9" descr="C:\Users\mrahnemoonfar\Dropbox\UAVThesisDuc-Dr.Maryam\Results_LevelSetMethod\360 Photos\GT\gt_p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rahnemoonfar\Dropbox\UAVThesisDuc-Dr.Maryam\Results_LevelSetMethod\360 Photos\GT\gt_pic10.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26637" cy="1805554"/>
                    </a:xfrm>
                    <a:prstGeom prst="rect">
                      <a:avLst/>
                    </a:prstGeom>
                    <a:noFill/>
                    <a:ln>
                      <a:noFill/>
                    </a:ln>
                  </pic:spPr>
                </pic:pic>
              </a:graphicData>
            </a:graphic>
          </wp:inline>
        </w:drawing>
      </w:r>
    </w:p>
    <w:p w14:paraId="7DA093FE" w14:textId="77777777" w:rsidR="00EC6D09" w:rsidRPr="00EC6D09" w:rsidRDefault="00EC6D09" w:rsidP="00EC6D09">
      <w:pPr>
        <w:pStyle w:val="ListParagraph"/>
        <w:spacing w:line="240" w:lineRule="auto"/>
        <w:ind w:left="1740" w:firstLine="0"/>
        <w:rPr>
          <w:noProof/>
        </w:rPr>
      </w:pPr>
      <w:r w:rsidRPr="00EC6D09">
        <w:rPr>
          <w:noProof/>
        </w:rPr>
        <w:t xml:space="preserve">                  (e)                                                         (f)</w:t>
      </w:r>
    </w:p>
    <w:p w14:paraId="7DA093FF" w14:textId="77777777" w:rsidR="00EC6D09" w:rsidRPr="00EC6D09" w:rsidRDefault="00EC6D09" w:rsidP="00EC6D09">
      <w:pPr>
        <w:spacing w:after="0" w:line="240" w:lineRule="auto"/>
        <w:ind w:firstLine="0"/>
        <w:jc w:val="center"/>
        <w:rPr>
          <w:sz w:val="20"/>
          <w:szCs w:val="20"/>
        </w:rPr>
      </w:pPr>
    </w:p>
    <w:p w14:paraId="7DA09400" w14:textId="77777777" w:rsidR="00EC6D09" w:rsidRDefault="00EC6D09" w:rsidP="00EC6D09">
      <w:pPr>
        <w:spacing w:after="0" w:line="240" w:lineRule="auto"/>
        <w:ind w:firstLine="0"/>
        <w:jc w:val="center"/>
        <w:rPr>
          <w:sz w:val="20"/>
          <w:szCs w:val="20"/>
        </w:rPr>
      </w:pPr>
      <w:r w:rsidRPr="00EC6D09">
        <w:rPr>
          <w:sz w:val="20"/>
          <w:szCs w:val="20"/>
        </w:rPr>
        <w:t xml:space="preserve">Figure 3: </w:t>
      </w:r>
      <w:r>
        <w:rPr>
          <w:sz w:val="20"/>
          <w:szCs w:val="20"/>
        </w:rPr>
        <w:t>contour evolution through</w:t>
      </w:r>
      <w:r w:rsidR="00046AE7">
        <w:rPr>
          <w:sz w:val="20"/>
          <w:szCs w:val="20"/>
        </w:rPr>
        <w:t>ou</w:t>
      </w:r>
      <w:r>
        <w:rPr>
          <w:sz w:val="20"/>
          <w:szCs w:val="20"/>
        </w:rPr>
        <w:t xml:space="preserve">t </w:t>
      </w:r>
      <w:r w:rsidR="00046AE7">
        <w:rPr>
          <w:sz w:val="20"/>
          <w:szCs w:val="20"/>
        </w:rPr>
        <w:t xml:space="preserve">processing. a) Initial curve, (b)-(e) contour adaptation to bedrock and ice layer after 200,400,600,800, correspondingly, (f) ground-truth image  </w:t>
      </w:r>
    </w:p>
    <w:p w14:paraId="7DA09401" w14:textId="77777777" w:rsidR="004474E8" w:rsidRDefault="004474E8" w:rsidP="00EC6D09">
      <w:pPr>
        <w:spacing w:after="0" w:line="240" w:lineRule="auto"/>
        <w:ind w:firstLine="0"/>
        <w:jc w:val="center"/>
        <w:rPr>
          <w:sz w:val="20"/>
          <w:szCs w:val="20"/>
        </w:rPr>
      </w:pPr>
    </w:p>
    <w:p w14:paraId="7DA09402" w14:textId="77777777" w:rsidR="004474E8" w:rsidRPr="00EC6D09" w:rsidRDefault="004474E8" w:rsidP="004474E8">
      <w:r>
        <w:t>Figure 4 shows another example; here the bedrock is rougher with more fluctuation. The same initial curve at previous example was utilized in Figure 4a. After 400 iterations</w:t>
      </w:r>
      <w:r w:rsidR="006F5F84">
        <w:t xml:space="preserve"> (Figure 4c)</w:t>
      </w:r>
      <w:r>
        <w:t xml:space="preserve">, the approximate </w:t>
      </w:r>
      <w:r w:rsidR="006F5F84">
        <w:t xml:space="preserve">shape of bedrock and ice layers is detected. </w:t>
      </w:r>
      <w:r>
        <w:t xml:space="preserve"> </w:t>
      </w:r>
      <w:r w:rsidR="006F5F84">
        <w:t xml:space="preserve">After 600 iterations (Figure 4d) the solution is converged and exact shape of both layers are detected. </w:t>
      </w:r>
      <w:r>
        <w:t xml:space="preserve"> </w:t>
      </w:r>
      <w:r w:rsidR="006F5F84">
        <w:t xml:space="preserve">Here we continued the iteration to 800 to have the same conditions for all </w:t>
      </w:r>
      <w:r w:rsidR="006F5F84">
        <w:lastRenderedPageBreak/>
        <w:t xml:space="preserve">images. As it can be seen in Figure 4e the perfect shapes of </w:t>
      </w:r>
      <w:r w:rsidR="00E66815">
        <w:t xml:space="preserve">bedrock and </w:t>
      </w:r>
      <w:r w:rsidR="006F5F84">
        <w:t>ice layer</w:t>
      </w:r>
      <w:r w:rsidR="00E66815">
        <w:t>s</w:t>
      </w:r>
      <w:r w:rsidR="006F5F84">
        <w:t xml:space="preserve"> </w:t>
      </w:r>
      <w:r w:rsidR="00E66815">
        <w:t xml:space="preserve">are maintained and extra iterations will not make the situation worse. Comparing </w:t>
      </w:r>
      <w:r w:rsidR="007952AA">
        <w:t>our results (Figure 4e) with the ground-truth (Figure 4f), we find our results are more smooth and accurate than ground-truth.</w:t>
      </w:r>
    </w:p>
    <w:p w14:paraId="7DA09403" w14:textId="77777777" w:rsidR="001567C0" w:rsidRDefault="001567C0" w:rsidP="00EC6D09">
      <w:pPr>
        <w:spacing w:after="0" w:line="240" w:lineRule="auto"/>
        <w:ind w:firstLine="0"/>
        <w:jc w:val="center"/>
      </w:pPr>
    </w:p>
    <w:p w14:paraId="7DA09404" w14:textId="77777777" w:rsidR="00F426F6" w:rsidRDefault="00C10492" w:rsidP="00CD3EA6">
      <w:pPr>
        <w:spacing w:after="0" w:line="240" w:lineRule="auto"/>
        <w:ind w:firstLine="0"/>
        <w:jc w:val="center"/>
        <w:rPr>
          <w:noProof/>
          <w:sz w:val="20"/>
          <w:szCs w:val="20"/>
        </w:rPr>
      </w:pPr>
      <w:r w:rsidRPr="00CD3EA6">
        <w:rPr>
          <w:noProof/>
          <w:sz w:val="20"/>
          <w:szCs w:val="20"/>
        </w:rPr>
        <w:drawing>
          <wp:inline distT="0" distB="0" distL="0" distR="0" wp14:anchorId="7DA09504" wp14:editId="7DA09505">
            <wp:extent cx="2332043" cy="1809750"/>
            <wp:effectExtent l="0" t="0" r="0" b="0"/>
            <wp:docPr id="8" name="Picture 8" descr="C:\Users\mrahnemoonfar\Dropbox\UAVThesisDuc-Dr.Maryam\Results_LevelSetMethod\360_800_every_10_Iterations\35_r_pi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rahnemoonfar\Dropbox\UAVThesisDuc-Dr.Maryam\Results_LevelSetMethod\360_800_every_10_Iterations\35_r_pic_0.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40524" cy="1816331"/>
                    </a:xfrm>
                    <a:prstGeom prst="rect">
                      <a:avLst/>
                    </a:prstGeom>
                    <a:noFill/>
                    <a:ln>
                      <a:noFill/>
                    </a:ln>
                  </pic:spPr>
                </pic:pic>
              </a:graphicData>
            </a:graphic>
          </wp:inline>
        </w:drawing>
      </w:r>
      <w:r w:rsidR="00CD3EA6">
        <w:rPr>
          <w:noProof/>
          <w:sz w:val="20"/>
          <w:szCs w:val="20"/>
        </w:rPr>
        <w:t xml:space="preserve">  </w:t>
      </w:r>
      <w:r w:rsidRPr="00CD3EA6">
        <w:rPr>
          <w:noProof/>
          <w:sz w:val="20"/>
          <w:szCs w:val="20"/>
        </w:rPr>
        <w:drawing>
          <wp:inline distT="0" distB="0" distL="0" distR="0" wp14:anchorId="7DA09506" wp14:editId="7DA09507">
            <wp:extent cx="2340227" cy="1816100"/>
            <wp:effectExtent l="0" t="0" r="3175" b="0"/>
            <wp:docPr id="10" name="Picture 10" descr="C:\Users\mrahnemoonfar\Dropbox\UAVThesisDuc-Dr.Maryam\Results_LevelSetMethod\360_800_every_10_Iterations\35_r_pic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rahnemoonfar\Dropbox\UAVThesisDuc-Dr.Maryam\Results_LevelSetMethod\360_800_every_10_Iterations\35_r_pic_200.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43086" cy="1818319"/>
                    </a:xfrm>
                    <a:prstGeom prst="rect">
                      <a:avLst/>
                    </a:prstGeom>
                    <a:noFill/>
                    <a:ln>
                      <a:noFill/>
                    </a:ln>
                  </pic:spPr>
                </pic:pic>
              </a:graphicData>
            </a:graphic>
          </wp:inline>
        </w:drawing>
      </w:r>
    </w:p>
    <w:p w14:paraId="7DA09405" w14:textId="77777777" w:rsidR="00CD3EA6" w:rsidRPr="00CD3EA6" w:rsidRDefault="00CD3EA6" w:rsidP="00CD3EA6">
      <w:pPr>
        <w:pStyle w:val="ListParagraph"/>
        <w:spacing w:line="240" w:lineRule="auto"/>
        <w:ind w:left="1740" w:firstLine="0"/>
        <w:rPr>
          <w:noProof/>
        </w:rPr>
      </w:pPr>
      <w:r w:rsidRPr="00EC6D09">
        <w:rPr>
          <w:noProof/>
        </w:rPr>
        <w:t xml:space="preserve">                  (a)                                                         (b)</w:t>
      </w:r>
    </w:p>
    <w:p w14:paraId="7DA09406" w14:textId="77777777" w:rsidR="00C10492" w:rsidRDefault="00C10492" w:rsidP="00CD3EA6">
      <w:pPr>
        <w:spacing w:after="0" w:line="240" w:lineRule="auto"/>
        <w:ind w:firstLine="0"/>
        <w:jc w:val="center"/>
        <w:rPr>
          <w:sz w:val="20"/>
          <w:szCs w:val="20"/>
        </w:rPr>
      </w:pPr>
      <w:r w:rsidRPr="00CD3EA6">
        <w:rPr>
          <w:noProof/>
          <w:sz w:val="20"/>
          <w:szCs w:val="20"/>
        </w:rPr>
        <w:drawing>
          <wp:inline distT="0" distB="0" distL="0" distR="0" wp14:anchorId="7DA09508" wp14:editId="7DA09509">
            <wp:extent cx="2311400" cy="1793730"/>
            <wp:effectExtent l="0" t="0" r="0" b="0"/>
            <wp:docPr id="11" name="Picture 11" descr="C:\Users\mrahnemoonfar\Dropbox\UAVThesisDuc-Dr.Maryam\Results_LevelSetMethod\360_800_every_10_Iterations\35_r_pic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rahnemoonfar\Dropbox\UAVThesisDuc-Dr.Maryam\Results_LevelSetMethod\360_800_every_10_Iterations\35_r_pic_400.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14667" cy="1796265"/>
                    </a:xfrm>
                    <a:prstGeom prst="rect">
                      <a:avLst/>
                    </a:prstGeom>
                    <a:noFill/>
                    <a:ln>
                      <a:noFill/>
                    </a:ln>
                  </pic:spPr>
                </pic:pic>
              </a:graphicData>
            </a:graphic>
          </wp:inline>
        </w:drawing>
      </w:r>
      <w:r w:rsidR="00CD3EA6">
        <w:rPr>
          <w:sz w:val="20"/>
          <w:szCs w:val="20"/>
        </w:rPr>
        <w:t xml:space="preserve">  </w:t>
      </w:r>
      <w:r w:rsidRPr="00CD3EA6">
        <w:rPr>
          <w:noProof/>
          <w:sz w:val="20"/>
          <w:szCs w:val="20"/>
        </w:rPr>
        <w:drawing>
          <wp:inline distT="0" distB="0" distL="0" distR="0" wp14:anchorId="7DA0950A" wp14:editId="7DA0950B">
            <wp:extent cx="2330450" cy="1808513"/>
            <wp:effectExtent l="0" t="0" r="0" b="1270"/>
            <wp:docPr id="12" name="Picture 12" descr="C:\Users\mrahnemoonfar\Dropbox\UAVThesisDuc-Dr.Maryam\Results_LevelSetMethod\360_800_every_10_Iterations\35_r_pic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rahnemoonfar\Dropbox\UAVThesisDuc-Dr.Maryam\Results_LevelSetMethod\360_800_every_10_Iterations\35_r_pic_600.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36076" cy="1812879"/>
                    </a:xfrm>
                    <a:prstGeom prst="rect">
                      <a:avLst/>
                    </a:prstGeom>
                    <a:noFill/>
                    <a:ln>
                      <a:noFill/>
                    </a:ln>
                  </pic:spPr>
                </pic:pic>
              </a:graphicData>
            </a:graphic>
          </wp:inline>
        </w:drawing>
      </w:r>
    </w:p>
    <w:p w14:paraId="7DA09407" w14:textId="77777777" w:rsidR="00CD3EA6" w:rsidRPr="00CD3EA6" w:rsidRDefault="00CD3EA6" w:rsidP="00CD3EA6">
      <w:pPr>
        <w:pStyle w:val="ListParagraph"/>
        <w:spacing w:line="240" w:lineRule="auto"/>
        <w:ind w:left="1740" w:firstLine="0"/>
        <w:rPr>
          <w:noProof/>
        </w:rPr>
      </w:pPr>
      <w:r w:rsidRPr="00EC6D09">
        <w:rPr>
          <w:noProof/>
        </w:rPr>
        <w:t xml:space="preserve">                  (</w:t>
      </w:r>
      <w:r>
        <w:rPr>
          <w:noProof/>
        </w:rPr>
        <w:t>c</w:t>
      </w:r>
      <w:r w:rsidRPr="00EC6D09">
        <w:rPr>
          <w:noProof/>
        </w:rPr>
        <w:t>)                                                         (</w:t>
      </w:r>
      <w:r>
        <w:rPr>
          <w:noProof/>
        </w:rPr>
        <w:t>d</w:t>
      </w:r>
      <w:r w:rsidRPr="00EC6D09">
        <w:rPr>
          <w:noProof/>
        </w:rPr>
        <w:t>)</w:t>
      </w:r>
    </w:p>
    <w:p w14:paraId="7DA09408" w14:textId="77777777" w:rsidR="00C10492" w:rsidRDefault="00C10492" w:rsidP="00CD3EA6">
      <w:pPr>
        <w:spacing w:after="0" w:line="240" w:lineRule="auto"/>
        <w:ind w:firstLine="0"/>
        <w:jc w:val="center"/>
        <w:rPr>
          <w:noProof/>
          <w:sz w:val="20"/>
          <w:szCs w:val="20"/>
        </w:rPr>
      </w:pPr>
      <w:r w:rsidRPr="00CD3EA6">
        <w:rPr>
          <w:noProof/>
          <w:sz w:val="20"/>
          <w:szCs w:val="20"/>
        </w:rPr>
        <w:drawing>
          <wp:inline distT="0" distB="0" distL="0" distR="0" wp14:anchorId="7DA0950C" wp14:editId="7DA0950D">
            <wp:extent cx="2315679" cy="1797050"/>
            <wp:effectExtent l="0" t="0" r="8890" b="0"/>
            <wp:docPr id="13" name="Picture 13" descr="C:\Users\mrahnemoonfar\Dropbox\UAVThesisDuc-Dr.Maryam\Results_LevelSetMethod\360_800_every_10_Iterations\35_r_pic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rahnemoonfar\Dropbox\UAVThesisDuc-Dr.Maryam\Results_LevelSetMethod\360_800_every_10_Iterations\35_r_pic_800.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15679" cy="1797050"/>
                    </a:xfrm>
                    <a:prstGeom prst="rect">
                      <a:avLst/>
                    </a:prstGeom>
                    <a:noFill/>
                    <a:ln>
                      <a:noFill/>
                    </a:ln>
                  </pic:spPr>
                </pic:pic>
              </a:graphicData>
            </a:graphic>
          </wp:inline>
        </w:drawing>
      </w:r>
      <w:r w:rsidR="00CD3EA6">
        <w:rPr>
          <w:noProof/>
          <w:sz w:val="20"/>
          <w:szCs w:val="20"/>
        </w:rPr>
        <w:t xml:space="preserve">  </w:t>
      </w:r>
      <w:r w:rsidR="00960F8F" w:rsidRPr="00CD3EA6">
        <w:rPr>
          <w:noProof/>
          <w:sz w:val="20"/>
          <w:szCs w:val="20"/>
        </w:rPr>
        <w:drawing>
          <wp:inline distT="0" distB="0" distL="0" distR="0" wp14:anchorId="7DA0950E" wp14:editId="7DA0950F">
            <wp:extent cx="2339245" cy="1815339"/>
            <wp:effectExtent l="0" t="0" r="4445" b="0"/>
            <wp:docPr id="31" name="Picture 31" descr="C:\Users\mrahnemoonfar\Dropbox\UAVThesisDuc-Dr.Maryam\Results_LevelSetMethod\360 Photos\GT\gt_pi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rahnemoonfar\Dropbox\UAVThesisDuc-Dr.Maryam\Results_LevelSetMethod\360 Photos\GT\gt_pic35.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46886" cy="1821268"/>
                    </a:xfrm>
                    <a:prstGeom prst="rect">
                      <a:avLst/>
                    </a:prstGeom>
                    <a:noFill/>
                    <a:ln>
                      <a:noFill/>
                    </a:ln>
                  </pic:spPr>
                </pic:pic>
              </a:graphicData>
            </a:graphic>
          </wp:inline>
        </w:drawing>
      </w:r>
    </w:p>
    <w:p w14:paraId="7DA09409" w14:textId="77777777" w:rsidR="00CD3EA6" w:rsidRPr="00EC6D09" w:rsidRDefault="00CD3EA6" w:rsidP="00CD3EA6">
      <w:pPr>
        <w:pStyle w:val="ListParagraph"/>
        <w:spacing w:line="240" w:lineRule="auto"/>
        <w:ind w:left="1740" w:firstLine="0"/>
        <w:rPr>
          <w:noProof/>
        </w:rPr>
      </w:pPr>
      <w:r w:rsidRPr="00EC6D09">
        <w:rPr>
          <w:noProof/>
        </w:rPr>
        <w:t xml:space="preserve">                  (</w:t>
      </w:r>
      <w:r>
        <w:rPr>
          <w:noProof/>
        </w:rPr>
        <w:t>e</w:t>
      </w:r>
      <w:r w:rsidRPr="00EC6D09">
        <w:rPr>
          <w:noProof/>
        </w:rPr>
        <w:t>)                                                         (</w:t>
      </w:r>
      <w:r>
        <w:rPr>
          <w:noProof/>
        </w:rPr>
        <w:t>f</w:t>
      </w:r>
      <w:r w:rsidRPr="00EC6D09">
        <w:rPr>
          <w:noProof/>
        </w:rPr>
        <w:t>)</w:t>
      </w:r>
    </w:p>
    <w:p w14:paraId="7DA0940A" w14:textId="77777777" w:rsidR="00CD3EA6" w:rsidRPr="00CD3EA6" w:rsidRDefault="00CD3EA6" w:rsidP="00CD3EA6">
      <w:pPr>
        <w:spacing w:after="0" w:line="240" w:lineRule="auto"/>
        <w:ind w:firstLine="0"/>
        <w:jc w:val="center"/>
        <w:rPr>
          <w:sz w:val="20"/>
          <w:szCs w:val="20"/>
        </w:rPr>
      </w:pPr>
    </w:p>
    <w:p w14:paraId="7DA0940B" w14:textId="77777777" w:rsidR="00C10492" w:rsidRDefault="00CD3EA6" w:rsidP="00CD3EA6">
      <w:pPr>
        <w:spacing w:after="0" w:line="240" w:lineRule="auto"/>
        <w:ind w:firstLine="0"/>
        <w:jc w:val="center"/>
        <w:rPr>
          <w:sz w:val="20"/>
          <w:szCs w:val="20"/>
        </w:rPr>
      </w:pPr>
      <w:r w:rsidRPr="00CD3EA6">
        <w:rPr>
          <w:sz w:val="20"/>
          <w:szCs w:val="20"/>
        </w:rPr>
        <w:t xml:space="preserve">Figure </w:t>
      </w:r>
      <w:r>
        <w:rPr>
          <w:sz w:val="20"/>
          <w:szCs w:val="20"/>
        </w:rPr>
        <w:t>4</w:t>
      </w:r>
      <w:r w:rsidRPr="00CD3EA6">
        <w:rPr>
          <w:sz w:val="20"/>
          <w:szCs w:val="20"/>
        </w:rPr>
        <w:t>: contour evolution throughout processing. a) Initial curve, (b)-(e) contour adaptation to bedrock and ice layer after 200,400,600,800, correspondingly, (f) ground-truth image</w:t>
      </w:r>
    </w:p>
    <w:p w14:paraId="7DA0940C" w14:textId="77777777" w:rsidR="00CD3EA6" w:rsidRDefault="00CD3EA6" w:rsidP="00CD3EA6">
      <w:pPr>
        <w:spacing w:after="0" w:line="240" w:lineRule="auto"/>
        <w:ind w:firstLine="0"/>
        <w:jc w:val="center"/>
        <w:rPr>
          <w:sz w:val="20"/>
          <w:szCs w:val="20"/>
        </w:rPr>
      </w:pPr>
    </w:p>
    <w:p w14:paraId="7DA0940D" w14:textId="77777777" w:rsidR="00CD3EA6" w:rsidRPr="00CD3EA6" w:rsidRDefault="007952AA" w:rsidP="007952AA">
      <w:r>
        <w:lastRenderedPageBreak/>
        <w:t xml:space="preserve">Figure 5 demonstrates another example for ice and bedrock layers identification. Here the bedrock is smoother but the image contains more noise especially in the middle layer between ice and bedrock. Here again with the same initial curve and the same number of iterations we </w:t>
      </w:r>
      <w:r w:rsidR="00D8270F">
        <w:t>got very accurate results comparing to the ground-truth.</w:t>
      </w:r>
    </w:p>
    <w:p w14:paraId="7DA0940E" w14:textId="77777777" w:rsidR="00C10492" w:rsidRDefault="00C10492" w:rsidP="00CD3EA6">
      <w:pPr>
        <w:spacing w:after="0" w:line="240" w:lineRule="auto"/>
        <w:ind w:firstLine="0"/>
        <w:jc w:val="center"/>
        <w:rPr>
          <w:noProof/>
          <w:sz w:val="20"/>
          <w:szCs w:val="20"/>
        </w:rPr>
      </w:pPr>
      <w:r w:rsidRPr="00CD3EA6">
        <w:rPr>
          <w:noProof/>
          <w:sz w:val="20"/>
          <w:szCs w:val="20"/>
        </w:rPr>
        <w:drawing>
          <wp:inline distT="0" distB="0" distL="0" distR="0" wp14:anchorId="7DA09510" wp14:editId="7DA09511">
            <wp:extent cx="2253755" cy="1748995"/>
            <wp:effectExtent l="0" t="0" r="0" b="3810"/>
            <wp:docPr id="14" name="Picture 14" descr="C:\Users\mrahnemoonfar\Dropbox\UAVThesisDuc-Dr.Maryam\Results_LevelSetMethod\360_800_every_10_Iterations\42_r_pi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rahnemoonfar\Dropbox\UAVThesisDuc-Dr.Maryam\Results_LevelSetMethod\360_800_every_10_Iterations\42_r_pic_0.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54503" cy="1749575"/>
                    </a:xfrm>
                    <a:prstGeom prst="rect">
                      <a:avLst/>
                    </a:prstGeom>
                    <a:noFill/>
                    <a:ln>
                      <a:noFill/>
                    </a:ln>
                  </pic:spPr>
                </pic:pic>
              </a:graphicData>
            </a:graphic>
          </wp:inline>
        </w:drawing>
      </w:r>
      <w:r w:rsidR="00CD3EA6">
        <w:rPr>
          <w:noProof/>
          <w:sz w:val="20"/>
          <w:szCs w:val="20"/>
        </w:rPr>
        <w:t xml:space="preserve">  </w:t>
      </w:r>
      <w:r w:rsidRPr="00CD3EA6">
        <w:rPr>
          <w:noProof/>
          <w:sz w:val="20"/>
          <w:szCs w:val="20"/>
        </w:rPr>
        <w:drawing>
          <wp:inline distT="0" distB="0" distL="0" distR="0" wp14:anchorId="7DA09512" wp14:editId="7DA09513">
            <wp:extent cx="2258400" cy="1752600"/>
            <wp:effectExtent l="0" t="0" r="8890" b="0"/>
            <wp:docPr id="15" name="Picture 15" descr="C:\Users\mrahnemoonfar\Dropbox\UAVThesisDuc-Dr.Maryam\Results_LevelSetMethod\360_800_every_10_Iterations\42_r_pic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rahnemoonfar\Dropbox\UAVThesisDuc-Dr.Maryam\Results_LevelSetMethod\360_800_every_10_Iterations\42_r_pic_200.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64249" cy="1757139"/>
                    </a:xfrm>
                    <a:prstGeom prst="rect">
                      <a:avLst/>
                    </a:prstGeom>
                    <a:noFill/>
                    <a:ln>
                      <a:noFill/>
                    </a:ln>
                  </pic:spPr>
                </pic:pic>
              </a:graphicData>
            </a:graphic>
          </wp:inline>
        </w:drawing>
      </w:r>
    </w:p>
    <w:p w14:paraId="7DA0940F" w14:textId="77777777" w:rsidR="00CD3EA6" w:rsidRPr="00CD3EA6" w:rsidRDefault="00CD3EA6" w:rsidP="00CD3EA6">
      <w:pPr>
        <w:pStyle w:val="ListParagraph"/>
        <w:spacing w:line="240" w:lineRule="auto"/>
        <w:ind w:left="1740" w:firstLine="0"/>
        <w:rPr>
          <w:noProof/>
        </w:rPr>
      </w:pPr>
      <w:r w:rsidRPr="00EC6D09">
        <w:rPr>
          <w:noProof/>
        </w:rPr>
        <w:t xml:space="preserve">                  (a)                                                         (b)</w:t>
      </w:r>
    </w:p>
    <w:p w14:paraId="7DA09410" w14:textId="77777777" w:rsidR="00C10492" w:rsidRDefault="00C10492" w:rsidP="00CD3EA6">
      <w:pPr>
        <w:spacing w:after="0" w:line="240" w:lineRule="auto"/>
        <w:ind w:firstLine="0"/>
        <w:jc w:val="center"/>
        <w:rPr>
          <w:noProof/>
          <w:sz w:val="20"/>
          <w:szCs w:val="20"/>
        </w:rPr>
      </w:pPr>
      <w:r w:rsidRPr="00CD3EA6">
        <w:rPr>
          <w:noProof/>
          <w:sz w:val="20"/>
          <w:szCs w:val="20"/>
        </w:rPr>
        <w:drawing>
          <wp:inline distT="0" distB="0" distL="0" distR="0" wp14:anchorId="7DA09514" wp14:editId="7DA09515">
            <wp:extent cx="2250218" cy="1746250"/>
            <wp:effectExtent l="0" t="0" r="0" b="6350"/>
            <wp:docPr id="16" name="Picture 16" descr="C:\Users\mrahnemoonfar\Dropbox\UAVThesisDuc-Dr.Maryam\Results_LevelSetMethod\360_800_every_10_Iterations\42_r_pic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mrahnemoonfar\Dropbox\UAVThesisDuc-Dr.Maryam\Results_LevelSetMethod\360_800_every_10_Iterations\42_r_pic_400.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50218" cy="1746250"/>
                    </a:xfrm>
                    <a:prstGeom prst="rect">
                      <a:avLst/>
                    </a:prstGeom>
                    <a:noFill/>
                    <a:ln>
                      <a:noFill/>
                    </a:ln>
                  </pic:spPr>
                </pic:pic>
              </a:graphicData>
            </a:graphic>
          </wp:inline>
        </w:drawing>
      </w:r>
      <w:r w:rsidR="00CD3EA6">
        <w:rPr>
          <w:noProof/>
          <w:sz w:val="20"/>
          <w:szCs w:val="20"/>
        </w:rPr>
        <w:t xml:space="preserve">  </w:t>
      </w:r>
      <w:r w:rsidRPr="00CD3EA6">
        <w:rPr>
          <w:noProof/>
          <w:sz w:val="20"/>
          <w:szCs w:val="20"/>
        </w:rPr>
        <w:drawing>
          <wp:inline distT="0" distB="0" distL="0" distR="0" wp14:anchorId="7DA09516" wp14:editId="7DA09517">
            <wp:extent cx="2265860" cy="1758388"/>
            <wp:effectExtent l="0" t="0" r="1270" b="0"/>
            <wp:docPr id="17" name="Picture 17" descr="C:\Users\mrahnemoonfar\Dropbox\UAVThesisDuc-Dr.Maryam\Results_LevelSetMethod\360_800_every_10_Iterations\42_r_pic_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mrahnemoonfar\Dropbox\UAVThesisDuc-Dr.Maryam\Results_LevelSetMethod\360_800_every_10_Iterations\42_r_pic_550.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65860" cy="1758388"/>
                    </a:xfrm>
                    <a:prstGeom prst="rect">
                      <a:avLst/>
                    </a:prstGeom>
                    <a:noFill/>
                    <a:ln>
                      <a:noFill/>
                    </a:ln>
                  </pic:spPr>
                </pic:pic>
              </a:graphicData>
            </a:graphic>
          </wp:inline>
        </w:drawing>
      </w:r>
    </w:p>
    <w:p w14:paraId="7DA09411" w14:textId="77777777" w:rsidR="00CD3EA6" w:rsidRPr="00CD3EA6" w:rsidRDefault="00CD3EA6" w:rsidP="00CD3EA6">
      <w:pPr>
        <w:pStyle w:val="ListParagraph"/>
        <w:spacing w:line="240" w:lineRule="auto"/>
        <w:ind w:left="1740" w:firstLine="0"/>
        <w:rPr>
          <w:noProof/>
        </w:rPr>
      </w:pPr>
      <w:r w:rsidRPr="00EC6D09">
        <w:rPr>
          <w:noProof/>
        </w:rPr>
        <w:t xml:space="preserve">                  (</w:t>
      </w:r>
      <w:r>
        <w:rPr>
          <w:noProof/>
        </w:rPr>
        <w:t>c</w:t>
      </w:r>
      <w:r w:rsidRPr="00EC6D09">
        <w:rPr>
          <w:noProof/>
        </w:rPr>
        <w:t>)                                                         (</w:t>
      </w:r>
      <w:r>
        <w:rPr>
          <w:noProof/>
        </w:rPr>
        <w:t>d</w:t>
      </w:r>
      <w:r w:rsidRPr="00EC6D09">
        <w:rPr>
          <w:noProof/>
        </w:rPr>
        <w:t>)</w:t>
      </w:r>
    </w:p>
    <w:p w14:paraId="7DA09412" w14:textId="77777777" w:rsidR="00C10492" w:rsidRDefault="00C10492" w:rsidP="00CD3EA6">
      <w:pPr>
        <w:spacing w:after="0" w:line="240" w:lineRule="auto"/>
        <w:ind w:firstLine="0"/>
        <w:jc w:val="center"/>
        <w:rPr>
          <w:noProof/>
          <w:sz w:val="20"/>
          <w:szCs w:val="20"/>
        </w:rPr>
      </w:pPr>
      <w:r w:rsidRPr="00CD3EA6">
        <w:rPr>
          <w:noProof/>
          <w:sz w:val="20"/>
          <w:szCs w:val="20"/>
        </w:rPr>
        <w:drawing>
          <wp:inline distT="0" distB="0" distL="0" distR="0" wp14:anchorId="7DA09518" wp14:editId="7DA09519">
            <wp:extent cx="2241550" cy="1739523"/>
            <wp:effectExtent l="0" t="0" r="6350" b="0"/>
            <wp:docPr id="18" name="Picture 18" descr="C:\Users\mrahnemoonfar\Dropbox\UAVThesisDuc-Dr.Maryam\Results_LevelSetMethod\360_800_every_10_Iterations\42_r_pic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rahnemoonfar\Dropbox\UAVThesisDuc-Dr.Maryam\Results_LevelSetMethod\360_800_every_10_Iterations\42_r_pic_800.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48700" cy="1745071"/>
                    </a:xfrm>
                    <a:prstGeom prst="rect">
                      <a:avLst/>
                    </a:prstGeom>
                    <a:noFill/>
                    <a:ln>
                      <a:noFill/>
                    </a:ln>
                  </pic:spPr>
                </pic:pic>
              </a:graphicData>
            </a:graphic>
          </wp:inline>
        </w:drawing>
      </w:r>
      <w:r w:rsidR="00CD3EA6">
        <w:rPr>
          <w:noProof/>
          <w:sz w:val="20"/>
          <w:szCs w:val="20"/>
        </w:rPr>
        <w:t xml:space="preserve">  </w:t>
      </w:r>
      <w:r w:rsidR="00960F8F" w:rsidRPr="00CD3EA6">
        <w:rPr>
          <w:noProof/>
          <w:sz w:val="20"/>
          <w:szCs w:val="20"/>
        </w:rPr>
        <w:drawing>
          <wp:inline distT="0" distB="0" distL="0" distR="0" wp14:anchorId="7DA0951A" wp14:editId="7DA0951B">
            <wp:extent cx="2235814" cy="1735072"/>
            <wp:effectExtent l="0" t="0" r="0" b="0"/>
            <wp:docPr id="32" name="Picture 32" descr="C:\Users\mrahnemoonfar\Dropbox\UAVThesisDuc-Dr.Maryam\Results_LevelSetMethod\360 Photos\GT\gt_pic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rahnemoonfar\Dropbox\UAVThesisDuc-Dr.Maryam\Results_LevelSetMethod\360 Photos\GT\gt_pic42.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41336" cy="1739357"/>
                    </a:xfrm>
                    <a:prstGeom prst="rect">
                      <a:avLst/>
                    </a:prstGeom>
                    <a:noFill/>
                    <a:ln>
                      <a:noFill/>
                    </a:ln>
                  </pic:spPr>
                </pic:pic>
              </a:graphicData>
            </a:graphic>
          </wp:inline>
        </w:drawing>
      </w:r>
    </w:p>
    <w:p w14:paraId="7DA09413" w14:textId="77777777" w:rsidR="00CD3EA6" w:rsidRDefault="00CD3EA6" w:rsidP="00CD3EA6">
      <w:pPr>
        <w:pStyle w:val="ListParagraph"/>
        <w:spacing w:line="240" w:lineRule="auto"/>
        <w:ind w:left="1740" w:firstLine="0"/>
        <w:rPr>
          <w:noProof/>
        </w:rPr>
      </w:pPr>
      <w:r w:rsidRPr="00EC6D09">
        <w:rPr>
          <w:noProof/>
        </w:rPr>
        <w:t xml:space="preserve">                  (</w:t>
      </w:r>
      <w:r>
        <w:rPr>
          <w:noProof/>
        </w:rPr>
        <w:t>e</w:t>
      </w:r>
      <w:r w:rsidRPr="00EC6D09">
        <w:rPr>
          <w:noProof/>
        </w:rPr>
        <w:t>)                                                         (</w:t>
      </w:r>
      <w:r>
        <w:rPr>
          <w:noProof/>
        </w:rPr>
        <w:t>f</w:t>
      </w:r>
      <w:r w:rsidRPr="00EC6D09">
        <w:rPr>
          <w:noProof/>
        </w:rPr>
        <w:t>)</w:t>
      </w:r>
    </w:p>
    <w:p w14:paraId="7DA09414" w14:textId="77777777" w:rsidR="00B35062" w:rsidRDefault="00B35062" w:rsidP="00B35062">
      <w:pPr>
        <w:spacing w:after="0" w:line="240" w:lineRule="auto"/>
        <w:ind w:firstLine="0"/>
        <w:jc w:val="center"/>
        <w:rPr>
          <w:sz w:val="20"/>
          <w:szCs w:val="20"/>
        </w:rPr>
      </w:pPr>
      <w:r w:rsidRPr="00CD3EA6">
        <w:rPr>
          <w:sz w:val="20"/>
          <w:szCs w:val="20"/>
        </w:rPr>
        <w:t xml:space="preserve">Figure </w:t>
      </w:r>
      <w:r>
        <w:rPr>
          <w:sz w:val="20"/>
          <w:szCs w:val="20"/>
        </w:rPr>
        <w:t>5</w:t>
      </w:r>
      <w:r w:rsidRPr="00CD3EA6">
        <w:rPr>
          <w:sz w:val="20"/>
          <w:szCs w:val="20"/>
        </w:rPr>
        <w:t>: contour evolution throughout processing. a) Initial curve, (b)-(e) contour adaptation to bedrock and ice layer after 200,400,</w:t>
      </w:r>
      <w:r>
        <w:rPr>
          <w:sz w:val="20"/>
          <w:szCs w:val="20"/>
        </w:rPr>
        <w:t>5</w:t>
      </w:r>
      <w:r w:rsidRPr="00CD3EA6">
        <w:rPr>
          <w:sz w:val="20"/>
          <w:szCs w:val="20"/>
        </w:rPr>
        <w:t>00,800, correspondingly, (f) ground-truth image</w:t>
      </w:r>
    </w:p>
    <w:p w14:paraId="7DA09415" w14:textId="77777777" w:rsidR="00B35062" w:rsidRDefault="00B35062" w:rsidP="00B35062">
      <w:pPr>
        <w:spacing w:after="0" w:line="240" w:lineRule="auto"/>
        <w:ind w:firstLine="0"/>
        <w:jc w:val="center"/>
        <w:rPr>
          <w:sz w:val="20"/>
          <w:szCs w:val="20"/>
        </w:rPr>
      </w:pPr>
    </w:p>
    <w:p w14:paraId="7DA09416" w14:textId="77777777" w:rsidR="00B35062" w:rsidRDefault="00B35062" w:rsidP="00B35062">
      <w:pPr>
        <w:spacing w:after="0" w:line="240" w:lineRule="auto"/>
        <w:ind w:firstLine="0"/>
        <w:jc w:val="center"/>
        <w:rPr>
          <w:sz w:val="20"/>
          <w:szCs w:val="20"/>
        </w:rPr>
      </w:pPr>
    </w:p>
    <w:p w14:paraId="7DA09417" w14:textId="77777777" w:rsidR="00B35062" w:rsidRPr="00EC6D09" w:rsidRDefault="00B35062" w:rsidP="00CD3EA6">
      <w:pPr>
        <w:pStyle w:val="ListParagraph"/>
        <w:spacing w:line="240" w:lineRule="auto"/>
        <w:ind w:left="1740" w:firstLine="0"/>
        <w:rPr>
          <w:noProof/>
        </w:rPr>
      </w:pPr>
    </w:p>
    <w:p w14:paraId="7DA09418" w14:textId="77777777" w:rsidR="00CD3EA6" w:rsidRPr="00CD3EA6" w:rsidRDefault="00D8270F" w:rsidP="00D8270F">
      <w:r>
        <w:lastRenderedPageBreak/>
        <w:t>Figure 6 is yet another example with more complicated shape of bedrock and with high level of noise in the entire image. Here it takes the entire 800 iterations for the level set solution to converge but it shows a very satisfactory results comparing to the ground-truth.</w:t>
      </w:r>
    </w:p>
    <w:p w14:paraId="7DA09419" w14:textId="77777777" w:rsidR="00CB3866" w:rsidRDefault="00CB3866" w:rsidP="00CD3EA6">
      <w:pPr>
        <w:spacing w:after="0" w:line="240" w:lineRule="auto"/>
        <w:ind w:firstLine="0"/>
        <w:jc w:val="center"/>
        <w:rPr>
          <w:noProof/>
          <w:sz w:val="20"/>
          <w:szCs w:val="20"/>
        </w:rPr>
      </w:pPr>
      <w:r w:rsidRPr="00CD3EA6">
        <w:rPr>
          <w:noProof/>
          <w:sz w:val="20"/>
          <w:szCs w:val="20"/>
        </w:rPr>
        <w:drawing>
          <wp:inline distT="0" distB="0" distL="0" distR="0" wp14:anchorId="7DA0951C" wp14:editId="7DA0951D">
            <wp:extent cx="2291131" cy="1778000"/>
            <wp:effectExtent l="0" t="0" r="0" b="0"/>
            <wp:docPr id="19" name="Picture 19" descr="C:\Users\mrahnemoonfar\Dropbox\UAVThesisDuc-Dr.Maryam\Results_LevelSetMethod\360_800_every_10_Iterations\127_r_pi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rahnemoonfar\Dropbox\UAVThesisDuc-Dr.Maryam\Results_LevelSetMethod\360_800_every_10_Iterations\127_r_pic_0.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91131" cy="1778000"/>
                    </a:xfrm>
                    <a:prstGeom prst="rect">
                      <a:avLst/>
                    </a:prstGeom>
                    <a:noFill/>
                    <a:ln>
                      <a:noFill/>
                    </a:ln>
                  </pic:spPr>
                </pic:pic>
              </a:graphicData>
            </a:graphic>
          </wp:inline>
        </w:drawing>
      </w:r>
      <w:r w:rsidR="00B35062">
        <w:rPr>
          <w:noProof/>
          <w:sz w:val="20"/>
          <w:szCs w:val="20"/>
        </w:rPr>
        <w:t xml:space="preserve">  </w:t>
      </w:r>
      <w:r w:rsidRPr="00CD3EA6">
        <w:rPr>
          <w:noProof/>
          <w:sz w:val="20"/>
          <w:szCs w:val="20"/>
        </w:rPr>
        <w:drawing>
          <wp:inline distT="0" distB="0" distL="0" distR="0" wp14:anchorId="7DA0951E" wp14:editId="7DA0951F">
            <wp:extent cx="2311400" cy="1793729"/>
            <wp:effectExtent l="0" t="0" r="0" b="0"/>
            <wp:docPr id="20" name="Picture 20" descr="C:\Users\mrahnemoonfar\Dropbox\UAVThesisDuc-Dr.Maryam\Results_LevelSetMethod\360_800_every_10_Iterations\127_r_pic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rahnemoonfar\Dropbox\UAVThesisDuc-Dr.Maryam\Results_LevelSetMethod\360_800_every_10_Iterations\127_r_pic_200.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15923" cy="1797239"/>
                    </a:xfrm>
                    <a:prstGeom prst="rect">
                      <a:avLst/>
                    </a:prstGeom>
                    <a:noFill/>
                    <a:ln>
                      <a:noFill/>
                    </a:ln>
                  </pic:spPr>
                </pic:pic>
              </a:graphicData>
            </a:graphic>
          </wp:inline>
        </w:drawing>
      </w:r>
    </w:p>
    <w:p w14:paraId="7DA0941A" w14:textId="77777777" w:rsidR="004C3A12" w:rsidRPr="00CD3EA6" w:rsidRDefault="004C3A12" w:rsidP="004C3A12">
      <w:pPr>
        <w:pStyle w:val="ListParagraph"/>
        <w:spacing w:line="240" w:lineRule="auto"/>
        <w:ind w:left="1740" w:firstLine="0"/>
        <w:rPr>
          <w:noProof/>
        </w:rPr>
      </w:pPr>
      <w:r w:rsidRPr="00EC6D09">
        <w:rPr>
          <w:noProof/>
        </w:rPr>
        <w:t xml:space="preserve">                  (</w:t>
      </w:r>
      <w:r>
        <w:rPr>
          <w:noProof/>
        </w:rPr>
        <w:t>a</w:t>
      </w:r>
      <w:r w:rsidRPr="00EC6D09">
        <w:rPr>
          <w:noProof/>
        </w:rPr>
        <w:t>)                                                         (</w:t>
      </w:r>
      <w:r>
        <w:rPr>
          <w:noProof/>
        </w:rPr>
        <w:t>b</w:t>
      </w:r>
      <w:r w:rsidRPr="00EC6D09">
        <w:rPr>
          <w:noProof/>
        </w:rPr>
        <w:t>)</w:t>
      </w:r>
    </w:p>
    <w:p w14:paraId="7DA0941B" w14:textId="77777777" w:rsidR="00CB3866" w:rsidRDefault="00CB3866" w:rsidP="00CD3EA6">
      <w:pPr>
        <w:spacing w:after="0" w:line="240" w:lineRule="auto"/>
        <w:ind w:firstLine="0"/>
        <w:jc w:val="center"/>
        <w:rPr>
          <w:noProof/>
          <w:sz w:val="20"/>
          <w:szCs w:val="20"/>
        </w:rPr>
      </w:pPr>
      <w:r w:rsidRPr="00CD3EA6">
        <w:rPr>
          <w:noProof/>
          <w:sz w:val="20"/>
          <w:szCs w:val="20"/>
        </w:rPr>
        <w:drawing>
          <wp:inline distT="0" distB="0" distL="0" distR="0" wp14:anchorId="7DA09520" wp14:editId="7DA09521">
            <wp:extent cx="2282948" cy="1771650"/>
            <wp:effectExtent l="0" t="0" r="3175" b="0"/>
            <wp:docPr id="21" name="Picture 21" descr="C:\Users\mrahnemoonfar\Dropbox\UAVThesisDuc-Dr.Maryam\Results_LevelSetMethod\360_800_every_10_Iterations\127_r_pic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rahnemoonfar\Dropbox\UAVThesisDuc-Dr.Maryam\Results_LevelSetMethod\360_800_every_10_Iterations\127_r_pic_400.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92249" cy="1778868"/>
                    </a:xfrm>
                    <a:prstGeom prst="rect">
                      <a:avLst/>
                    </a:prstGeom>
                    <a:noFill/>
                    <a:ln>
                      <a:noFill/>
                    </a:ln>
                  </pic:spPr>
                </pic:pic>
              </a:graphicData>
            </a:graphic>
          </wp:inline>
        </w:drawing>
      </w:r>
      <w:r w:rsidR="00B35062">
        <w:rPr>
          <w:noProof/>
          <w:sz w:val="20"/>
          <w:szCs w:val="20"/>
        </w:rPr>
        <w:t xml:space="preserve">  </w:t>
      </w:r>
      <w:r w:rsidRPr="00CD3EA6">
        <w:rPr>
          <w:noProof/>
          <w:sz w:val="20"/>
          <w:szCs w:val="20"/>
        </w:rPr>
        <w:drawing>
          <wp:inline distT="0" distB="0" distL="0" distR="0" wp14:anchorId="7DA09522" wp14:editId="7DA09523">
            <wp:extent cx="2273172" cy="1764063"/>
            <wp:effectExtent l="0" t="0" r="0" b="7620"/>
            <wp:docPr id="22" name="Picture 22" descr="C:\Users\mrahnemoonfar\Dropbox\UAVThesisDuc-Dr.Maryam\Results_LevelSetMethod\360_800_every_10_Iterations\127_r_pic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rahnemoonfar\Dropbox\UAVThesisDuc-Dr.Maryam\Results_LevelSetMethod\360_800_every_10_Iterations\127_r_pic_600.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84624" cy="1772950"/>
                    </a:xfrm>
                    <a:prstGeom prst="rect">
                      <a:avLst/>
                    </a:prstGeom>
                    <a:noFill/>
                    <a:ln>
                      <a:noFill/>
                    </a:ln>
                  </pic:spPr>
                </pic:pic>
              </a:graphicData>
            </a:graphic>
          </wp:inline>
        </w:drawing>
      </w:r>
    </w:p>
    <w:p w14:paraId="7DA0941C" w14:textId="77777777" w:rsidR="004C3A12" w:rsidRPr="00CD3EA6" w:rsidRDefault="004C3A12" w:rsidP="004C3A12">
      <w:pPr>
        <w:pStyle w:val="ListParagraph"/>
        <w:spacing w:line="240" w:lineRule="auto"/>
        <w:ind w:left="1740" w:firstLine="0"/>
        <w:rPr>
          <w:noProof/>
        </w:rPr>
      </w:pPr>
      <w:r w:rsidRPr="00EC6D09">
        <w:rPr>
          <w:noProof/>
        </w:rPr>
        <w:t xml:space="preserve">                  (</w:t>
      </w:r>
      <w:r>
        <w:rPr>
          <w:noProof/>
        </w:rPr>
        <w:t>c</w:t>
      </w:r>
      <w:r w:rsidRPr="00EC6D09">
        <w:rPr>
          <w:noProof/>
        </w:rPr>
        <w:t>)                                                         (</w:t>
      </w:r>
      <w:r>
        <w:rPr>
          <w:noProof/>
        </w:rPr>
        <w:t>d</w:t>
      </w:r>
      <w:r w:rsidRPr="00EC6D09">
        <w:rPr>
          <w:noProof/>
        </w:rPr>
        <w:t>)</w:t>
      </w:r>
    </w:p>
    <w:p w14:paraId="7DA0941D" w14:textId="77777777" w:rsidR="00CB3866" w:rsidRDefault="00CB3866" w:rsidP="00CD3EA6">
      <w:pPr>
        <w:spacing w:after="0" w:line="240" w:lineRule="auto"/>
        <w:ind w:firstLine="0"/>
        <w:jc w:val="center"/>
        <w:rPr>
          <w:noProof/>
          <w:sz w:val="20"/>
          <w:szCs w:val="20"/>
        </w:rPr>
      </w:pPr>
      <w:r w:rsidRPr="00CD3EA6">
        <w:rPr>
          <w:noProof/>
          <w:sz w:val="20"/>
          <w:szCs w:val="20"/>
        </w:rPr>
        <w:drawing>
          <wp:inline distT="0" distB="0" distL="0" distR="0" wp14:anchorId="7DA09524" wp14:editId="7DA09525">
            <wp:extent cx="2298700" cy="1783873"/>
            <wp:effectExtent l="0" t="0" r="6350" b="6985"/>
            <wp:docPr id="23" name="Picture 23" descr="C:\Users\mrahnemoonfar\Dropbox\UAVThesisDuc-Dr.Maryam\Results_LevelSetMethod\360_800_every_10_Iterations\127_r_pic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rahnemoonfar\Dropbox\UAVThesisDuc-Dr.Maryam\Results_LevelSetMethod\360_800_every_10_Iterations\127_r_pic_800.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14650" cy="1796251"/>
                    </a:xfrm>
                    <a:prstGeom prst="rect">
                      <a:avLst/>
                    </a:prstGeom>
                    <a:noFill/>
                    <a:ln>
                      <a:noFill/>
                    </a:ln>
                  </pic:spPr>
                </pic:pic>
              </a:graphicData>
            </a:graphic>
          </wp:inline>
        </w:drawing>
      </w:r>
      <w:r w:rsidR="00B35062">
        <w:rPr>
          <w:noProof/>
          <w:sz w:val="20"/>
          <w:szCs w:val="20"/>
        </w:rPr>
        <w:t xml:space="preserve">  </w:t>
      </w:r>
      <w:r w:rsidR="00370EDA" w:rsidRPr="00CD3EA6">
        <w:rPr>
          <w:noProof/>
          <w:sz w:val="20"/>
          <w:szCs w:val="20"/>
        </w:rPr>
        <w:drawing>
          <wp:inline distT="0" distB="0" distL="0" distR="0" wp14:anchorId="7DA09526" wp14:editId="7DA09527">
            <wp:extent cx="2279650" cy="1769092"/>
            <wp:effectExtent l="0" t="0" r="6350" b="3175"/>
            <wp:docPr id="33" name="Picture 33" descr="C:\Users\mrahnemoonfar\Dropbox\UAVThesisDuc-Dr.Maryam\Results_LevelSetMethod\360 Photos\GT\gt_pic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rahnemoonfar\Dropbox\UAVThesisDuc-Dr.Maryam\Results_LevelSetMethod\360 Photos\GT\gt_pic127.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83233" cy="1771873"/>
                    </a:xfrm>
                    <a:prstGeom prst="rect">
                      <a:avLst/>
                    </a:prstGeom>
                    <a:noFill/>
                    <a:ln>
                      <a:noFill/>
                    </a:ln>
                  </pic:spPr>
                </pic:pic>
              </a:graphicData>
            </a:graphic>
          </wp:inline>
        </w:drawing>
      </w:r>
    </w:p>
    <w:p w14:paraId="7DA0941E" w14:textId="77777777" w:rsidR="004C3A12" w:rsidRPr="00CD3EA6" w:rsidRDefault="004C3A12" w:rsidP="004C3A12">
      <w:pPr>
        <w:pStyle w:val="ListParagraph"/>
        <w:spacing w:line="240" w:lineRule="auto"/>
        <w:ind w:left="1740" w:firstLine="0"/>
        <w:rPr>
          <w:noProof/>
        </w:rPr>
      </w:pPr>
      <w:r w:rsidRPr="00EC6D09">
        <w:rPr>
          <w:noProof/>
        </w:rPr>
        <w:t xml:space="preserve">                  (</w:t>
      </w:r>
      <w:r>
        <w:rPr>
          <w:noProof/>
        </w:rPr>
        <w:t>e</w:t>
      </w:r>
      <w:r w:rsidRPr="00EC6D09">
        <w:rPr>
          <w:noProof/>
        </w:rPr>
        <w:t>)                                                         (</w:t>
      </w:r>
      <w:r>
        <w:rPr>
          <w:noProof/>
        </w:rPr>
        <w:t>f</w:t>
      </w:r>
      <w:r w:rsidRPr="00EC6D09">
        <w:rPr>
          <w:noProof/>
        </w:rPr>
        <w:t>)</w:t>
      </w:r>
    </w:p>
    <w:p w14:paraId="7DA0941F" w14:textId="77777777" w:rsidR="004C3A12" w:rsidRDefault="004C3A12" w:rsidP="00CD3EA6">
      <w:pPr>
        <w:spacing w:after="0" w:line="240" w:lineRule="auto"/>
        <w:ind w:firstLine="0"/>
        <w:jc w:val="center"/>
        <w:rPr>
          <w:noProof/>
          <w:sz w:val="20"/>
          <w:szCs w:val="20"/>
        </w:rPr>
      </w:pPr>
    </w:p>
    <w:p w14:paraId="7DA09420" w14:textId="77777777" w:rsidR="004C3A12" w:rsidRDefault="004C3A12" w:rsidP="004C3A12">
      <w:pPr>
        <w:spacing w:after="0" w:line="240" w:lineRule="auto"/>
        <w:ind w:firstLine="0"/>
        <w:jc w:val="center"/>
        <w:rPr>
          <w:sz w:val="20"/>
          <w:szCs w:val="20"/>
        </w:rPr>
      </w:pPr>
      <w:r w:rsidRPr="00CD3EA6">
        <w:rPr>
          <w:sz w:val="20"/>
          <w:szCs w:val="20"/>
        </w:rPr>
        <w:t xml:space="preserve">Figure </w:t>
      </w:r>
      <w:r>
        <w:rPr>
          <w:sz w:val="20"/>
          <w:szCs w:val="20"/>
        </w:rPr>
        <w:t>6</w:t>
      </w:r>
      <w:r w:rsidRPr="00CD3EA6">
        <w:rPr>
          <w:sz w:val="20"/>
          <w:szCs w:val="20"/>
        </w:rPr>
        <w:t>: contour evolution throughout processing. a) Initial curve, (b)-(e) contour adaptation to bedrock and ice layer after 200,400,</w:t>
      </w:r>
      <w:r>
        <w:rPr>
          <w:sz w:val="20"/>
          <w:szCs w:val="20"/>
        </w:rPr>
        <w:t>6</w:t>
      </w:r>
      <w:r w:rsidRPr="00CD3EA6">
        <w:rPr>
          <w:sz w:val="20"/>
          <w:szCs w:val="20"/>
        </w:rPr>
        <w:t>00,800, correspondingly, (f) ground-truth image</w:t>
      </w:r>
    </w:p>
    <w:p w14:paraId="7DA09421" w14:textId="77777777" w:rsidR="004C3A12" w:rsidRPr="00CD3EA6" w:rsidRDefault="004C3A12" w:rsidP="00CD3EA6">
      <w:pPr>
        <w:spacing w:after="0" w:line="240" w:lineRule="auto"/>
        <w:ind w:firstLine="0"/>
        <w:jc w:val="center"/>
        <w:rPr>
          <w:sz w:val="20"/>
          <w:szCs w:val="20"/>
        </w:rPr>
      </w:pPr>
    </w:p>
    <w:p w14:paraId="7DA09422" w14:textId="77777777" w:rsidR="00F426F6" w:rsidRPr="00CD3EA6" w:rsidRDefault="00F426F6" w:rsidP="00CD3EA6">
      <w:pPr>
        <w:spacing w:after="0" w:line="240" w:lineRule="auto"/>
        <w:ind w:firstLine="0"/>
        <w:jc w:val="center"/>
        <w:rPr>
          <w:sz w:val="20"/>
          <w:szCs w:val="20"/>
        </w:rPr>
      </w:pPr>
    </w:p>
    <w:p w14:paraId="7DA09423" w14:textId="7D14B486" w:rsidR="00B26281" w:rsidRPr="00CD3EA6" w:rsidRDefault="00B26281" w:rsidP="00D8270F">
      <w:r w:rsidRPr="00CD3EA6">
        <w:lastRenderedPageBreak/>
        <w:t xml:space="preserve">Figure </w:t>
      </w:r>
      <w:r w:rsidR="00D8270F">
        <w:t>7</w:t>
      </w:r>
      <w:r w:rsidRPr="00CD3EA6">
        <w:t xml:space="preserve"> shows </w:t>
      </w:r>
      <w:r w:rsidR="00881E09" w:rsidRPr="00CD3EA6">
        <w:t xml:space="preserve">some of the representative results for </w:t>
      </w:r>
      <w:r w:rsidR="003F01D0">
        <w:t xml:space="preserve">the </w:t>
      </w:r>
      <w:r w:rsidR="00881E09" w:rsidRPr="00CD3EA6">
        <w:t>ice</w:t>
      </w:r>
      <w:r w:rsidR="00D8270F">
        <w:t xml:space="preserve"> and bedrock layer identification for various shapes of bedrock from </w:t>
      </w:r>
      <w:r w:rsidR="003F01D0">
        <w:t xml:space="preserve">a </w:t>
      </w:r>
      <w:r w:rsidR="00D8270F">
        <w:t xml:space="preserve">very smooth bedrock to </w:t>
      </w:r>
      <w:r w:rsidR="003F01D0">
        <w:t xml:space="preserve">a </w:t>
      </w:r>
      <w:r w:rsidR="00D8270F">
        <w:t>rough and very oscillating bedrock with different levels of noise. In all of the examples</w:t>
      </w:r>
      <w:r w:rsidR="00C848C1">
        <w:t xml:space="preserve">, the results </w:t>
      </w:r>
      <w:r w:rsidR="00C848C1">
        <w:t>with the automatic level-set approach</w:t>
      </w:r>
      <w:r w:rsidR="005F6F09">
        <w:t xml:space="preserve"> (the left column)</w:t>
      </w:r>
      <w:r w:rsidR="00C848C1">
        <w:t xml:space="preserve"> is as accurate as ground-truth</w:t>
      </w:r>
      <w:r w:rsidR="005F6F09">
        <w:t xml:space="preserve"> (the right column)</w:t>
      </w:r>
      <w:r w:rsidR="00C848C1">
        <w:t xml:space="preserve">. </w:t>
      </w:r>
      <w:r w:rsidR="00D8270F">
        <w:t xml:space="preserve"> </w:t>
      </w:r>
      <w:r w:rsidR="005F6F09">
        <w:t xml:space="preserve">However in </w:t>
      </w:r>
      <w:r w:rsidR="0003263C">
        <w:t xml:space="preserve">the last two rows </w:t>
      </w:r>
      <w:r w:rsidR="005C0391">
        <w:t>(f1</w:t>
      </w:r>
      <w:r w:rsidR="0003263C">
        <w:t xml:space="preserve"> and g1)</w:t>
      </w:r>
      <w:r w:rsidR="005C0391">
        <w:t xml:space="preserve"> due to high level of fluctuations in the bedrock, still after 800 iterations it could not detect all parts of the bedrock. However the results are very close to ground-truth and more iteration will </w:t>
      </w:r>
      <w:r w:rsidR="00876A64">
        <w:t xml:space="preserve">create more accurate results. </w:t>
      </w:r>
      <w:r w:rsidR="00D61B03">
        <w:t>In</w:t>
      </w:r>
      <w:r w:rsidR="00876A64">
        <w:t xml:space="preserve"> this study we used the constant iterations of 800 for all of the images in the dataset.</w:t>
      </w:r>
    </w:p>
    <w:p w14:paraId="7DA09424" w14:textId="77777777" w:rsidR="00881E09" w:rsidRPr="00CD3EA6" w:rsidRDefault="00881E09" w:rsidP="00CD3EA6">
      <w:pPr>
        <w:spacing w:after="0" w:line="240" w:lineRule="auto"/>
        <w:ind w:firstLine="0"/>
        <w:jc w:val="center"/>
        <w:rPr>
          <w:sz w:val="20"/>
          <w:szCs w:val="20"/>
        </w:rPr>
      </w:pPr>
    </w:p>
    <w:p w14:paraId="7DA09425" w14:textId="77777777" w:rsidR="0084779A" w:rsidRDefault="00863C6F" w:rsidP="00CD3EA6">
      <w:pPr>
        <w:spacing w:after="0" w:line="240" w:lineRule="auto"/>
        <w:ind w:firstLine="0"/>
        <w:jc w:val="center"/>
        <w:rPr>
          <w:noProof/>
          <w:sz w:val="20"/>
          <w:szCs w:val="20"/>
        </w:rPr>
      </w:pPr>
      <w:r w:rsidRPr="00CD3EA6">
        <w:rPr>
          <w:noProof/>
          <w:sz w:val="20"/>
          <w:szCs w:val="20"/>
        </w:rPr>
        <w:drawing>
          <wp:inline distT="0" distB="0" distL="0" distR="0" wp14:anchorId="7DA09528" wp14:editId="7DA09529">
            <wp:extent cx="2452933" cy="1903563"/>
            <wp:effectExtent l="0" t="0" r="5080" b="1905"/>
            <wp:docPr id="24" name="Picture 24" descr="C:\Users\mrahnemoonfar\Dropbox\UAVThesisDuc-Dr.Maryam\Results_LevelSetMethod\360_800_iteration\r_pic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rahnemoonfar\Dropbox\UAVThesisDuc-Dr.Maryam\Results_LevelSetMethod\360_800_iteration\r_pic133.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55676" cy="1905692"/>
                    </a:xfrm>
                    <a:prstGeom prst="rect">
                      <a:avLst/>
                    </a:prstGeom>
                    <a:noFill/>
                    <a:ln>
                      <a:noFill/>
                    </a:ln>
                  </pic:spPr>
                </pic:pic>
              </a:graphicData>
            </a:graphic>
          </wp:inline>
        </w:drawing>
      </w:r>
      <w:r w:rsidR="00C848C1">
        <w:rPr>
          <w:noProof/>
          <w:sz w:val="20"/>
          <w:szCs w:val="20"/>
        </w:rPr>
        <w:t xml:space="preserve">  </w:t>
      </w:r>
      <w:r w:rsidR="00370EDA" w:rsidRPr="00CD3EA6">
        <w:rPr>
          <w:noProof/>
          <w:sz w:val="20"/>
          <w:szCs w:val="20"/>
        </w:rPr>
        <w:drawing>
          <wp:inline distT="0" distB="0" distL="0" distR="0" wp14:anchorId="7DA0952A" wp14:editId="7DA0952B">
            <wp:extent cx="2463800" cy="1911997"/>
            <wp:effectExtent l="0" t="0" r="0" b="0"/>
            <wp:docPr id="34" name="Picture 34" descr="C:\Users\mrahnemoonfar\Dropbox\UAVThesisDuc-Dr.Maryam\Results_LevelSetMethod\360 Photos\GT\gt_pic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rahnemoonfar\Dropbox\UAVThesisDuc-Dr.Maryam\Results_LevelSetMethod\360 Photos\GT\gt_pic133.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63800" cy="1911997"/>
                    </a:xfrm>
                    <a:prstGeom prst="rect">
                      <a:avLst/>
                    </a:prstGeom>
                    <a:noFill/>
                    <a:ln>
                      <a:noFill/>
                    </a:ln>
                  </pic:spPr>
                </pic:pic>
              </a:graphicData>
            </a:graphic>
          </wp:inline>
        </w:drawing>
      </w:r>
    </w:p>
    <w:p w14:paraId="7DA09426" w14:textId="77777777" w:rsidR="005F6F09" w:rsidRPr="00CD3EA6" w:rsidRDefault="005F6F09" w:rsidP="005F6F09">
      <w:pPr>
        <w:pStyle w:val="ListParagraph"/>
        <w:spacing w:line="240" w:lineRule="auto"/>
        <w:ind w:left="1740" w:firstLine="0"/>
        <w:rPr>
          <w:noProof/>
        </w:rPr>
      </w:pPr>
      <w:r w:rsidRPr="00EC6D09">
        <w:rPr>
          <w:noProof/>
        </w:rPr>
        <w:t xml:space="preserve">                  (a</w:t>
      </w:r>
      <w:r>
        <w:rPr>
          <w:noProof/>
        </w:rPr>
        <w:t>1</w:t>
      </w:r>
      <w:r w:rsidRPr="00EC6D09">
        <w:rPr>
          <w:noProof/>
        </w:rPr>
        <w:t>)                                                         (</w:t>
      </w:r>
      <w:r>
        <w:rPr>
          <w:noProof/>
        </w:rPr>
        <w:t>a2</w:t>
      </w:r>
      <w:r w:rsidRPr="00EC6D09">
        <w:rPr>
          <w:noProof/>
        </w:rPr>
        <w:t>)</w:t>
      </w:r>
    </w:p>
    <w:p w14:paraId="7DA09427" w14:textId="77777777" w:rsidR="00863C6F" w:rsidRDefault="00863C6F" w:rsidP="00CD3EA6">
      <w:pPr>
        <w:spacing w:after="0" w:line="240" w:lineRule="auto"/>
        <w:ind w:firstLine="0"/>
        <w:jc w:val="center"/>
        <w:rPr>
          <w:noProof/>
          <w:sz w:val="20"/>
          <w:szCs w:val="20"/>
        </w:rPr>
      </w:pPr>
      <w:r w:rsidRPr="00CD3EA6">
        <w:rPr>
          <w:noProof/>
          <w:sz w:val="20"/>
          <w:szCs w:val="20"/>
        </w:rPr>
        <w:drawing>
          <wp:inline distT="0" distB="0" distL="0" distR="0" wp14:anchorId="7DA0952C" wp14:editId="7DA0952D">
            <wp:extent cx="2451100" cy="1902141"/>
            <wp:effectExtent l="0" t="0" r="6350" b="3175"/>
            <wp:docPr id="25" name="Picture 25" descr="C:\Users\mrahnemoonfar\Dropbox\UAVThesisDuc-Dr.Maryam\Results_LevelSetMethod\360_800_iteration\r_pic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rahnemoonfar\Dropbox\UAVThesisDuc-Dr.Maryam\Results_LevelSetMethod\360_800_iteration\r_pic358.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462275" cy="1910813"/>
                    </a:xfrm>
                    <a:prstGeom prst="rect">
                      <a:avLst/>
                    </a:prstGeom>
                    <a:noFill/>
                    <a:ln>
                      <a:noFill/>
                    </a:ln>
                  </pic:spPr>
                </pic:pic>
              </a:graphicData>
            </a:graphic>
          </wp:inline>
        </w:drawing>
      </w:r>
      <w:r w:rsidR="00C848C1">
        <w:rPr>
          <w:noProof/>
          <w:sz w:val="20"/>
          <w:szCs w:val="20"/>
        </w:rPr>
        <w:t xml:space="preserve">  </w:t>
      </w:r>
      <w:r w:rsidR="00370EDA" w:rsidRPr="00CD3EA6">
        <w:rPr>
          <w:noProof/>
          <w:sz w:val="20"/>
          <w:szCs w:val="20"/>
        </w:rPr>
        <w:drawing>
          <wp:inline distT="0" distB="0" distL="0" distR="0" wp14:anchorId="7DA0952E" wp14:editId="7DA0952F">
            <wp:extent cx="2447454" cy="1899311"/>
            <wp:effectExtent l="0" t="0" r="0" b="5715"/>
            <wp:docPr id="35" name="Picture 35" descr="C:\Users\mrahnemoonfar\Dropbox\UAVThesisDuc-Dr.Maryam\Results_LevelSetMethod\360 Photos\GT\gt_pic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rahnemoonfar\Dropbox\UAVThesisDuc-Dr.Maryam\Results_LevelSetMethod\360 Photos\GT\gt_pic358.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51103" cy="1902142"/>
                    </a:xfrm>
                    <a:prstGeom prst="rect">
                      <a:avLst/>
                    </a:prstGeom>
                    <a:noFill/>
                    <a:ln>
                      <a:noFill/>
                    </a:ln>
                  </pic:spPr>
                </pic:pic>
              </a:graphicData>
            </a:graphic>
          </wp:inline>
        </w:drawing>
      </w:r>
    </w:p>
    <w:p w14:paraId="7DA09428" w14:textId="77777777" w:rsidR="005F6F09" w:rsidRPr="00CD3EA6" w:rsidRDefault="005F6F09" w:rsidP="005F6F09">
      <w:pPr>
        <w:pStyle w:val="ListParagraph"/>
        <w:spacing w:line="240" w:lineRule="auto"/>
        <w:ind w:left="1740" w:firstLine="0"/>
        <w:rPr>
          <w:noProof/>
        </w:rPr>
      </w:pPr>
      <w:r w:rsidRPr="00EC6D09">
        <w:rPr>
          <w:noProof/>
        </w:rPr>
        <w:t xml:space="preserve">                  (</w:t>
      </w:r>
      <w:r>
        <w:rPr>
          <w:noProof/>
        </w:rPr>
        <w:t>b1</w:t>
      </w:r>
      <w:r w:rsidRPr="00EC6D09">
        <w:rPr>
          <w:noProof/>
        </w:rPr>
        <w:t>)                                                         (</w:t>
      </w:r>
      <w:r>
        <w:rPr>
          <w:noProof/>
        </w:rPr>
        <w:t>b2</w:t>
      </w:r>
      <w:r w:rsidRPr="00EC6D09">
        <w:rPr>
          <w:noProof/>
        </w:rPr>
        <w:t>)</w:t>
      </w:r>
    </w:p>
    <w:p w14:paraId="7DA09429" w14:textId="77777777" w:rsidR="00863C6F" w:rsidRDefault="00863C6F" w:rsidP="00CD3EA6">
      <w:pPr>
        <w:spacing w:after="0" w:line="240" w:lineRule="auto"/>
        <w:ind w:firstLine="0"/>
        <w:jc w:val="center"/>
        <w:rPr>
          <w:noProof/>
          <w:sz w:val="20"/>
          <w:szCs w:val="20"/>
        </w:rPr>
      </w:pPr>
      <w:r w:rsidRPr="00CD3EA6">
        <w:rPr>
          <w:noProof/>
          <w:sz w:val="20"/>
          <w:szCs w:val="20"/>
        </w:rPr>
        <w:lastRenderedPageBreak/>
        <w:drawing>
          <wp:inline distT="0" distB="0" distL="0" distR="0" wp14:anchorId="7DA09530" wp14:editId="7DA09531">
            <wp:extent cx="2430236" cy="1885950"/>
            <wp:effectExtent l="0" t="0" r="8255" b="0"/>
            <wp:docPr id="26" name="Picture 26" descr="C:\Users\mrahnemoonfar\Dropbox\UAVThesisDuc-Dr.Maryam\Results_LevelSetMethod\360_800_iteration\r_pic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rahnemoonfar\Dropbox\UAVThesisDuc-Dr.Maryam\Results_LevelSetMethod\360_800_iteration\r_pic360.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41740" cy="1894878"/>
                    </a:xfrm>
                    <a:prstGeom prst="rect">
                      <a:avLst/>
                    </a:prstGeom>
                    <a:noFill/>
                    <a:ln>
                      <a:noFill/>
                    </a:ln>
                  </pic:spPr>
                </pic:pic>
              </a:graphicData>
            </a:graphic>
          </wp:inline>
        </w:drawing>
      </w:r>
      <w:r w:rsidR="00C848C1">
        <w:rPr>
          <w:noProof/>
          <w:sz w:val="20"/>
          <w:szCs w:val="20"/>
        </w:rPr>
        <w:t xml:space="preserve">  </w:t>
      </w:r>
      <w:r w:rsidR="005D5C15" w:rsidRPr="00CD3EA6">
        <w:rPr>
          <w:noProof/>
          <w:sz w:val="20"/>
          <w:szCs w:val="20"/>
        </w:rPr>
        <w:drawing>
          <wp:inline distT="0" distB="0" distL="0" distR="0" wp14:anchorId="7DA09532" wp14:editId="7DA09533">
            <wp:extent cx="2438400" cy="1892286"/>
            <wp:effectExtent l="0" t="0" r="0" b="0"/>
            <wp:docPr id="36" name="Picture 36" descr="C:\Users\mrahnemoonfar\Dropbox\UAVThesisDuc-Dr.Maryam\Results_LevelSetMethod\360 Photos\GT\gt_pic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rahnemoonfar\Dropbox\UAVThesisDuc-Dr.Maryam\Results_LevelSetMethod\360 Photos\GT\gt_pic360.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40155" cy="1893648"/>
                    </a:xfrm>
                    <a:prstGeom prst="rect">
                      <a:avLst/>
                    </a:prstGeom>
                    <a:noFill/>
                    <a:ln>
                      <a:noFill/>
                    </a:ln>
                  </pic:spPr>
                </pic:pic>
              </a:graphicData>
            </a:graphic>
          </wp:inline>
        </w:drawing>
      </w:r>
    </w:p>
    <w:p w14:paraId="7DA0942A" w14:textId="77777777" w:rsidR="005F6F09" w:rsidRPr="00CD3EA6" w:rsidRDefault="005F6F09" w:rsidP="005F6F09">
      <w:pPr>
        <w:pStyle w:val="ListParagraph"/>
        <w:spacing w:line="240" w:lineRule="auto"/>
        <w:ind w:left="1740" w:firstLine="0"/>
        <w:rPr>
          <w:noProof/>
        </w:rPr>
      </w:pPr>
      <w:r w:rsidRPr="00EC6D09">
        <w:rPr>
          <w:noProof/>
        </w:rPr>
        <w:t xml:space="preserve">                  (</w:t>
      </w:r>
      <w:r>
        <w:rPr>
          <w:noProof/>
        </w:rPr>
        <w:t>c1</w:t>
      </w:r>
      <w:r w:rsidRPr="00EC6D09">
        <w:rPr>
          <w:noProof/>
        </w:rPr>
        <w:t>)                                                         (</w:t>
      </w:r>
      <w:r>
        <w:rPr>
          <w:noProof/>
        </w:rPr>
        <w:t>c2</w:t>
      </w:r>
      <w:r w:rsidRPr="00EC6D09">
        <w:rPr>
          <w:noProof/>
        </w:rPr>
        <w:t>)</w:t>
      </w:r>
    </w:p>
    <w:p w14:paraId="7DA0942B" w14:textId="77777777" w:rsidR="00CE6EC7" w:rsidRDefault="00863C6F" w:rsidP="00CD3EA6">
      <w:pPr>
        <w:spacing w:after="0" w:line="240" w:lineRule="auto"/>
        <w:ind w:firstLine="0"/>
        <w:jc w:val="center"/>
        <w:rPr>
          <w:noProof/>
          <w:sz w:val="20"/>
          <w:szCs w:val="20"/>
        </w:rPr>
      </w:pPr>
      <w:r w:rsidRPr="00CD3EA6">
        <w:rPr>
          <w:noProof/>
          <w:sz w:val="20"/>
          <w:szCs w:val="20"/>
        </w:rPr>
        <w:drawing>
          <wp:inline distT="0" distB="0" distL="0" distR="0" wp14:anchorId="7DA09534" wp14:editId="7DA09535">
            <wp:extent cx="2443788" cy="1896467"/>
            <wp:effectExtent l="0" t="0" r="0" b="8890"/>
            <wp:docPr id="27" name="Picture 27" descr="C:\Users\mrahnemoonfar\Dropbox\UAVThesisDuc-Dr.Maryam\Results_LevelSetMethod\360_800_iteration\r_pic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rahnemoonfar\Dropbox\UAVThesisDuc-Dr.Maryam\Results_LevelSetMethod\360_800_iteration\r_pic107.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45754" cy="1897993"/>
                    </a:xfrm>
                    <a:prstGeom prst="rect">
                      <a:avLst/>
                    </a:prstGeom>
                    <a:noFill/>
                    <a:ln>
                      <a:noFill/>
                    </a:ln>
                  </pic:spPr>
                </pic:pic>
              </a:graphicData>
            </a:graphic>
          </wp:inline>
        </w:drawing>
      </w:r>
      <w:r w:rsidR="00C848C1">
        <w:rPr>
          <w:noProof/>
          <w:sz w:val="20"/>
          <w:szCs w:val="20"/>
        </w:rPr>
        <w:t xml:space="preserve">  </w:t>
      </w:r>
      <w:r w:rsidR="005D5C15" w:rsidRPr="00CD3EA6">
        <w:rPr>
          <w:noProof/>
          <w:sz w:val="20"/>
          <w:szCs w:val="20"/>
        </w:rPr>
        <w:drawing>
          <wp:inline distT="0" distB="0" distL="0" distR="0" wp14:anchorId="7DA09536" wp14:editId="7DA09537">
            <wp:extent cx="2446601" cy="1898650"/>
            <wp:effectExtent l="0" t="0" r="0" b="6350"/>
            <wp:docPr id="37" name="Picture 37" descr="C:\Users\mrahnemoonfar\Dropbox\UAVThesisDuc-Dr.Maryam\Results_LevelSetMethod\360 Photos\GT\gt_pic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rahnemoonfar\Dropbox\UAVThesisDuc-Dr.Maryam\Results_LevelSetMethod\360 Photos\GT\gt_pic107.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452228" cy="1903017"/>
                    </a:xfrm>
                    <a:prstGeom prst="rect">
                      <a:avLst/>
                    </a:prstGeom>
                    <a:noFill/>
                    <a:ln>
                      <a:noFill/>
                    </a:ln>
                  </pic:spPr>
                </pic:pic>
              </a:graphicData>
            </a:graphic>
          </wp:inline>
        </w:drawing>
      </w:r>
    </w:p>
    <w:p w14:paraId="7DA0942C" w14:textId="77777777" w:rsidR="005F6F09" w:rsidRPr="00CD3EA6" w:rsidRDefault="005F6F09" w:rsidP="005F6F09">
      <w:pPr>
        <w:pStyle w:val="ListParagraph"/>
        <w:spacing w:line="240" w:lineRule="auto"/>
        <w:ind w:left="1740" w:firstLine="0"/>
        <w:rPr>
          <w:noProof/>
        </w:rPr>
      </w:pPr>
      <w:r w:rsidRPr="00EC6D09">
        <w:rPr>
          <w:noProof/>
        </w:rPr>
        <w:t xml:space="preserve">                  (</w:t>
      </w:r>
      <w:r>
        <w:rPr>
          <w:noProof/>
        </w:rPr>
        <w:t>d1</w:t>
      </w:r>
      <w:r w:rsidRPr="00EC6D09">
        <w:rPr>
          <w:noProof/>
        </w:rPr>
        <w:t>)                                                         (</w:t>
      </w:r>
      <w:r>
        <w:rPr>
          <w:noProof/>
        </w:rPr>
        <w:t>d2</w:t>
      </w:r>
      <w:r w:rsidRPr="00EC6D09">
        <w:rPr>
          <w:noProof/>
        </w:rPr>
        <w:t>)</w:t>
      </w:r>
    </w:p>
    <w:p w14:paraId="7DA0942D" w14:textId="77777777" w:rsidR="005F6F09" w:rsidRPr="00CD3EA6" w:rsidRDefault="005F6F09" w:rsidP="00CD3EA6">
      <w:pPr>
        <w:spacing w:after="0" w:line="240" w:lineRule="auto"/>
        <w:ind w:firstLine="0"/>
        <w:jc w:val="center"/>
        <w:rPr>
          <w:sz w:val="20"/>
          <w:szCs w:val="20"/>
        </w:rPr>
      </w:pPr>
    </w:p>
    <w:p w14:paraId="7DA0942E" w14:textId="77777777" w:rsidR="00863C6F" w:rsidRDefault="00863C6F" w:rsidP="00CD3EA6">
      <w:pPr>
        <w:spacing w:after="0" w:line="240" w:lineRule="auto"/>
        <w:ind w:firstLine="0"/>
        <w:jc w:val="center"/>
        <w:rPr>
          <w:noProof/>
          <w:sz w:val="20"/>
          <w:szCs w:val="20"/>
        </w:rPr>
      </w:pPr>
      <w:r w:rsidRPr="00CD3EA6">
        <w:rPr>
          <w:noProof/>
          <w:sz w:val="20"/>
          <w:szCs w:val="20"/>
        </w:rPr>
        <w:drawing>
          <wp:inline distT="0" distB="0" distL="0" distR="0" wp14:anchorId="7DA09538" wp14:editId="7DA09539">
            <wp:extent cx="2456488" cy="1906323"/>
            <wp:effectExtent l="0" t="0" r="1270" b="0"/>
            <wp:docPr id="28" name="Picture 28" descr="C:\Users\mrahnemoonfar\Dropbox\UAVThesisDuc-Dr.Maryam\Results_LevelSetMethod\360_800_iteration\r_pi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rahnemoonfar\Dropbox\UAVThesisDuc-Dr.Maryam\Results_LevelSetMethod\360_800_iteration\r_pic55.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58610" cy="1907970"/>
                    </a:xfrm>
                    <a:prstGeom prst="rect">
                      <a:avLst/>
                    </a:prstGeom>
                    <a:noFill/>
                    <a:ln>
                      <a:noFill/>
                    </a:ln>
                  </pic:spPr>
                </pic:pic>
              </a:graphicData>
            </a:graphic>
          </wp:inline>
        </w:drawing>
      </w:r>
      <w:r w:rsidR="00C848C1">
        <w:rPr>
          <w:noProof/>
          <w:sz w:val="20"/>
          <w:szCs w:val="20"/>
        </w:rPr>
        <w:t xml:space="preserve">  </w:t>
      </w:r>
      <w:r w:rsidR="005D5C15" w:rsidRPr="00CD3EA6">
        <w:rPr>
          <w:noProof/>
          <w:sz w:val="20"/>
          <w:szCs w:val="20"/>
        </w:rPr>
        <w:drawing>
          <wp:inline distT="0" distB="0" distL="0" distR="0" wp14:anchorId="7DA0953A" wp14:editId="7DA0953B">
            <wp:extent cx="2454784" cy="1905000"/>
            <wp:effectExtent l="0" t="0" r="3175" b="0"/>
            <wp:docPr id="38" name="Picture 38" descr="C:\Users\mrahnemoonfar\Dropbox\UAVThesisDuc-Dr.Maryam\Results_LevelSetMethod\360 Photos\GT\gt_pi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rahnemoonfar\Dropbox\UAVThesisDuc-Dr.Maryam\Results_LevelSetMethod\360 Photos\GT\gt_pic55.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63877" cy="1912056"/>
                    </a:xfrm>
                    <a:prstGeom prst="rect">
                      <a:avLst/>
                    </a:prstGeom>
                    <a:noFill/>
                    <a:ln>
                      <a:noFill/>
                    </a:ln>
                  </pic:spPr>
                </pic:pic>
              </a:graphicData>
            </a:graphic>
          </wp:inline>
        </w:drawing>
      </w:r>
    </w:p>
    <w:p w14:paraId="7DA0942F" w14:textId="77777777" w:rsidR="005F6F09" w:rsidRPr="00CD3EA6" w:rsidRDefault="005F6F09" w:rsidP="005F6F09">
      <w:pPr>
        <w:pStyle w:val="ListParagraph"/>
        <w:spacing w:line="240" w:lineRule="auto"/>
        <w:ind w:left="1740" w:firstLine="0"/>
        <w:rPr>
          <w:noProof/>
        </w:rPr>
      </w:pPr>
      <w:r w:rsidRPr="00EC6D09">
        <w:rPr>
          <w:noProof/>
        </w:rPr>
        <w:t xml:space="preserve">                  (</w:t>
      </w:r>
      <w:r>
        <w:rPr>
          <w:noProof/>
        </w:rPr>
        <w:t>e1</w:t>
      </w:r>
      <w:r w:rsidRPr="00EC6D09">
        <w:rPr>
          <w:noProof/>
        </w:rPr>
        <w:t>)                                                         (</w:t>
      </w:r>
      <w:r>
        <w:rPr>
          <w:noProof/>
        </w:rPr>
        <w:t>e2</w:t>
      </w:r>
      <w:r w:rsidRPr="00EC6D09">
        <w:rPr>
          <w:noProof/>
        </w:rPr>
        <w:t>)</w:t>
      </w:r>
    </w:p>
    <w:p w14:paraId="7DA09430" w14:textId="77777777" w:rsidR="005F6F09" w:rsidRPr="00CD3EA6" w:rsidRDefault="005F6F09" w:rsidP="00CD3EA6">
      <w:pPr>
        <w:spacing w:after="0" w:line="240" w:lineRule="auto"/>
        <w:ind w:firstLine="0"/>
        <w:jc w:val="center"/>
        <w:rPr>
          <w:sz w:val="20"/>
          <w:szCs w:val="20"/>
        </w:rPr>
      </w:pPr>
    </w:p>
    <w:p w14:paraId="7DA09431" w14:textId="77777777" w:rsidR="00863C6F" w:rsidRDefault="00863C6F" w:rsidP="00CD3EA6">
      <w:pPr>
        <w:spacing w:after="0" w:line="240" w:lineRule="auto"/>
        <w:ind w:firstLine="0"/>
        <w:jc w:val="center"/>
        <w:rPr>
          <w:noProof/>
          <w:sz w:val="20"/>
          <w:szCs w:val="20"/>
        </w:rPr>
      </w:pPr>
      <w:r w:rsidRPr="00CD3EA6">
        <w:rPr>
          <w:noProof/>
          <w:sz w:val="20"/>
          <w:szCs w:val="20"/>
        </w:rPr>
        <w:lastRenderedPageBreak/>
        <w:drawing>
          <wp:inline distT="0" distB="0" distL="0" distR="0" wp14:anchorId="7DA0953C" wp14:editId="7DA0953D">
            <wp:extent cx="2454785" cy="1905000"/>
            <wp:effectExtent l="0" t="0" r="3175" b="0"/>
            <wp:docPr id="29" name="Picture 29" descr="C:\Users\mrahnemoonfar\Dropbox\UAVThesisDuc-Dr.Maryam\Results_LevelSetMethod\360_800_iteration\r_pic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rahnemoonfar\Dropbox\UAVThesisDuc-Dr.Maryam\Results_LevelSetMethod\360_800_iteration\r_pic150.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64464" cy="1912511"/>
                    </a:xfrm>
                    <a:prstGeom prst="rect">
                      <a:avLst/>
                    </a:prstGeom>
                    <a:noFill/>
                    <a:ln>
                      <a:noFill/>
                    </a:ln>
                  </pic:spPr>
                </pic:pic>
              </a:graphicData>
            </a:graphic>
          </wp:inline>
        </w:drawing>
      </w:r>
      <w:r w:rsidR="00C848C1">
        <w:rPr>
          <w:noProof/>
          <w:sz w:val="20"/>
          <w:szCs w:val="20"/>
        </w:rPr>
        <w:t xml:space="preserve">  </w:t>
      </w:r>
      <w:r w:rsidR="005D5C15" w:rsidRPr="00CD3EA6">
        <w:rPr>
          <w:noProof/>
          <w:sz w:val="20"/>
          <w:szCs w:val="20"/>
        </w:rPr>
        <w:drawing>
          <wp:inline distT="0" distB="0" distL="0" distR="0" wp14:anchorId="7DA0953E" wp14:editId="7DA0953F">
            <wp:extent cx="2451100" cy="1902141"/>
            <wp:effectExtent l="0" t="0" r="6350" b="3175"/>
            <wp:docPr id="39" name="Picture 39" descr="C:\Users\mrahnemoonfar\Dropbox\UAVThesisDuc-Dr.Maryam\Results_LevelSetMethod\360 Photos\GT\gt_pic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rahnemoonfar\Dropbox\UAVThesisDuc-Dr.Maryam\Results_LevelSetMethod\360 Photos\GT\gt_pic150.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51912" cy="1902771"/>
                    </a:xfrm>
                    <a:prstGeom prst="rect">
                      <a:avLst/>
                    </a:prstGeom>
                    <a:noFill/>
                    <a:ln>
                      <a:noFill/>
                    </a:ln>
                  </pic:spPr>
                </pic:pic>
              </a:graphicData>
            </a:graphic>
          </wp:inline>
        </w:drawing>
      </w:r>
    </w:p>
    <w:p w14:paraId="7DA09432" w14:textId="77777777" w:rsidR="005F6F09" w:rsidRPr="00CD3EA6" w:rsidRDefault="005F6F09" w:rsidP="005F6F09">
      <w:pPr>
        <w:pStyle w:val="ListParagraph"/>
        <w:spacing w:line="240" w:lineRule="auto"/>
        <w:ind w:left="1740" w:firstLine="0"/>
        <w:rPr>
          <w:noProof/>
        </w:rPr>
      </w:pPr>
      <w:r w:rsidRPr="00EC6D09">
        <w:rPr>
          <w:noProof/>
        </w:rPr>
        <w:t xml:space="preserve">                  (</w:t>
      </w:r>
      <w:r>
        <w:rPr>
          <w:noProof/>
        </w:rPr>
        <w:t>f1</w:t>
      </w:r>
      <w:r w:rsidRPr="00EC6D09">
        <w:rPr>
          <w:noProof/>
        </w:rPr>
        <w:t>)                                                         (</w:t>
      </w:r>
      <w:r>
        <w:rPr>
          <w:noProof/>
        </w:rPr>
        <w:t>f2</w:t>
      </w:r>
      <w:r w:rsidRPr="00EC6D09">
        <w:rPr>
          <w:noProof/>
        </w:rPr>
        <w:t>)</w:t>
      </w:r>
    </w:p>
    <w:p w14:paraId="7DA09433" w14:textId="77777777" w:rsidR="005F6F09" w:rsidRPr="00CD3EA6" w:rsidRDefault="005F6F09" w:rsidP="00CD3EA6">
      <w:pPr>
        <w:spacing w:after="0" w:line="240" w:lineRule="auto"/>
        <w:ind w:firstLine="0"/>
        <w:jc w:val="center"/>
        <w:rPr>
          <w:sz w:val="20"/>
          <w:szCs w:val="20"/>
        </w:rPr>
      </w:pPr>
    </w:p>
    <w:p w14:paraId="7DA09434" w14:textId="77777777" w:rsidR="00863C6F" w:rsidRDefault="00863C6F" w:rsidP="00CD3EA6">
      <w:pPr>
        <w:spacing w:after="0" w:line="240" w:lineRule="auto"/>
        <w:ind w:firstLine="0"/>
        <w:jc w:val="center"/>
        <w:rPr>
          <w:noProof/>
          <w:sz w:val="20"/>
          <w:szCs w:val="20"/>
        </w:rPr>
      </w:pPr>
      <w:r w:rsidRPr="00CD3EA6">
        <w:rPr>
          <w:noProof/>
          <w:sz w:val="20"/>
          <w:szCs w:val="20"/>
        </w:rPr>
        <w:drawing>
          <wp:inline distT="0" distB="0" distL="0" distR="0" wp14:anchorId="7DA09540" wp14:editId="7DA09541">
            <wp:extent cx="2462964" cy="1911350"/>
            <wp:effectExtent l="0" t="0" r="0" b="0"/>
            <wp:docPr id="30" name="Picture 30" descr="C:\Users\mrahnemoonfar\Dropbox\UAVThesisDuc-Dr.Maryam\Results_LevelSetMethod\360_800_iteration\r_pic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mrahnemoonfar\Dropbox\UAVThesisDuc-Dr.Maryam\Results_LevelSetMethod\360_800_iteration\r_pic151.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72253" cy="1918559"/>
                    </a:xfrm>
                    <a:prstGeom prst="rect">
                      <a:avLst/>
                    </a:prstGeom>
                    <a:noFill/>
                    <a:ln>
                      <a:noFill/>
                    </a:ln>
                  </pic:spPr>
                </pic:pic>
              </a:graphicData>
            </a:graphic>
          </wp:inline>
        </w:drawing>
      </w:r>
      <w:r w:rsidR="00C848C1">
        <w:rPr>
          <w:noProof/>
          <w:sz w:val="20"/>
          <w:szCs w:val="20"/>
        </w:rPr>
        <w:t xml:space="preserve">  </w:t>
      </w:r>
      <w:r w:rsidR="005D5C15" w:rsidRPr="00CD3EA6">
        <w:rPr>
          <w:noProof/>
          <w:sz w:val="20"/>
          <w:szCs w:val="20"/>
        </w:rPr>
        <w:drawing>
          <wp:inline distT="0" distB="0" distL="0" distR="0" wp14:anchorId="7DA09542" wp14:editId="7DA09543">
            <wp:extent cx="2457450" cy="1907070"/>
            <wp:effectExtent l="0" t="0" r="0" b="0"/>
            <wp:docPr id="40" name="Picture 40" descr="C:\Users\mrahnemoonfar\Dropbox\UAVThesisDuc-Dr.Maryam\Results_LevelSetMethod\360 Photos\GT\gt_pic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rahnemoonfar\Dropbox\UAVThesisDuc-Dr.Maryam\Results_LevelSetMethod\360 Photos\GT\gt_pic151.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58403" cy="1907810"/>
                    </a:xfrm>
                    <a:prstGeom prst="rect">
                      <a:avLst/>
                    </a:prstGeom>
                    <a:noFill/>
                    <a:ln>
                      <a:noFill/>
                    </a:ln>
                  </pic:spPr>
                </pic:pic>
              </a:graphicData>
            </a:graphic>
          </wp:inline>
        </w:drawing>
      </w:r>
    </w:p>
    <w:p w14:paraId="7DA09435" w14:textId="77777777" w:rsidR="005F6F09" w:rsidRDefault="005F6F09" w:rsidP="005F6F09">
      <w:pPr>
        <w:pStyle w:val="ListParagraph"/>
        <w:spacing w:line="240" w:lineRule="auto"/>
        <w:ind w:left="1740" w:firstLine="0"/>
        <w:rPr>
          <w:noProof/>
        </w:rPr>
      </w:pPr>
      <w:r w:rsidRPr="00EC6D09">
        <w:rPr>
          <w:noProof/>
        </w:rPr>
        <w:t xml:space="preserve">                  (</w:t>
      </w:r>
      <w:r>
        <w:rPr>
          <w:noProof/>
        </w:rPr>
        <w:t>g1</w:t>
      </w:r>
      <w:r w:rsidRPr="00EC6D09">
        <w:rPr>
          <w:noProof/>
        </w:rPr>
        <w:t>)                                                         (</w:t>
      </w:r>
      <w:r>
        <w:rPr>
          <w:noProof/>
        </w:rPr>
        <w:t>g2</w:t>
      </w:r>
      <w:r w:rsidRPr="00EC6D09">
        <w:rPr>
          <w:noProof/>
        </w:rPr>
        <w:t>)</w:t>
      </w:r>
    </w:p>
    <w:p w14:paraId="7DA09436" w14:textId="77777777" w:rsidR="00C90320" w:rsidRPr="00CD3EA6" w:rsidRDefault="00C90320" w:rsidP="005F6F09">
      <w:pPr>
        <w:pStyle w:val="ListParagraph"/>
        <w:spacing w:line="240" w:lineRule="auto"/>
        <w:ind w:left="1740" w:firstLine="0"/>
        <w:rPr>
          <w:noProof/>
        </w:rPr>
      </w:pPr>
    </w:p>
    <w:p w14:paraId="7DA09437" w14:textId="77777777" w:rsidR="005F6F09" w:rsidRPr="00CD3EA6" w:rsidRDefault="00AE7249" w:rsidP="00CD3EA6">
      <w:pPr>
        <w:spacing w:after="0" w:line="240" w:lineRule="auto"/>
        <w:ind w:firstLine="0"/>
        <w:jc w:val="center"/>
        <w:rPr>
          <w:sz w:val="20"/>
          <w:szCs w:val="20"/>
        </w:rPr>
      </w:pPr>
      <w:r>
        <w:rPr>
          <w:sz w:val="20"/>
          <w:szCs w:val="20"/>
        </w:rPr>
        <w:t xml:space="preserve">Figure7: Bedrock and ice layer </w:t>
      </w:r>
      <w:r w:rsidR="00C90320">
        <w:rPr>
          <w:sz w:val="20"/>
          <w:szCs w:val="20"/>
        </w:rPr>
        <w:t xml:space="preserve">detection </w:t>
      </w:r>
      <w:r w:rsidR="004A792C">
        <w:rPr>
          <w:sz w:val="20"/>
          <w:szCs w:val="20"/>
        </w:rPr>
        <w:t>by proposed method, left column: the result of the proposed level set approach, Right column: ground-truth</w:t>
      </w:r>
    </w:p>
    <w:p w14:paraId="7DA09438" w14:textId="77777777" w:rsidR="00997306" w:rsidRPr="007E2694" w:rsidRDefault="007E2694" w:rsidP="0064564E">
      <w:pPr>
        <w:pStyle w:val="Heading1"/>
      </w:pPr>
      <w:r w:rsidRPr="007E2694">
        <w:t>Evaluation</w:t>
      </w:r>
    </w:p>
    <w:p w14:paraId="7DA09439" w14:textId="77777777" w:rsidR="0021329A" w:rsidRDefault="0021329A" w:rsidP="0043246B">
      <w:pPr>
        <w:rPr>
          <w:rFonts w:asciiTheme="minorBidi" w:hAnsiTheme="minorBidi"/>
        </w:rPr>
      </w:pPr>
      <w:r w:rsidRPr="0063590C">
        <w:rPr>
          <w:rFonts w:asciiTheme="minorBidi" w:hAnsiTheme="minorBidi"/>
        </w:rPr>
        <w:t xml:space="preserve">To evaluate </w:t>
      </w:r>
      <w:r>
        <w:rPr>
          <w:rFonts w:asciiTheme="minorBidi" w:hAnsiTheme="minorBidi"/>
        </w:rPr>
        <w:t xml:space="preserve">the performance of our proposed method first we need to set up some benchmarks. For any particular piece of data that we are evaluating there are four states. Whether it is correctly belonging to a class or not belonging to a class. This information is normally displayed in a confusion matrix (table 1). </w:t>
      </w:r>
    </w:p>
    <w:p w14:paraId="4A876A7C" w14:textId="77777777" w:rsidR="00117867" w:rsidRDefault="00117867" w:rsidP="0043246B">
      <w:pPr>
        <w:rPr>
          <w:rFonts w:asciiTheme="minorBidi" w:hAnsiTheme="minorBidi"/>
        </w:rPr>
      </w:pPr>
    </w:p>
    <w:p w14:paraId="480CF049" w14:textId="77777777" w:rsidR="00117867" w:rsidRDefault="00117867" w:rsidP="0043246B">
      <w:pPr>
        <w:rPr>
          <w:rFonts w:asciiTheme="minorBidi" w:hAnsiTheme="minorBidi"/>
        </w:rPr>
      </w:pPr>
    </w:p>
    <w:p w14:paraId="336B072C" w14:textId="77777777" w:rsidR="00117867" w:rsidRDefault="00117867" w:rsidP="0043246B">
      <w:pPr>
        <w:rPr>
          <w:rFonts w:asciiTheme="minorBidi" w:hAnsiTheme="minorBidi"/>
        </w:rPr>
      </w:pPr>
    </w:p>
    <w:p w14:paraId="7DA0943A" w14:textId="77777777" w:rsidR="0021329A" w:rsidRDefault="0021329A" w:rsidP="0021329A">
      <w:pPr>
        <w:pStyle w:val="Text"/>
      </w:pPr>
    </w:p>
    <w:tbl>
      <w:tblPr>
        <w:tblStyle w:val="TableGrid"/>
        <w:tblW w:w="0" w:type="auto"/>
        <w:jc w:val="center"/>
        <w:tblLook w:val="04A0" w:firstRow="1" w:lastRow="0" w:firstColumn="1" w:lastColumn="0" w:noHBand="0" w:noVBand="1"/>
      </w:tblPr>
      <w:tblGrid>
        <w:gridCol w:w="1752"/>
        <w:gridCol w:w="1752"/>
        <w:gridCol w:w="1752"/>
      </w:tblGrid>
      <w:tr w:rsidR="0021329A" w14:paraId="7DA0943F" w14:textId="77777777" w:rsidTr="0021329A">
        <w:trPr>
          <w:jc w:val="center"/>
        </w:trPr>
        <w:tc>
          <w:tcPr>
            <w:tcW w:w="1752" w:type="dxa"/>
            <w:vAlign w:val="center"/>
          </w:tcPr>
          <w:p w14:paraId="7DA0943B" w14:textId="77777777" w:rsidR="0021329A" w:rsidRDefault="0021329A" w:rsidP="00960F8F">
            <w:pPr>
              <w:pStyle w:val="Text"/>
              <w:ind w:firstLine="0"/>
              <w:jc w:val="center"/>
            </w:pPr>
          </w:p>
        </w:tc>
        <w:tc>
          <w:tcPr>
            <w:tcW w:w="3504" w:type="dxa"/>
            <w:gridSpan w:val="2"/>
            <w:vAlign w:val="center"/>
          </w:tcPr>
          <w:p w14:paraId="7DA0943C" w14:textId="77777777" w:rsidR="0021329A" w:rsidRDefault="0021329A" w:rsidP="00960F8F">
            <w:pPr>
              <w:pStyle w:val="Text"/>
              <w:ind w:firstLine="0"/>
              <w:jc w:val="center"/>
            </w:pPr>
            <w:r>
              <w:t>Actual Class</w:t>
            </w:r>
          </w:p>
          <w:p w14:paraId="7DA0943D" w14:textId="77777777" w:rsidR="0021329A" w:rsidRDefault="0021329A" w:rsidP="00960F8F">
            <w:pPr>
              <w:pStyle w:val="Text"/>
              <w:ind w:firstLine="0"/>
              <w:jc w:val="center"/>
            </w:pPr>
            <w:r>
              <w:t>(Observation)</w:t>
            </w:r>
          </w:p>
          <w:p w14:paraId="7DA0943E" w14:textId="77777777" w:rsidR="0021329A" w:rsidRDefault="0021329A" w:rsidP="00960F8F">
            <w:pPr>
              <w:pStyle w:val="Text"/>
              <w:ind w:firstLine="0"/>
              <w:jc w:val="center"/>
            </w:pPr>
          </w:p>
        </w:tc>
      </w:tr>
      <w:tr w:rsidR="0021329A" w14:paraId="7DA09449" w14:textId="77777777" w:rsidTr="0021329A">
        <w:trPr>
          <w:jc w:val="center"/>
        </w:trPr>
        <w:tc>
          <w:tcPr>
            <w:tcW w:w="1752" w:type="dxa"/>
            <w:vMerge w:val="restart"/>
            <w:vAlign w:val="center"/>
          </w:tcPr>
          <w:p w14:paraId="7DA09440" w14:textId="77777777" w:rsidR="0021329A" w:rsidRDefault="0021329A" w:rsidP="00960F8F">
            <w:pPr>
              <w:pStyle w:val="Text"/>
              <w:ind w:firstLine="0"/>
              <w:jc w:val="center"/>
            </w:pPr>
            <w:r>
              <w:t>Predicted Class</w:t>
            </w:r>
          </w:p>
          <w:p w14:paraId="7DA09441" w14:textId="77777777" w:rsidR="0021329A" w:rsidRDefault="0021329A" w:rsidP="00960F8F">
            <w:pPr>
              <w:pStyle w:val="Text"/>
              <w:ind w:firstLine="0"/>
              <w:jc w:val="center"/>
            </w:pPr>
            <w:r>
              <w:t>(Expectation)</w:t>
            </w:r>
          </w:p>
          <w:p w14:paraId="7DA09442" w14:textId="77777777" w:rsidR="0021329A" w:rsidRDefault="0021329A" w:rsidP="00960F8F">
            <w:pPr>
              <w:pStyle w:val="Text"/>
              <w:ind w:firstLine="0"/>
              <w:jc w:val="center"/>
            </w:pPr>
          </w:p>
        </w:tc>
        <w:tc>
          <w:tcPr>
            <w:tcW w:w="1752" w:type="dxa"/>
            <w:vAlign w:val="center"/>
          </w:tcPr>
          <w:p w14:paraId="7DA09443" w14:textId="77777777" w:rsidR="0021329A" w:rsidRDefault="0021329A" w:rsidP="00960F8F">
            <w:pPr>
              <w:pStyle w:val="Text"/>
              <w:ind w:firstLine="0"/>
              <w:jc w:val="center"/>
            </w:pPr>
            <w:r>
              <w:t>TP</w:t>
            </w:r>
          </w:p>
          <w:p w14:paraId="7DA09444" w14:textId="77777777" w:rsidR="0021329A" w:rsidRDefault="0021329A" w:rsidP="00960F8F">
            <w:pPr>
              <w:pStyle w:val="Text"/>
              <w:ind w:firstLine="0"/>
              <w:jc w:val="center"/>
            </w:pPr>
            <w:r>
              <w:t>(True Positive)</w:t>
            </w:r>
          </w:p>
          <w:p w14:paraId="7DA09445" w14:textId="77777777" w:rsidR="0021329A" w:rsidRDefault="0021329A" w:rsidP="00960F8F">
            <w:pPr>
              <w:pStyle w:val="Text"/>
              <w:ind w:firstLine="0"/>
              <w:jc w:val="center"/>
            </w:pPr>
            <w:r>
              <w:t>Correct result</w:t>
            </w:r>
          </w:p>
        </w:tc>
        <w:tc>
          <w:tcPr>
            <w:tcW w:w="1752" w:type="dxa"/>
            <w:vAlign w:val="center"/>
          </w:tcPr>
          <w:p w14:paraId="7DA09446" w14:textId="77777777" w:rsidR="0021329A" w:rsidRDefault="0021329A" w:rsidP="00960F8F">
            <w:pPr>
              <w:pStyle w:val="Text"/>
              <w:ind w:firstLine="0"/>
              <w:jc w:val="center"/>
            </w:pPr>
            <w:r>
              <w:t>FP</w:t>
            </w:r>
          </w:p>
          <w:p w14:paraId="7DA09447" w14:textId="77777777" w:rsidR="0021329A" w:rsidRDefault="0021329A" w:rsidP="00960F8F">
            <w:pPr>
              <w:pStyle w:val="Text"/>
              <w:ind w:firstLine="0"/>
              <w:jc w:val="center"/>
            </w:pPr>
            <w:r>
              <w:t>(False Positive)</w:t>
            </w:r>
          </w:p>
          <w:p w14:paraId="7DA09448" w14:textId="77777777" w:rsidR="0021329A" w:rsidRDefault="0021329A" w:rsidP="00960F8F">
            <w:pPr>
              <w:pStyle w:val="Text"/>
              <w:ind w:firstLine="0"/>
              <w:jc w:val="center"/>
            </w:pPr>
            <w:r>
              <w:t>Unexpected result</w:t>
            </w:r>
          </w:p>
        </w:tc>
      </w:tr>
      <w:tr w:rsidR="0021329A" w14:paraId="7DA09451" w14:textId="77777777" w:rsidTr="0021329A">
        <w:trPr>
          <w:jc w:val="center"/>
        </w:trPr>
        <w:tc>
          <w:tcPr>
            <w:tcW w:w="1752" w:type="dxa"/>
            <w:vMerge/>
            <w:vAlign w:val="center"/>
          </w:tcPr>
          <w:p w14:paraId="7DA0944A" w14:textId="77777777" w:rsidR="0021329A" w:rsidRDefault="0021329A" w:rsidP="00960F8F">
            <w:pPr>
              <w:pStyle w:val="Text"/>
              <w:ind w:firstLine="0"/>
              <w:jc w:val="center"/>
            </w:pPr>
          </w:p>
        </w:tc>
        <w:tc>
          <w:tcPr>
            <w:tcW w:w="1752" w:type="dxa"/>
            <w:vAlign w:val="center"/>
          </w:tcPr>
          <w:p w14:paraId="7DA0944B" w14:textId="77777777" w:rsidR="0021329A" w:rsidRDefault="0021329A" w:rsidP="00960F8F">
            <w:pPr>
              <w:pStyle w:val="Text"/>
              <w:ind w:firstLine="0"/>
              <w:jc w:val="center"/>
            </w:pPr>
            <w:r>
              <w:t>FN</w:t>
            </w:r>
          </w:p>
          <w:p w14:paraId="7DA0944C" w14:textId="77777777" w:rsidR="0021329A" w:rsidRDefault="0021329A" w:rsidP="00960F8F">
            <w:pPr>
              <w:pStyle w:val="Text"/>
              <w:ind w:firstLine="0"/>
              <w:jc w:val="center"/>
            </w:pPr>
            <w:r>
              <w:t>(False Negative)</w:t>
            </w:r>
          </w:p>
          <w:p w14:paraId="7DA0944D" w14:textId="77777777" w:rsidR="0021329A" w:rsidRDefault="0021329A" w:rsidP="00960F8F">
            <w:pPr>
              <w:pStyle w:val="Text"/>
              <w:ind w:firstLine="0"/>
              <w:jc w:val="center"/>
            </w:pPr>
            <w:r>
              <w:t>Missing result</w:t>
            </w:r>
          </w:p>
        </w:tc>
        <w:tc>
          <w:tcPr>
            <w:tcW w:w="1752" w:type="dxa"/>
            <w:vAlign w:val="center"/>
          </w:tcPr>
          <w:p w14:paraId="7DA0944E" w14:textId="77777777" w:rsidR="0021329A" w:rsidRDefault="0021329A" w:rsidP="00960F8F">
            <w:pPr>
              <w:pStyle w:val="Text"/>
              <w:ind w:firstLine="0"/>
              <w:jc w:val="center"/>
            </w:pPr>
            <w:r>
              <w:t>TN</w:t>
            </w:r>
          </w:p>
          <w:p w14:paraId="7DA0944F" w14:textId="77777777" w:rsidR="0021329A" w:rsidRDefault="0021329A" w:rsidP="00960F8F">
            <w:pPr>
              <w:pStyle w:val="Text"/>
              <w:ind w:firstLine="0"/>
              <w:jc w:val="center"/>
            </w:pPr>
            <w:r>
              <w:t>(True Negative)</w:t>
            </w:r>
          </w:p>
          <w:p w14:paraId="7DA09450" w14:textId="77777777" w:rsidR="0021329A" w:rsidRDefault="0021329A" w:rsidP="00960F8F">
            <w:pPr>
              <w:pStyle w:val="Text"/>
              <w:ind w:firstLine="0"/>
              <w:jc w:val="center"/>
            </w:pPr>
            <w:r>
              <w:t>Correct absence of result</w:t>
            </w:r>
          </w:p>
        </w:tc>
      </w:tr>
    </w:tbl>
    <w:p w14:paraId="7DA09452" w14:textId="77777777" w:rsidR="004A792C" w:rsidRDefault="004A792C" w:rsidP="0021329A">
      <w:pPr>
        <w:pStyle w:val="Text"/>
        <w:jc w:val="center"/>
      </w:pPr>
    </w:p>
    <w:p w14:paraId="7DA09453" w14:textId="77777777" w:rsidR="0021329A" w:rsidRDefault="0021329A" w:rsidP="0021329A">
      <w:pPr>
        <w:pStyle w:val="Text"/>
        <w:jc w:val="center"/>
      </w:pPr>
      <w:r>
        <w:t>Table 1: Confusion Matrix</w:t>
      </w:r>
    </w:p>
    <w:p w14:paraId="7DA09454" w14:textId="77777777" w:rsidR="0021329A" w:rsidRDefault="0021329A" w:rsidP="0021329A">
      <w:pPr>
        <w:pStyle w:val="Text"/>
      </w:pPr>
    </w:p>
    <w:p w14:paraId="7DA09455" w14:textId="594C7930" w:rsidR="0021329A" w:rsidRDefault="0021329A" w:rsidP="0021329A">
      <w:pPr>
        <w:rPr>
          <w:rFonts w:asciiTheme="minorBidi" w:hAnsiTheme="minorBidi"/>
        </w:rPr>
      </w:pPr>
      <w:r>
        <w:rPr>
          <w:rFonts w:asciiTheme="minorBidi" w:hAnsiTheme="minorBidi"/>
        </w:rPr>
        <w:t>In</w:t>
      </w:r>
      <w:r w:rsidR="00FC4CE9">
        <w:rPr>
          <w:rFonts w:asciiTheme="minorBidi" w:hAnsiTheme="minorBidi"/>
        </w:rPr>
        <w:t xml:space="preserve"> the</w:t>
      </w:r>
      <w:r>
        <w:rPr>
          <w:rFonts w:asciiTheme="minorBidi" w:hAnsiTheme="minorBidi"/>
        </w:rPr>
        <w:t xml:space="preserve"> confusion matrix, TP </w:t>
      </w:r>
      <w:r>
        <w:rPr>
          <w:rFonts w:asciiTheme="minorBidi" w:hAnsiTheme="minorBidi"/>
        </w:rPr>
        <w:t xml:space="preserve">is true positive or correct result, FP is false positive or unexpected result, FN is false negative or missing results, and TN is true negative or correct absence of results. From </w:t>
      </w:r>
      <w:r w:rsidR="00047F7E">
        <w:rPr>
          <w:rFonts w:asciiTheme="minorBidi" w:hAnsiTheme="minorBidi"/>
        </w:rPr>
        <w:t>the confusion matrix recall (R) and</w:t>
      </w:r>
      <w:r>
        <w:rPr>
          <w:rFonts w:asciiTheme="minorBidi" w:hAnsiTheme="minorBidi"/>
        </w:rPr>
        <w:t xml:space="preserve"> precision (P) are calculated as follow:</w:t>
      </w:r>
    </w:p>
    <w:p w14:paraId="7DA09456" w14:textId="77777777" w:rsidR="0021329A" w:rsidRDefault="0021329A" w:rsidP="0021329A">
      <w:pPr>
        <w:pStyle w:val="Text"/>
      </w:pPr>
    </w:p>
    <w:tbl>
      <w:tblPr>
        <w:tblW w:w="5000" w:type="pct"/>
        <w:jc w:val="center"/>
        <w:tblLook w:val="04A0" w:firstRow="1" w:lastRow="0" w:firstColumn="1" w:lastColumn="0" w:noHBand="0" w:noVBand="1"/>
      </w:tblPr>
      <w:tblGrid>
        <w:gridCol w:w="1440"/>
        <w:gridCol w:w="6703"/>
        <w:gridCol w:w="1433"/>
      </w:tblGrid>
      <w:tr w:rsidR="0021329A" w14:paraId="7DA0945A" w14:textId="77777777" w:rsidTr="00960F8F">
        <w:trPr>
          <w:jc w:val="center"/>
        </w:trPr>
        <w:tc>
          <w:tcPr>
            <w:tcW w:w="752" w:type="pct"/>
            <w:vAlign w:val="center"/>
          </w:tcPr>
          <w:p w14:paraId="7DA09457" w14:textId="77777777" w:rsidR="0021329A" w:rsidRPr="00D805A2" w:rsidRDefault="0021329A" w:rsidP="00960F8F">
            <w:pPr>
              <w:jc w:val="right"/>
            </w:pPr>
          </w:p>
        </w:tc>
        <w:tc>
          <w:tcPr>
            <w:tcW w:w="3500" w:type="pct"/>
            <w:vAlign w:val="center"/>
          </w:tcPr>
          <w:p w14:paraId="7DA09458" w14:textId="77777777" w:rsidR="0021329A" w:rsidRPr="00316A90" w:rsidRDefault="0021329A" w:rsidP="00960F8F">
            <w:pPr>
              <w:jc w:val="right"/>
            </w:pPr>
            <m:oMathPara>
              <m:oMath>
                <m:r>
                  <w:rPr>
                    <w:rFonts w:ascii="Cambria Math" w:hAnsi="Cambria Math" w:cstheme="majorBidi"/>
                    <w:szCs w:val="24"/>
                  </w:rPr>
                  <m:t xml:space="preserve">R= </m:t>
                </m:r>
                <m:f>
                  <m:fPr>
                    <m:ctrlPr>
                      <w:rPr>
                        <w:rFonts w:ascii="Cambria Math" w:hAnsi="Cambria Math" w:cstheme="majorBidi"/>
                        <w:i/>
                        <w:szCs w:val="24"/>
                      </w:rPr>
                    </m:ctrlPr>
                  </m:fPr>
                  <m:num>
                    <m:r>
                      <w:rPr>
                        <w:rFonts w:ascii="Cambria Math" w:hAnsi="Cambria Math" w:cstheme="majorBidi"/>
                        <w:szCs w:val="24"/>
                      </w:rPr>
                      <m:t>TP</m:t>
                    </m:r>
                  </m:num>
                  <m:den>
                    <m:r>
                      <w:rPr>
                        <w:rFonts w:ascii="Cambria Math" w:hAnsi="Cambria Math" w:cstheme="majorBidi"/>
                        <w:szCs w:val="24"/>
                      </w:rPr>
                      <m:t>TP+FN</m:t>
                    </m:r>
                  </m:den>
                </m:f>
                <m:r>
                  <w:rPr>
                    <w:rFonts w:ascii="Cambria Math" w:hAnsi="Cambria Math"/>
                    <w:lang w:bidi="fa-IR"/>
                  </w:rPr>
                  <m:t xml:space="preserve"> </m:t>
                </m:r>
              </m:oMath>
            </m:oMathPara>
          </w:p>
        </w:tc>
        <w:tc>
          <w:tcPr>
            <w:tcW w:w="748" w:type="pct"/>
            <w:vAlign w:val="center"/>
          </w:tcPr>
          <w:p w14:paraId="7DA09459" w14:textId="77777777" w:rsidR="0021329A" w:rsidRPr="00D805A2" w:rsidRDefault="0021329A" w:rsidP="0021329A">
            <w:pPr>
              <w:pStyle w:val="ListParagraph"/>
              <w:numPr>
                <w:ilvl w:val="0"/>
                <w:numId w:val="3"/>
              </w:numPr>
              <w:jc w:val="right"/>
            </w:pPr>
          </w:p>
        </w:tc>
      </w:tr>
    </w:tbl>
    <w:p w14:paraId="7DA0945B" w14:textId="77777777" w:rsidR="0021329A" w:rsidRDefault="0021329A" w:rsidP="0021329A">
      <w:pPr>
        <w:pStyle w:val="Text"/>
        <w:ind w:firstLine="0"/>
      </w:pPr>
    </w:p>
    <w:tbl>
      <w:tblPr>
        <w:tblW w:w="5000" w:type="pct"/>
        <w:jc w:val="center"/>
        <w:tblLook w:val="04A0" w:firstRow="1" w:lastRow="0" w:firstColumn="1" w:lastColumn="0" w:noHBand="0" w:noVBand="1"/>
      </w:tblPr>
      <w:tblGrid>
        <w:gridCol w:w="1440"/>
        <w:gridCol w:w="6703"/>
        <w:gridCol w:w="1433"/>
      </w:tblGrid>
      <w:tr w:rsidR="0021329A" w14:paraId="7DA0945F" w14:textId="77777777" w:rsidTr="00960F8F">
        <w:trPr>
          <w:jc w:val="center"/>
        </w:trPr>
        <w:tc>
          <w:tcPr>
            <w:tcW w:w="752" w:type="pct"/>
            <w:vAlign w:val="center"/>
          </w:tcPr>
          <w:p w14:paraId="7DA0945C" w14:textId="77777777" w:rsidR="0021329A" w:rsidRPr="00D805A2" w:rsidRDefault="0021329A" w:rsidP="00960F8F">
            <w:pPr>
              <w:jc w:val="right"/>
            </w:pPr>
          </w:p>
        </w:tc>
        <w:tc>
          <w:tcPr>
            <w:tcW w:w="3500" w:type="pct"/>
            <w:vAlign w:val="center"/>
          </w:tcPr>
          <w:p w14:paraId="7DA0945D" w14:textId="77777777" w:rsidR="0021329A" w:rsidRPr="00316A90" w:rsidRDefault="0021329A" w:rsidP="00960F8F">
            <w:pPr>
              <w:jc w:val="right"/>
            </w:pPr>
            <m:oMathPara>
              <m:oMath>
                <m:r>
                  <w:rPr>
                    <w:rFonts w:ascii="Cambria Math" w:hAnsi="Cambria Math" w:cstheme="majorBidi"/>
                    <w:szCs w:val="24"/>
                  </w:rPr>
                  <m:t>P=</m:t>
                </m:r>
                <m:f>
                  <m:fPr>
                    <m:ctrlPr>
                      <w:rPr>
                        <w:rFonts w:ascii="Cambria Math" w:hAnsi="Cambria Math" w:cstheme="majorBidi"/>
                        <w:i/>
                        <w:szCs w:val="24"/>
                      </w:rPr>
                    </m:ctrlPr>
                  </m:fPr>
                  <m:num>
                    <m:r>
                      <w:rPr>
                        <w:rFonts w:ascii="Cambria Math" w:hAnsi="Cambria Math" w:cstheme="majorBidi"/>
                        <w:szCs w:val="24"/>
                      </w:rPr>
                      <m:t>TP</m:t>
                    </m:r>
                  </m:num>
                  <m:den>
                    <m:r>
                      <w:rPr>
                        <w:rFonts w:ascii="Cambria Math" w:hAnsi="Cambria Math" w:cstheme="majorBidi"/>
                        <w:szCs w:val="24"/>
                      </w:rPr>
                      <m:t>TP+FP</m:t>
                    </m:r>
                  </m:den>
                </m:f>
                <m:r>
                  <w:rPr>
                    <w:rFonts w:ascii="Cambria Math" w:hAnsi="Cambria Math"/>
                    <w:lang w:bidi="fa-IR"/>
                  </w:rPr>
                  <m:t xml:space="preserve"> </m:t>
                </m:r>
              </m:oMath>
            </m:oMathPara>
          </w:p>
        </w:tc>
        <w:tc>
          <w:tcPr>
            <w:tcW w:w="748" w:type="pct"/>
            <w:vAlign w:val="center"/>
          </w:tcPr>
          <w:p w14:paraId="7DA0945E" w14:textId="77777777" w:rsidR="0021329A" w:rsidRPr="00D805A2" w:rsidRDefault="0021329A" w:rsidP="0021329A">
            <w:pPr>
              <w:pStyle w:val="ListParagraph"/>
              <w:numPr>
                <w:ilvl w:val="0"/>
                <w:numId w:val="3"/>
              </w:numPr>
              <w:jc w:val="right"/>
            </w:pPr>
          </w:p>
        </w:tc>
      </w:tr>
    </w:tbl>
    <w:p w14:paraId="7DA09460" w14:textId="77777777" w:rsidR="0021329A" w:rsidRDefault="0021329A" w:rsidP="00452299">
      <w:pPr>
        <w:pStyle w:val="Text"/>
        <w:ind w:firstLine="0"/>
      </w:pPr>
    </w:p>
    <w:p w14:paraId="7DA09461" w14:textId="77777777" w:rsidR="0021329A" w:rsidRDefault="0021329A" w:rsidP="0021329A">
      <w:pPr>
        <w:rPr>
          <w:rStyle w:val="apple-converted-space"/>
          <w:color w:val="2B2B2B"/>
          <w:shd w:val="clear" w:color="auto" w:fill="FFFFFF"/>
        </w:rPr>
      </w:pPr>
      <w:r>
        <w:t xml:space="preserve">Precision measures the exactness of a classifier while </w:t>
      </w:r>
      <w:r w:rsidR="00047F7E">
        <w:t>r</w:t>
      </w:r>
      <w:r>
        <w:t xml:space="preserve">ecall measures the completeness or sensitivity of a classifier. </w:t>
      </w:r>
      <w:r w:rsidRPr="00941417">
        <w:rPr>
          <w:shd w:val="clear" w:color="auto" w:fill="FFFFFF"/>
        </w:rPr>
        <w:t>Precision and recall can be combined to produce a single metric known as</w:t>
      </w:r>
      <w:r w:rsidRPr="00941417">
        <w:rPr>
          <w:rStyle w:val="apple-converted-space"/>
          <w:color w:val="2B2B2B"/>
          <w:shd w:val="clear" w:color="auto" w:fill="FFFFFF"/>
        </w:rPr>
        <w:t> </w:t>
      </w:r>
      <w:r w:rsidRPr="00941417">
        <w:rPr>
          <w:rStyle w:val="Emphasis"/>
          <w:color w:val="2B2B2B"/>
          <w:bdr w:val="none" w:sz="0" w:space="0" w:color="auto" w:frame="1"/>
          <w:shd w:val="clear" w:color="auto" w:fill="FFFFFF"/>
        </w:rPr>
        <w:t>F-measure</w:t>
      </w:r>
      <w:r w:rsidRPr="00941417">
        <w:rPr>
          <w:shd w:val="clear" w:color="auto" w:fill="FFFFFF"/>
        </w:rPr>
        <w:t>, which is the weighted harmon</w:t>
      </w:r>
      <w:r>
        <w:rPr>
          <w:shd w:val="clear" w:color="auto" w:fill="FFFFFF"/>
        </w:rPr>
        <w:t xml:space="preserve">ic mean of precision and recall. </w:t>
      </w:r>
      <w:r w:rsidRPr="005840DC">
        <w:rPr>
          <w:shd w:val="clear" w:color="auto" w:fill="FFFFFF"/>
        </w:rPr>
        <w:t>The F-measure defined as:</w:t>
      </w:r>
      <w:r w:rsidRPr="00941417">
        <w:rPr>
          <w:rStyle w:val="apple-converted-space"/>
          <w:color w:val="2B2B2B"/>
          <w:shd w:val="clear" w:color="auto" w:fill="FFFFFF"/>
        </w:rPr>
        <w:t> </w:t>
      </w:r>
    </w:p>
    <w:p w14:paraId="7DA09462" w14:textId="77777777" w:rsidR="0021329A" w:rsidRPr="00941417" w:rsidRDefault="0021329A" w:rsidP="0021329A">
      <w:pPr>
        <w:pStyle w:val="Text"/>
      </w:pPr>
    </w:p>
    <w:tbl>
      <w:tblPr>
        <w:tblW w:w="5000" w:type="pct"/>
        <w:jc w:val="center"/>
        <w:tblLook w:val="04A0" w:firstRow="1" w:lastRow="0" w:firstColumn="1" w:lastColumn="0" w:noHBand="0" w:noVBand="1"/>
      </w:tblPr>
      <w:tblGrid>
        <w:gridCol w:w="1440"/>
        <w:gridCol w:w="6703"/>
        <w:gridCol w:w="1433"/>
      </w:tblGrid>
      <w:tr w:rsidR="0021329A" w14:paraId="7DA09466" w14:textId="77777777" w:rsidTr="00960F8F">
        <w:trPr>
          <w:jc w:val="center"/>
        </w:trPr>
        <w:tc>
          <w:tcPr>
            <w:tcW w:w="752" w:type="pct"/>
            <w:vAlign w:val="center"/>
          </w:tcPr>
          <w:p w14:paraId="7DA09463" w14:textId="77777777" w:rsidR="0021329A" w:rsidRPr="00D805A2" w:rsidRDefault="0021329A" w:rsidP="00960F8F">
            <w:pPr>
              <w:jc w:val="right"/>
            </w:pPr>
          </w:p>
        </w:tc>
        <w:tc>
          <w:tcPr>
            <w:tcW w:w="3500" w:type="pct"/>
            <w:vAlign w:val="center"/>
          </w:tcPr>
          <w:p w14:paraId="7DA09464" w14:textId="77777777" w:rsidR="0021329A" w:rsidRPr="00316A90" w:rsidRDefault="0021329A" w:rsidP="00960F8F">
            <w:pPr>
              <w:jc w:val="right"/>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α</m:t>
                    </m:r>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+(1-α)</m:t>
                    </m:r>
                    <m:f>
                      <m:fPr>
                        <m:ctrlPr>
                          <w:rPr>
                            <w:rFonts w:ascii="Cambria Math" w:hAnsi="Cambria Math"/>
                            <w:i/>
                          </w:rPr>
                        </m:ctrlPr>
                      </m:fPr>
                      <m:num>
                        <m:r>
                          <w:rPr>
                            <w:rFonts w:ascii="Cambria Math" w:hAnsi="Cambria Math"/>
                          </w:rPr>
                          <m:t>1</m:t>
                        </m:r>
                      </m:num>
                      <m:den>
                        <m:r>
                          <w:rPr>
                            <w:rFonts w:ascii="Cambria Math" w:hAnsi="Cambria Math"/>
                          </w:rPr>
                          <m:t>R</m:t>
                        </m:r>
                      </m:den>
                    </m:f>
                  </m:den>
                </m:f>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+1</m:t>
                        </m:r>
                      </m:e>
                    </m:d>
                    <m:r>
                      <w:rPr>
                        <w:rFonts w:ascii="Cambria Math" w:hAnsi="Cambria Math"/>
                      </w:rPr>
                      <m:t>PR</m:t>
                    </m:r>
                  </m:num>
                  <m:den>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P+R</m:t>
                    </m:r>
                  </m:den>
                </m:f>
                <m:r>
                  <w:rPr>
                    <w:rFonts w:ascii="Cambria Math" w:hAnsi="Cambria Math"/>
                    <w:lang w:bidi="fa-IR"/>
                  </w:rPr>
                  <m:t xml:space="preserve"> </m:t>
                </m:r>
              </m:oMath>
            </m:oMathPara>
          </w:p>
        </w:tc>
        <w:tc>
          <w:tcPr>
            <w:tcW w:w="748" w:type="pct"/>
            <w:vAlign w:val="center"/>
          </w:tcPr>
          <w:p w14:paraId="7DA09465" w14:textId="77777777" w:rsidR="0021329A" w:rsidRPr="00D805A2" w:rsidRDefault="0021329A" w:rsidP="0021329A">
            <w:pPr>
              <w:pStyle w:val="ListParagraph"/>
              <w:numPr>
                <w:ilvl w:val="0"/>
                <w:numId w:val="3"/>
              </w:numPr>
              <w:jc w:val="right"/>
            </w:pPr>
          </w:p>
        </w:tc>
      </w:tr>
    </w:tbl>
    <w:p w14:paraId="7DA09467" w14:textId="77777777" w:rsidR="0021329A" w:rsidRDefault="0021329A" w:rsidP="0021329A">
      <w:pPr>
        <w:pStyle w:val="Text"/>
      </w:pPr>
    </w:p>
    <w:p w14:paraId="7DA09468" w14:textId="77777777" w:rsidR="0021329A" w:rsidRDefault="0021329A" w:rsidP="0021329A">
      <w:r>
        <w:lastRenderedPageBreak/>
        <w:t>captures</w:t>
      </w:r>
      <w:r w:rsidRPr="005840DC">
        <w:t xml:space="preserve"> </w:t>
      </w:r>
      <w:r>
        <w:t xml:space="preserve">the precision and recall tradeoff. </w:t>
      </w:r>
      <w:r w:rsidRPr="005840DC">
        <w:t>The F-</w:t>
      </w:r>
      <w:r>
        <w:t xml:space="preserve">measure is valued between </w:t>
      </w:r>
      <w:r w:rsidRPr="005840DC">
        <w:t xml:space="preserve">0 and 1, where larger values are more desirable. </w:t>
      </w:r>
      <w:r>
        <w:t xml:space="preserve">In this paper we used balanced F-measure, i.e. with </w:t>
      </w:r>
      <m:oMath>
        <m:r>
          <w:rPr>
            <w:rFonts w:ascii="Cambria Math" w:hAnsi="Cambria Math"/>
          </w:rPr>
          <m:t xml:space="preserve">β=1 </m:t>
        </m:r>
      </m:oMath>
      <w:r>
        <w:t>.</w:t>
      </w:r>
    </w:p>
    <w:p w14:paraId="7DA09469" w14:textId="24CF7DED" w:rsidR="00D31745" w:rsidRDefault="008A5C0D" w:rsidP="001C31D2">
      <w:r>
        <w:t>The assumption is</w:t>
      </w:r>
      <w:r w:rsidR="005516A3">
        <w:t xml:space="preserve"> that </w:t>
      </w:r>
      <w:r w:rsidR="006C5685">
        <w:t>human labeled images (</w:t>
      </w:r>
      <w:r w:rsidR="005516A3">
        <w:t>ground-truth</w:t>
      </w:r>
      <w:r w:rsidR="006C5685">
        <w:t>)</w:t>
      </w:r>
      <w:r w:rsidR="005516A3">
        <w:t xml:space="preserve"> contain perfect results</w:t>
      </w:r>
      <w:r w:rsidR="006C5685">
        <w:t xml:space="preserve"> and then the performance of our method was evaluated</w:t>
      </w:r>
      <w:r w:rsidR="005516A3">
        <w:t xml:space="preserve"> </w:t>
      </w:r>
      <w:r w:rsidR="006C5685">
        <w:t>with respect to</w:t>
      </w:r>
      <w:r w:rsidR="005516A3">
        <w:t xml:space="preserve"> ground-truth. </w:t>
      </w:r>
      <w:r w:rsidR="00184AF2">
        <w:t>We</w:t>
      </w:r>
      <w:r w:rsidR="00EE2E85">
        <w:t xml:space="preserve"> calculated </w:t>
      </w:r>
      <w:r w:rsidR="00184AF2">
        <w:t>the precision, recall and F-measure for 3</w:t>
      </w:r>
      <w:r w:rsidR="00701CBC">
        <w:t>23</w:t>
      </w:r>
      <w:r w:rsidR="00184AF2">
        <w:t xml:space="preserve"> images. </w:t>
      </w:r>
      <w:r w:rsidR="00B7515B">
        <w:t>Figure 7 show</w:t>
      </w:r>
      <w:r w:rsidR="006C5685">
        <w:t>s</w:t>
      </w:r>
      <w:r w:rsidR="0077216D">
        <w:t xml:space="preserve"> precision, recall and F-measure for all of the images. </w:t>
      </w:r>
      <w:r w:rsidR="006C5685">
        <w:t xml:space="preserve">Table 2 shows the average F-measure, precision, and recall. </w:t>
      </w:r>
      <w:r w:rsidR="00BC510B">
        <w:t xml:space="preserve">The </w:t>
      </w:r>
      <w:r w:rsidR="003C754B">
        <w:t>average F-measure is 75%. According to the Berkeley segmentation dataset and benchmark</w:t>
      </w:r>
      <w:r w:rsidR="00047F7E">
        <w:t xml:space="preserve"> </w:t>
      </w:r>
      <w:r w:rsidR="00047F7E">
        <w:fldChar w:fldCharType="begin"/>
      </w:r>
      <w:r w:rsidR="00047F7E">
        <w:instrText xml:space="preserve"> ADDIN EN.CITE &lt;EndNote&gt;&lt;Cite&gt;&lt;Author&gt;Martin&lt;/Author&gt;&lt;Year&gt;2001&lt;/Year&gt;&lt;RecNum&gt;63&lt;/RecNum&gt;&lt;DisplayText&gt;[21]&lt;/DisplayText&gt;&lt;record&gt;&lt;rec-number&gt;63&lt;/rec-number&gt;&lt;foreign-keys&gt;&lt;key app="EN" db-id="5rpss2x042xvrxe20v25vfpb9pdfxssprpex"&gt;63&lt;/key&gt;&lt;/foreign-keys&gt;&lt;ref-type name="Conference Proceedings"&gt;10&lt;/ref-type&gt;&lt;contributors&gt;&lt;authors&gt;&lt;author&gt;Martin, David&lt;/author&gt;&lt;author&gt;Fowlkes, Charless&lt;/author&gt;&lt;author&gt;Tal, Doron&lt;/author&gt;&lt;author&gt;Malik, Jitendra&lt;/author&gt;&lt;/authors&gt;&lt;/contributors&gt;&lt;titles&gt;&lt;title&gt;A database of human segmented natural images and its application to evaluating segmentation algorithms and measuring ecological statistics&lt;/title&gt;&lt;secondary-title&gt;Computer Vision, 2001. ICCV 2001. Proceedings. Eighth IEEE International Conference on&lt;/secondary-title&gt;&lt;/titles&gt;&lt;pages&gt;416-423&lt;/pages&gt;&lt;volume&gt;2&lt;/volume&gt;&lt;dates&gt;&lt;year&gt;2001&lt;/year&gt;&lt;/dates&gt;&lt;publisher&gt;IEEE&lt;/publisher&gt;&lt;isbn&gt;0769511430&lt;/isbn&gt;&lt;urls&gt;&lt;/urls&gt;&lt;/record&gt;&lt;/Cite&gt;&lt;/EndNote&gt;</w:instrText>
      </w:r>
      <w:r w:rsidR="00047F7E">
        <w:fldChar w:fldCharType="separate"/>
      </w:r>
      <w:r w:rsidR="00047F7E">
        <w:rPr>
          <w:noProof/>
        </w:rPr>
        <w:t>[</w:t>
      </w:r>
      <w:hyperlink w:anchor="_ENREF_21" w:tooltip="Martin, 2001 #63" w:history="1">
        <w:r w:rsidR="00047F7E">
          <w:rPr>
            <w:noProof/>
          </w:rPr>
          <w:t>21</w:t>
        </w:r>
      </w:hyperlink>
      <w:r w:rsidR="00047F7E">
        <w:rPr>
          <w:noProof/>
        </w:rPr>
        <w:t>]</w:t>
      </w:r>
      <w:r w:rsidR="00047F7E">
        <w:fldChar w:fldCharType="end"/>
      </w:r>
      <w:r w:rsidR="003C754B">
        <w:t xml:space="preserve">, the maximum F-measure that humans can reach for segmentation and contour detection of natural images is around 79%. Our approach shows a high accuracy </w:t>
      </w:r>
      <w:r w:rsidR="00AC1F61">
        <w:t>in respect</w:t>
      </w:r>
      <w:r w:rsidR="003C754B">
        <w:t xml:space="preserve"> to human labeled images.</w:t>
      </w:r>
      <w:r w:rsidR="00AC1F61">
        <w:t xml:space="preserve"> </w:t>
      </w:r>
      <w:r w:rsidR="00525339">
        <w:t xml:space="preserve">Among the images around 50 images reached the F-measure of 100%. In our dataset around 70% of the images have invisible or fain baderock layers.  </w:t>
      </w:r>
      <w:r w:rsidR="00AC1F61">
        <w:t xml:space="preserve">For the images that bedrock is not completely visible in the image (Figure </w:t>
      </w:r>
      <w:r w:rsidR="003D3873">
        <w:t>9</w:t>
      </w:r>
      <w:r w:rsidR="00AC1F61">
        <w:t>)</w:t>
      </w:r>
      <w:r w:rsidR="002525A6">
        <w:t xml:space="preserve"> our approach is not able to detect the invisible part</w:t>
      </w:r>
      <w:r w:rsidR="003D3873">
        <w:t xml:space="preserve"> </w:t>
      </w:r>
      <w:r w:rsidR="00525339">
        <w:t>accurately</w:t>
      </w:r>
      <w:r w:rsidR="002525A6">
        <w:t xml:space="preserve">. </w:t>
      </w:r>
      <w:r w:rsidR="00E60AB5">
        <w:t xml:space="preserve">For these images it is better to stop the iteration early otherwise its error will be accumulated. </w:t>
      </w:r>
      <w:r w:rsidR="00525339">
        <w:t>However to avoid human interference we kept</w:t>
      </w:r>
      <w:r w:rsidR="007A0644">
        <w:t xml:space="preserve"> the iteration of 800 for all of the images and reached 75% accuracy. </w:t>
      </w:r>
      <w:r w:rsidR="00AC1F61">
        <w:t>O</w:t>
      </w:r>
      <w:r w:rsidR="003C754B">
        <w:t xml:space="preserve">ur </w:t>
      </w:r>
      <w:r w:rsidR="00AC1F61">
        <w:t>algorithm</w:t>
      </w:r>
      <w:r w:rsidR="003C754B">
        <w:t xml:space="preserve"> is very fast, taking an average of 30 second to process each image</w:t>
      </w:r>
      <w:r w:rsidR="0000140C">
        <w:t xml:space="preserve"> on a </w:t>
      </w:r>
      <w:r w:rsidR="0000140C" w:rsidRPr="0000140C">
        <w:t xml:space="preserve">2.7 GHz machine. </w:t>
      </w:r>
      <w:r w:rsidR="0000140C">
        <w:t xml:space="preserve">Moreover </w:t>
      </w:r>
      <w:r w:rsidR="00AC1F61">
        <w:t>it</w:t>
      </w:r>
      <w:r w:rsidR="0000140C">
        <w:t xml:space="preserve"> does not need any training phase with human labeled ima</w:t>
      </w:r>
      <w:r w:rsidR="0032460A">
        <w:t xml:space="preserve">ges which speed up the entire process significantly. </w:t>
      </w:r>
      <w:r w:rsidR="00AC1F61">
        <w:t>Usually</w:t>
      </w:r>
      <w:r w:rsidR="00F23D19">
        <w:t xml:space="preserve"> it takes up to 45 minutes per file to manually label the image</w:t>
      </w:r>
      <w:r w:rsidR="00047F7E">
        <w:t xml:space="preserve"> </w:t>
      </w:r>
      <w:r w:rsidR="00047F7E">
        <w:fldChar w:fldCharType="begin"/>
      </w:r>
      <w:r w:rsidR="00047F7E">
        <w:instrText xml:space="preserve"> ADDIN EN.CITE &lt;EndNote&gt;&lt;Cite&gt;&lt;Author&gt;Gifford&lt;/Author&gt;&lt;Year&gt;2010&lt;/Year&gt;&lt;RecNum&gt;51&lt;/RecNum&gt;&lt;DisplayText&gt;[7]&lt;/DisplayText&gt;&lt;record&gt;&lt;rec-number&gt;51&lt;/rec-number&gt;&lt;foreign-keys&gt;&lt;key app="EN" db-id="5rpss2x042xvrxe20v25vfpb9pdfxssprpex"&gt;51&lt;/key&gt;&lt;/foreign-keys&gt;&lt;ref-type name="Journal Article"&gt;17&lt;/ref-type&gt;&lt;contributors&gt;&lt;authors&gt;&lt;author&gt;Gifford, Christopher M&lt;/author&gt;&lt;author&gt;Finyom, Gladys&lt;/author&gt;&lt;author&gt;Jefferson Jr, Michael&lt;/author&gt;&lt;author&gt;Reid, MyAsia&lt;/author&gt;&lt;author&gt;Akers, Eric L&lt;/author&gt;&lt;author&gt;Agah, Arvin&lt;/author&gt;&lt;/authors&gt;&lt;/contributors&gt;&lt;titles&gt;&lt;title&gt;Automated polar ice thickness estimation from radar imagery&lt;/title&gt;&lt;secondary-title&gt;Image Processing, IEEE Transactions on&lt;/secondary-title&gt;&lt;/titles&gt;&lt;periodical&gt;&lt;full-title&gt;Image Processing, IEEE Transactions on&lt;/full-title&gt;&lt;/periodical&gt;&lt;pages&gt;2456-2469&lt;/pages&gt;&lt;volume&gt;19&lt;/volume&gt;&lt;number&gt;9&lt;/number&gt;&lt;dates&gt;&lt;year&gt;2010&lt;/year&gt;&lt;/dates&gt;&lt;isbn&gt;1057-7149&lt;/isbn&gt;&lt;urls&gt;&lt;/urls&gt;&lt;/record&gt;&lt;/Cite&gt;&lt;/EndNote&gt;</w:instrText>
      </w:r>
      <w:r w:rsidR="00047F7E">
        <w:fldChar w:fldCharType="separate"/>
      </w:r>
      <w:r w:rsidR="00047F7E">
        <w:rPr>
          <w:noProof/>
        </w:rPr>
        <w:t>[</w:t>
      </w:r>
      <w:hyperlink w:anchor="_ENREF_7" w:tooltip="Gifford, 2010 #51" w:history="1">
        <w:r w:rsidR="00047F7E">
          <w:rPr>
            <w:noProof/>
          </w:rPr>
          <w:t>7</w:t>
        </w:r>
      </w:hyperlink>
      <w:r w:rsidR="00047F7E">
        <w:rPr>
          <w:noProof/>
        </w:rPr>
        <w:t>]</w:t>
      </w:r>
      <w:r w:rsidR="00047F7E">
        <w:fldChar w:fldCharType="end"/>
      </w:r>
      <w:r w:rsidR="001C31D2">
        <w:t xml:space="preserve">. </w:t>
      </w:r>
      <w:r w:rsidR="00F23D19">
        <w:t xml:space="preserve">  </w:t>
      </w:r>
    </w:p>
    <w:p w14:paraId="7DA0946A" w14:textId="77777777" w:rsidR="00D31745" w:rsidRDefault="005516A3" w:rsidP="00D31745">
      <w:pPr>
        <w:jc w:val="center"/>
      </w:pPr>
      <w:r>
        <w:rPr>
          <w:noProof/>
        </w:rPr>
        <w:lastRenderedPageBreak/>
        <w:drawing>
          <wp:inline distT="0" distB="0" distL="0" distR="0" wp14:anchorId="7DA09544" wp14:editId="7DA09545">
            <wp:extent cx="4394200" cy="235585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DA0946B" w14:textId="77777777" w:rsidR="008A5C0D" w:rsidRDefault="008A5C0D" w:rsidP="00D31745">
      <w:pPr>
        <w:jc w:val="center"/>
      </w:pPr>
      <w:r>
        <w:rPr>
          <w:noProof/>
        </w:rPr>
        <w:drawing>
          <wp:inline distT="0" distB="0" distL="0" distR="0" wp14:anchorId="7DA09546" wp14:editId="7DA09547">
            <wp:extent cx="4324350" cy="2489200"/>
            <wp:effectExtent l="0" t="0" r="19050" b="254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7DA0946C" w14:textId="77777777" w:rsidR="008A5C0D" w:rsidRDefault="008A5C0D" w:rsidP="00E60AB5">
      <w:pPr>
        <w:spacing w:after="0" w:line="240" w:lineRule="auto"/>
        <w:jc w:val="center"/>
      </w:pPr>
      <w:r>
        <w:rPr>
          <w:noProof/>
        </w:rPr>
        <w:drawing>
          <wp:inline distT="0" distB="0" distL="0" distR="0" wp14:anchorId="7DA09548" wp14:editId="7DA09549">
            <wp:extent cx="4419600" cy="2413000"/>
            <wp:effectExtent l="0" t="0" r="19050" b="254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DA0946D" w14:textId="77777777" w:rsidR="00E60AB5" w:rsidRPr="003D3873" w:rsidRDefault="00E60AB5" w:rsidP="00E60AB5">
      <w:pPr>
        <w:spacing w:after="0" w:line="240" w:lineRule="auto"/>
        <w:jc w:val="center"/>
        <w:rPr>
          <w:sz w:val="20"/>
          <w:szCs w:val="20"/>
        </w:rPr>
      </w:pPr>
      <w:r w:rsidRPr="003D3873">
        <w:rPr>
          <w:sz w:val="20"/>
          <w:szCs w:val="20"/>
        </w:rPr>
        <w:t>Figure 8: F-measure, precision and recall for all 323 images</w:t>
      </w:r>
    </w:p>
    <w:p w14:paraId="7DA0946E" w14:textId="77777777" w:rsidR="00E60AB5" w:rsidRDefault="00E60AB5" w:rsidP="00E60AB5">
      <w:pPr>
        <w:spacing w:after="0" w:line="240" w:lineRule="auto"/>
        <w:jc w:val="center"/>
      </w:pPr>
    </w:p>
    <w:p w14:paraId="7DA0946F" w14:textId="77777777" w:rsidR="00E60AB5" w:rsidRDefault="00E60AB5" w:rsidP="00E60AB5">
      <w:pPr>
        <w:spacing w:after="0" w:line="240" w:lineRule="auto"/>
        <w:jc w:val="center"/>
      </w:pPr>
    </w:p>
    <w:tbl>
      <w:tblPr>
        <w:tblStyle w:val="TableGrid"/>
        <w:tblW w:w="0" w:type="auto"/>
        <w:jc w:val="center"/>
        <w:tblLook w:val="04A0" w:firstRow="1" w:lastRow="0" w:firstColumn="1" w:lastColumn="0" w:noHBand="0" w:noVBand="1"/>
      </w:tblPr>
      <w:tblGrid>
        <w:gridCol w:w="1548"/>
        <w:gridCol w:w="1548"/>
        <w:gridCol w:w="1548"/>
        <w:gridCol w:w="1548"/>
      </w:tblGrid>
      <w:tr w:rsidR="00BC510B" w14:paraId="7DA09474" w14:textId="77777777" w:rsidTr="00BC510B">
        <w:trPr>
          <w:trHeight w:val="125"/>
          <w:jc w:val="center"/>
        </w:trPr>
        <w:tc>
          <w:tcPr>
            <w:tcW w:w="1548" w:type="dxa"/>
          </w:tcPr>
          <w:p w14:paraId="7DA09470" w14:textId="77777777" w:rsidR="00BC510B" w:rsidRPr="00BC510B" w:rsidRDefault="00BC510B" w:rsidP="0021329A">
            <w:pPr>
              <w:ind w:firstLine="0"/>
              <w:rPr>
                <w:rFonts w:ascii="Times New Roman" w:hAnsi="Times New Roman"/>
                <w:szCs w:val="24"/>
              </w:rPr>
            </w:pPr>
          </w:p>
        </w:tc>
        <w:tc>
          <w:tcPr>
            <w:tcW w:w="1548" w:type="dxa"/>
          </w:tcPr>
          <w:p w14:paraId="7DA09471" w14:textId="77777777" w:rsidR="00BC510B" w:rsidRPr="00BC510B" w:rsidRDefault="00BC510B" w:rsidP="00636B7A">
            <w:pPr>
              <w:ind w:firstLine="0"/>
              <w:rPr>
                <w:rFonts w:ascii="Times New Roman" w:hAnsi="Times New Roman"/>
                <w:szCs w:val="24"/>
              </w:rPr>
            </w:pPr>
            <w:r w:rsidRPr="00BC510B">
              <w:rPr>
                <w:rFonts w:ascii="Times New Roman" w:hAnsi="Times New Roman"/>
                <w:szCs w:val="24"/>
              </w:rPr>
              <w:t>Precision</w:t>
            </w:r>
          </w:p>
        </w:tc>
        <w:tc>
          <w:tcPr>
            <w:tcW w:w="1548" w:type="dxa"/>
          </w:tcPr>
          <w:p w14:paraId="7DA09472" w14:textId="77777777" w:rsidR="00BC510B" w:rsidRPr="00BC510B" w:rsidRDefault="00BC510B" w:rsidP="00636B7A">
            <w:pPr>
              <w:ind w:firstLine="0"/>
              <w:rPr>
                <w:rFonts w:ascii="Times New Roman" w:hAnsi="Times New Roman"/>
                <w:szCs w:val="24"/>
              </w:rPr>
            </w:pPr>
            <w:r w:rsidRPr="00BC510B">
              <w:rPr>
                <w:rFonts w:ascii="Times New Roman" w:hAnsi="Times New Roman"/>
                <w:szCs w:val="24"/>
              </w:rPr>
              <w:t>Recall</w:t>
            </w:r>
          </w:p>
        </w:tc>
        <w:tc>
          <w:tcPr>
            <w:tcW w:w="1548" w:type="dxa"/>
          </w:tcPr>
          <w:p w14:paraId="7DA09473" w14:textId="77777777" w:rsidR="00BC510B" w:rsidRPr="00BC510B" w:rsidRDefault="00BC510B" w:rsidP="0021329A">
            <w:pPr>
              <w:ind w:firstLine="0"/>
              <w:rPr>
                <w:rFonts w:ascii="Times New Roman" w:hAnsi="Times New Roman"/>
                <w:szCs w:val="24"/>
              </w:rPr>
            </w:pPr>
            <w:r w:rsidRPr="00BC510B">
              <w:rPr>
                <w:rFonts w:ascii="Times New Roman" w:hAnsi="Times New Roman"/>
                <w:szCs w:val="24"/>
              </w:rPr>
              <w:t>F-measure</w:t>
            </w:r>
          </w:p>
        </w:tc>
      </w:tr>
      <w:tr w:rsidR="00BC510B" w14:paraId="7DA09479" w14:textId="77777777" w:rsidTr="001C31D2">
        <w:trPr>
          <w:trHeight w:val="557"/>
          <w:jc w:val="center"/>
        </w:trPr>
        <w:tc>
          <w:tcPr>
            <w:tcW w:w="1548" w:type="dxa"/>
          </w:tcPr>
          <w:p w14:paraId="7DA09475" w14:textId="77777777" w:rsidR="00BC510B" w:rsidRPr="00BC510B" w:rsidRDefault="00BC510B" w:rsidP="0021329A">
            <w:pPr>
              <w:ind w:firstLine="0"/>
              <w:rPr>
                <w:rFonts w:ascii="Times New Roman" w:hAnsi="Times New Roman"/>
                <w:szCs w:val="24"/>
              </w:rPr>
            </w:pPr>
            <w:r w:rsidRPr="00BC510B">
              <w:rPr>
                <w:rFonts w:ascii="Times New Roman" w:hAnsi="Times New Roman"/>
                <w:szCs w:val="24"/>
              </w:rPr>
              <w:t>Our approach</w:t>
            </w:r>
          </w:p>
        </w:tc>
        <w:tc>
          <w:tcPr>
            <w:tcW w:w="1548" w:type="dxa"/>
            <w:vAlign w:val="bottom"/>
          </w:tcPr>
          <w:p w14:paraId="7DA09476" w14:textId="77777777" w:rsidR="00BC510B" w:rsidRPr="00BC510B" w:rsidRDefault="00BC510B">
            <w:pPr>
              <w:jc w:val="right"/>
              <w:rPr>
                <w:rFonts w:ascii="Times New Roman" w:hAnsi="Times New Roman"/>
                <w:color w:val="000000"/>
                <w:szCs w:val="24"/>
              </w:rPr>
            </w:pPr>
            <w:r w:rsidRPr="00BC510B">
              <w:rPr>
                <w:rFonts w:ascii="Times New Roman" w:hAnsi="Times New Roman"/>
                <w:color w:val="000000"/>
                <w:szCs w:val="24"/>
              </w:rPr>
              <w:t>74%</w:t>
            </w:r>
          </w:p>
        </w:tc>
        <w:tc>
          <w:tcPr>
            <w:tcW w:w="1548" w:type="dxa"/>
            <w:vAlign w:val="bottom"/>
          </w:tcPr>
          <w:p w14:paraId="7DA09477" w14:textId="77777777" w:rsidR="00BC510B" w:rsidRPr="00BC510B" w:rsidRDefault="00BC510B">
            <w:pPr>
              <w:jc w:val="right"/>
              <w:rPr>
                <w:rFonts w:ascii="Times New Roman" w:hAnsi="Times New Roman"/>
                <w:color w:val="000000"/>
                <w:szCs w:val="24"/>
              </w:rPr>
            </w:pPr>
            <w:r w:rsidRPr="00BC510B">
              <w:rPr>
                <w:rFonts w:ascii="Times New Roman" w:hAnsi="Times New Roman"/>
                <w:color w:val="000000"/>
                <w:szCs w:val="24"/>
              </w:rPr>
              <w:t>77%</w:t>
            </w:r>
          </w:p>
        </w:tc>
        <w:tc>
          <w:tcPr>
            <w:tcW w:w="1548" w:type="dxa"/>
            <w:vAlign w:val="bottom"/>
          </w:tcPr>
          <w:p w14:paraId="7DA09478" w14:textId="77777777" w:rsidR="00BC510B" w:rsidRPr="00BC510B" w:rsidRDefault="00BC510B">
            <w:pPr>
              <w:jc w:val="right"/>
              <w:rPr>
                <w:rFonts w:ascii="Times New Roman" w:hAnsi="Times New Roman"/>
                <w:color w:val="000000"/>
                <w:szCs w:val="24"/>
              </w:rPr>
            </w:pPr>
            <w:r w:rsidRPr="00BC510B">
              <w:rPr>
                <w:rFonts w:ascii="Times New Roman" w:hAnsi="Times New Roman"/>
                <w:color w:val="000000"/>
                <w:szCs w:val="24"/>
              </w:rPr>
              <w:t>75%</w:t>
            </w:r>
          </w:p>
        </w:tc>
      </w:tr>
    </w:tbl>
    <w:p w14:paraId="7DA0947A" w14:textId="77777777" w:rsidR="002525A6" w:rsidRPr="003D3873" w:rsidRDefault="00E60AB5" w:rsidP="003D3873">
      <w:pPr>
        <w:ind w:firstLine="0"/>
        <w:jc w:val="center"/>
        <w:rPr>
          <w:sz w:val="20"/>
          <w:szCs w:val="20"/>
        </w:rPr>
      </w:pPr>
      <w:r w:rsidRPr="003D3873">
        <w:rPr>
          <w:sz w:val="20"/>
          <w:szCs w:val="20"/>
        </w:rPr>
        <w:t>Table 2: Average</w:t>
      </w:r>
      <w:r w:rsidR="003D3873" w:rsidRPr="003D3873">
        <w:rPr>
          <w:sz w:val="20"/>
          <w:szCs w:val="20"/>
        </w:rPr>
        <w:t xml:space="preserve"> Precision, R</w:t>
      </w:r>
      <w:r w:rsidRPr="003D3873">
        <w:rPr>
          <w:sz w:val="20"/>
          <w:szCs w:val="20"/>
        </w:rPr>
        <w:t>ecall and F-measure</w:t>
      </w:r>
      <w:r w:rsidR="003D3873" w:rsidRPr="003D3873">
        <w:rPr>
          <w:sz w:val="20"/>
          <w:szCs w:val="20"/>
        </w:rPr>
        <w:t xml:space="preserve"> of our approach for the entire dataset</w:t>
      </w:r>
    </w:p>
    <w:p w14:paraId="7DA0947B" w14:textId="77777777" w:rsidR="00E60AB5" w:rsidRDefault="00E60AB5" w:rsidP="00E60AB5">
      <w:pPr>
        <w:ind w:firstLine="0"/>
      </w:pPr>
    </w:p>
    <w:p w14:paraId="7DA0947C" w14:textId="77777777" w:rsidR="00E60AB5" w:rsidRDefault="00E60AB5" w:rsidP="00E60AB5">
      <w:pPr>
        <w:spacing w:after="0" w:line="240" w:lineRule="auto"/>
        <w:jc w:val="center"/>
      </w:pPr>
      <w:r>
        <w:rPr>
          <w:noProof/>
        </w:rPr>
        <mc:AlternateContent>
          <mc:Choice Requires="wps">
            <w:drawing>
              <wp:anchor distT="0" distB="0" distL="114300" distR="114300" simplePos="0" relativeHeight="251669504" behindDoc="0" locked="0" layoutInCell="1" allowOverlap="1" wp14:anchorId="7DA0954A" wp14:editId="7DA0954B">
                <wp:simplePos x="0" y="0"/>
                <wp:positionH relativeFrom="column">
                  <wp:posOffset>3003550</wp:posOffset>
                </wp:positionH>
                <wp:positionV relativeFrom="paragraph">
                  <wp:posOffset>842010</wp:posOffset>
                </wp:positionV>
                <wp:extent cx="2044700" cy="501650"/>
                <wp:effectExtent l="0" t="0" r="69850" b="88900"/>
                <wp:wrapNone/>
                <wp:docPr id="55" name="Straight Arrow Connector 55"/>
                <wp:cNvGraphicFramePr/>
                <a:graphic xmlns:a="http://schemas.openxmlformats.org/drawingml/2006/main">
                  <a:graphicData uri="http://schemas.microsoft.com/office/word/2010/wordprocessingShape">
                    <wps:wsp>
                      <wps:cNvCnPr/>
                      <wps:spPr>
                        <a:xfrm>
                          <a:off x="0" y="0"/>
                          <a:ext cx="2044700" cy="501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55" o:spid="_x0000_s1026" type="#_x0000_t32" style="position:absolute;margin-left:236.5pt;margin-top:66.3pt;width:161pt;height: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" strokecolor="#4a7ebb">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7DA0954C" wp14:editId="7DA0954D">
                <wp:simplePos x="0" y="0"/>
                <wp:positionH relativeFrom="column">
                  <wp:posOffset>4019550</wp:posOffset>
                </wp:positionH>
                <wp:positionV relativeFrom="paragraph">
                  <wp:posOffset>867410</wp:posOffset>
                </wp:positionV>
                <wp:extent cx="1028700" cy="406400"/>
                <wp:effectExtent l="0" t="0" r="57150" b="69850"/>
                <wp:wrapNone/>
                <wp:docPr id="54" name="Straight Arrow Connector 54"/>
                <wp:cNvGraphicFramePr/>
                <a:graphic xmlns:a="http://schemas.openxmlformats.org/drawingml/2006/main">
                  <a:graphicData uri="http://schemas.microsoft.com/office/word/2010/wordprocessingShape">
                    <wps:wsp>
                      <wps:cNvCnPr/>
                      <wps:spPr>
                        <a:xfrm>
                          <a:off x="0" y="0"/>
                          <a:ext cx="10287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54" o:spid="_x0000_s1026" type="#_x0000_t32" style="position:absolute;margin-left:316.5pt;margin-top:68.3pt;width:81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" strokecolor="#4579b8 [3044]">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7DA0954E" wp14:editId="7DA0954F">
                <wp:simplePos x="0" y="0"/>
                <wp:positionH relativeFrom="column">
                  <wp:posOffset>4997450</wp:posOffset>
                </wp:positionH>
                <wp:positionV relativeFrom="paragraph">
                  <wp:posOffset>1173480</wp:posOffset>
                </wp:positionV>
                <wp:extent cx="1638300" cy="4254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25450"/>
                        </a:xfrm>
                        <a:prstGeom prst="rect">
                          <a:avLst/>
                        </a:prstGeom>
                        <a:noFill/>
                        <a:ln w="9525">
                          <a:noFill/>
                          <a:miter lim="800000"/>
                          <a:headEnd/>
                          <a:tailEnd/>
                        </a:ln>
                      </wps:spPr>
                      <wps:txbx>
                        <w:txbxContent>
                          <w:p w14:paraId="7DA0955F" w14:textId="77777777" w:rsidR="003271FB" w:rsidRDefault="003271FB" w:rsidP="00E60AB5">
                            <w:pPr>
                              <w:ind w:firstLine="0"/>
                            </w:pPr>
                            <w:r>
                              <w:t>Invisible bedrock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3.5pt;margin-top:92.4pt;width:129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" filled="f" stroked="f">
                <v:textbox>
                  <w:txbxContent>
                    <w:p w14:paraId="7DA0955F" w14:textId="77777777" w:rsidR="003271FB" w:rsidRDefault="003271FB" w:rsidP="00E60AB5">
                      <w:pPr>
                        <w:ind w:firstLine="0"/>
                      </w:pPr>
                      <w:r>
                        <w:t>Invisible bedrock</w:t>
                      </w:r>
                    </w:p>
                  </w:txbxContent>
                </v:textbox>
              </v:shape>
            </w:pict>
          </mc:Fallback>
        </mc:AlternateContent>
      </w:r>
      <w:r w:rsidR="00C31AF2">
        <w:rPr>
          <w:noProof/>
        </w:rPr>
        <w:drawing>
          <wp:inline distT="0" distB="0" distL="0" distR="0" wp14:anchorId="7DA09550" wp14:editId="7DA09551">
            <wp:extent cx="3511550" cy="2731206"/>
            <wp:effectExtent l="0" t="0" r="0" b="0"/>
            <wp:docPr id="52" name="Picture 52" descr="C:\Users\mrahnemoonfar\Dropbox\UAVThesisDuc-Dr.Maryam\Results_LevelSetMethod\Code\Matlab Code\LVS\images\final_input_360\pi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rahnemoonfar\Dropbox\UAVThesisDuc-Dr.Maryam\Results_LevelSetMethod\Code\Matlab Code\LVS\images\final_input_360\pic137.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20114" cy="2737867"/>
                    </a:xfrm>
                    <a:prstGeom prst="rect">
                      <a:avLst/>
                    </a:prstGeom>
                    <a:noFill/>
                    <a:ln>
                      <a:noFill/>
                    </a:ln>
                  </pic:spPr>
                </pic:pic>
              </a:graphicData>
            </a:graphic>
          </wp:inline>
        </w:drawing>
      </w:r>
    </w:p>
    <w:p w14:paraId="7DA0947D" w14:textId="77777777" w:rsidR="00E60AB5" w:rsidRPr="003D3873" w:rsidRDefault="00E60AB5" w:rsidP="00E60AB5">
      <w:pPr>
        <w:spacing w:after="0" w:line="240" w:lineRule="auto"/>
        <w:jc w:val="center"/>
        <w:rPr>
          <w:sz w:val="20"/>
          <w:szCs w:val="20"/>
        </w:rPr>
      </w:pPr>
      <w:r w:rsidRPr="003D3873">
        <w:rPr>
          <w:sz w:val="20"/>
          <w:szCs w:val="20"/>
        </w:rPr>
        <w:t>(a)</w:t>
      </w:r>
    </w:p>
    <w:p w14:paraId="7DA0947E" w14:textId="77777777" w:rsidR="002525A6" w:rsidRPr="003D3873" w:rsidRDefault="002525A6" w:rsidP="00E60AB5">
      <w:pPr>
        <w:spacing w:after="0" w:line="240" w:lineRule="auto"/>
        <w:jc w:val="center"/>
        <w:rPr>
          <w:noProof/>
          <w:sz w:val="20"/>
          <w:szCs w:val="20"/>
        </w:rPr>
      </w:pPr>
      <w:r w:rsidRPr="003D3873">
        <w:rPr>
          <w:noProof/>
          <w:sz w:val="20"/>
          <w:szCs w:val="20"/>
        </w:rPr>
        <w:drawing>
          <wp:inline distT="0" distB="0" distL="0" distR="0" wp14:anchorId="7DA09552" wp14:editId="7DA09553">
            <wp:extent cx="2565400" cy="1990841"/>
            <wp:effectExtent l="0" t="0" r="6350" b="9525"/>
            <wp:docPr id="50" name="Picture 50" descr="C:\Users\mrahnemoonfar\Dropbox\UAVThesisDuc-Dr.Maryam\Results_LevelSetMethod\360_800_every_10_Iterations\137_r_pic_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rahnemoonfar\Dropbox\UAVThesisDuc-Dr.Maryam\Results_LevelSetMethod\360_800_every_10_Iterations\137_r_pic_420.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67549" cy="1992509"/>
                    </a:xfrm>
                    <a:prstGeom prst="rect">
                      <a:avLst/>
                    </a:prstGeom>
                    <a:noFill/>
                    <a:ln>
                      <a:noFill/>
                    </a:ln>
                  </pic:spPr>
                </pic:pic>
              </a:graphicData>
            </a:graphic>
          </wp:inline>
        </w:drawing>
      </w:r>
      <w:r w:rsidR="00E60AB5" w:rsidRPr="003D3873">
        <w:rPr>
          <w:noProof/>
          <w:sz w:val="20"/>
          <w:szCs w:val="20"/>
        </w:rPr>
        <w:t xml:space="preserve">     </w:t>
      </w:r>
      <w:r w:rsidR="00C31AF2" w:rsidRPr="003D3873">
        <w:rPr>
          <w:noProof/>
          <w:sz w:val="20"/>
          <w:szCs w:val="20"/>
        </w:rPr>
        <w:drawing>
          <wp:inline distT="0" distB="0" distL="0" distR="0" wp14:anchorId="7DA09554" wp14:editId="7DA09555">
            <wp:extent cx="2575544" cy="1998714"/>
            <wp:effectExtent l="0" t="0" r="0" b="1905"/>
            <wp:docPr id="51" name="Picture 51" descr="C:\Users\mrahnemoonfar\Dropbox\UAVThesisDuc-Dr.Maryam\Results_LevelSetMethod\360 Photos\GT\gt_pi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rahnemoonfar\Dropbox\UAVThesisDuc-Dr.Maryam\Results_LevelSetMethod\360 Photos\GT\gt_pic137.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9422" cy="2001723"/>
                    </a:xfrm>
                    <a:prstGeom prst="rect">
                      <a:avLst/>
                    </a:prstGeom>
                    <a:noFill/>
                    <a:ln>
                      <a:noFill/>
                    </a:ln>
                  </pic:spPr>
                </pic:pic>
              </a:graphicData>
            </a:graphic>
          </wp:inline>
        </w:drawing>
      </w:r>
    </w:p>
    <w:p w14:paraId="7DA0947F" w14:textId="77777777" w:rsidR="00E60AB5" w:rsidRPr="003D3873" w:rsidRDefault="00E60AB5" w:rsidP="00E60AB5">
      <w:pPr>
        <w:spacing w:after="0" w:line="240" w:lineRule="auto"/>
        <w:rPr>
          <w:noProof/>
          <w:sz w:val="20"/>
          <w:szCs w:val="20"/>
        </w:rPr>
      </w:pPr>
      <w:r w:rsidRPr="003D3873">
        <w:rPr>
          <w:noProof/>
          <w:sz w:val="20"/>
          <w:szCs w:val="20"/>
        </w:rPr>
        <w:t xml:space="preserve">                           </w:t>
      </w:r>
      <w:r w:rsidR="003D3873">
        <w:rPr>
          <w:noProof/>
          <w:sz w:val="20"/>
          <w:szCs w:val="20"/>
        </w:rPr>
        <w:t xml:space="preserve">      </w:t>
      </w:r>
      <w:r w:rsidRPr="003D3873">
        <w:rPr>
          <w:noProof/>
          <w:sz w:val="20"/>
          <w:szCs w:val="20"/>
        </w:rPr>
        <w:t xml:space="preserve">(b)                                                        </w:t>
      </w:r>
      <w:r w:rsidR="003D3873">
        <w:rPr>
          <w:noProof/>
          <w:sz w:val="20"/>
          <w:szCs w:val="20"/>
        </w:rPr>
        <w:t xml:space="preserve">        </w:t>
      </w:r>
      <w:r w:rsidRPr="003D3873">
        <w:rPr>
          <w:noProof/>
          <w:sz w:val="20"/>
          <w:szCs w:val="20"/>
        </w:rPr>
        <w:t xml:space="preserve">     (c)</w:t>
      </w:r>
    </w:p>
    <w:p w14:paraId="7DA09480" w14:textId="77777777" w:rsidR="00E60AB5" w:rsidRPr="003D3873" w:rsidRDefault="00E60AB5" w:rsidP="0062648C">
      <w:pPr>
        <w:pStyle w:val="Caption"/>
      </w:pPr>
      <w:r w:rsidRPr="003D3873">
        <w:rPr>
          <w:noProof/>
        </w:rPr>
        <w:t>Figure 9:</w:t>
      </w:r>
      <w:r w:rsidR="003D3873" w:rsidRPr="003D3873">
        <w:rPr>
          <w:noProof/>
        </w:rPr>
        <w:t xml:space="preserve"> our approach is not able to d</w:t>
      </w:r>
      <w:r w:rsidR="003D3873">
        <w:rPr>
          <w:noProof/>
        </w:rPr>
        <w:t>e</w:t>
      </w:r>
      <w:r w:rsidR="003D3873" w:rsidRPr="003D3873">
        <w:rPr>
          <w:noProof/>
        </w:rPr>
        <w:t>tect the invsible parts of bedrock</w:t>
      </w:r>
      <w:r w:rsidR="003D3873">
        <w:rPr>
          <w:noProof/>
        </w:rPr>
        <w:t>, a) original image, b) the icelayer and bedrock detected by our approach, c) ground-truth</w:t>
      </w:r>
    </w:p>
    <w:p w14:paraId="7DA09481" w14:textId="77777777" w:rsidR="00997306" w:rsidRPr="00997306" w:rsidRDefault="00997306" w:rsidP="0064564E">
      <w:pPr>
        <w:pStyle w:val="Heading1"/>
      </w:pPr>
      <w:r w:rsidRPr="00997306">
        <w:lastRenderedPageBreak/>
        <w:t>Conclusion</w:t>
      </w:r>
    </w:p>
    <w:p w14:paraId="7DA09482" w14:textId="1ACE0423" w:rsidR="002740C4" w:rsidRDefault="006871CC" w:rsidP="0062648C">
      <w:r>
        <w:t xml:space="preserve">We presented </w:t>
      </w:r>
      <w:r w:rsidR="00EF737E">
        <w:t xml:space="preserve">an automatic approach to estimate bedrock and ice layers in multichannel coherent radar imagery. </w:t>
      </w:r>
      <w:r w:rsidR="00EF737E" w:rsidRPr="0078009D">
        <w:rPr>
          <w:shd w:val="clear" w:color="auto" w:fill="FFFFFF"/>
        </w:rPr>
        <w:t xml:space="preserve">In this approach the complex topology of ice and bedrock boundary layers </w:t>
      </w:r>
      <w:r w:rsidR="00EF737E">
        <w:rPr>
          <w:shd w:val="clear" w:color="auto" w:fill="FFFFFF"/>
        </w:rPr>
        <w:t>were</w:t>
      </w:r>
      <w:r w:rsidR="00EF737E" w:rsidRPr="0078009D">
        <w:rPr>
          <w:shd w:val="clear" w:color="auto" w:fill="FFFFFF"/>
        </w:rPr>
        <w:t xml:space="preserve"> detected by evolving an initial curve in radar imagery. </w:t>
      </w:r>
      <w:r w:rsidR="00EF737E">
        <w:rPr>
          <w:shd w:val="clear" w:color="auto" w:fill="FFFFFF"/>
        </w:rPr>
        <w:t xml:space="preserve">The results were evaluated on a large dataset of airborne radar imagery collected during </w:t>
      </w:r>
      <w:r w:rsidR="00EF737E" w:rsidRPr="00047F7E">
        <w:t>IceBridge mission</w:t>
      </w:r>
      <w:r w:rsidR="00EF737E">
        <w:t xml:space="preserve"> </w:t>
      </w:r>
      <w:r w:rsidR="00EF737E">
        <w:rPr>
          <w:shd w:val="clear" w:color="auto" w:fill="FFFFFF"/>
        </w:rPr>
        <w:t xml:space="preserve">over Antarctica and Greenland and show promising results in respect to hand-labeled ground truth. </w:t>
      </w:r>
      <w:r w:rsidR="007A0644">
        <w:rPr>
          <w:shd w:val="clear" w:color="auto" w:fill="FFFFFF"/>
        </w:rPr>
        <w:t xml:space="preserve">We reached the high accuracy of 75% for the entire dataset using </w:t>
      </w:r>
      <w:r w:rsidR="003D14CA">
        <w:rPr>
          <w:shd w:val="clear" w:color="auto" w:fill="FFFFFF"/>
        </w:rPr>
        <w:t xml:space="preserve">a </w:t>
      </w:r>
      <w:r w:rsidR="007A0644">
        <w:rPr>
          <w:shd w:val="clear" w:color="auto" w:fill="FFFFFF"/>
        </w:rPr>
        <w:t>fully automatic technique. Some image</w:t>
      </w:r>
      <w:r w:rsidR="003D14CA">
        <w:rPr>
          <w:shd w:val="clear" w:color="auto" w:fill="FFFFFF"/>
        </w:rPr>
        <w:t>s</w:t>
      </w:r>
      <w:r w:rsidR="007A0644">
        <w:rPr>
          <w:shd w:val="clear" w:color="auto" w:fill="FFFFFF"/>
        </w:rPr>
        <w:t xml:space="preserve"> </w:t>
      </w:r>
      <w:r w:rsidR="003D14CA">
        <w:rPr>
          <w:shd w:val="clear" w:color="auto" w:fill="FFFFFF"/>
        </w:rPr>
        <w:t>present</w:t>
      </w:r>
      <w:r w:rsidR="007A0644">
        <w:rPr>
          <w:shd w:val="clear" w:color="auto" w:fill="FFFFFF"/>
        </w:rPr>
        <w:t xml:space="preserve"> faint or invisible bedrock layers and are nearly impossible to automatically detect them with 100% accuracy. </w:t>
      </w:r>
      <w:r w:rsidR="003D14CA">
        <w:rPr>
          <w:shd w:val="clear" w:color="auto" w:fill="FFFFFF"/>
        </w:rPr>
        <w:t xml:space="preserve">For those images it is better to first separate them from the images that have visible bedrock layer. Then for each dataset we </w:t>
      </w:r>
      <w:r w:rsidR="00841081">
        <w:rPr>
          <w:shd w:val="clear" w:color="auto" w:fill="FFFFFF"/>
        </w:rPr>
        <w:t>will have different</w:t>
      </w:r>
      <w:r w:rsidR="003D14CA">
        <w:rPr>
          <w:shd w:val="clear" w:color="auto" w:fill="FFFFFF"/>
        </w:rPr>
        <w:t xml:space="preserve"> parameters for level set algorithm. In future we are planning to extend this work by </w:t>
      </w:r>
      <w:r w:rsidR="00841081">
        <w:rPr>
          <w:shd w:val="clear" w:color="auto" w:fill="FFFFFF"/>
        </w:rPr>
        <w:t>improving</w:t>
      </w:r>
      <w:r w:rsidR="003D14CA">
        <w:rPr>
          <w:shd w:val="clear" w:color="auto" w:fill="FFFFFF"/>
        </w:rPr>
        <w:t xml:space="preserve"> the quality of the image </w:t>
      </w:r>
      <w:r w:rsidR="00841081">
        <w:rPr>
          <w:shd w:val="clear" w:color="auto" w:fill="FFFFFF"/>
        </w:rPr>
        <w:t>in fain and invisible areas in bedrock prior to applying level set algorithm.</w:t>
      </w:r>
      <w:r w:rsidR="003D14CA">
        <w:rPr>
          <w:shd w:val="clear" w:color="auto" w:fill="FFFFFF"/>
        </w:rPr>
        <w:t xml:space="preserve"> </w:t>
      </w:r>
    </w:p>
    <w:p w14:paraId="7DA09483" w14:textId="77777777" w:rsidR="00D8270F" w:rsidRPr="00D8270F" w:rsidRDefault="00D8270F" w:rsidP="00D8270F">
      <w:pPr>
        <w:pStyle w:val="Heading1"/>
      </w:pPr>
      <w:r w:rsidRPr="00D8270F">
        <w:t>References</w:t>
      </w:r>
    </w:p>
    <w:p w14:paraId="7DA09484" w14:textId="77777777" w:rsidR="00047F7E" w:rsidRPr="00047F7E" w:rsidRDefault="002740C4" w:rsidP="00047F7E">
      <w:pPr>
        <w:pStyle w:val="EndNoteBibliography"/>
        <w:spacing w:after="0"/>
        <w:ind w:left="720" w:hanging="720"/>
      </w:pPr>
      <w:r>
        <w:fldChar w:fldCharType="begin"/>
      </w:r>
      <w:r>
        <w:instrText xml:space="preserve"> ADDIN EN.REFLIST </w:instrText>
      </w:r>
      <w:r>
        <w:fldChar w:fldCharType="separate"/>
      </w:r>
      <w:bookmarkStart w:id="8" w:name="_ENREF_1"/>
      <w:r w:rsidR="00047F7E" w:rsidRPr="00047F7E">
        <w:t>1.</w:t>
      </w:r>
      <w:r w:rsidR="00047F7E" w:rsidRPr="00047F7E">
        <w:tab/>
        <w:t xml:space="preserve">Allen, C., et al., </w:t>
      </w:r>
      <w:r w:rsidR="00047F7E" w:rsidRPr="00047F7E">
        <w:rPr>
          <w:i/>
        </w:rPr>
        <w:t>Antarctic ice depthsounding radar instrumentation for the NASA DC-8.</w:t>
      </w:r>
      <w:r w:rsidR="00047F7E" w:rsidRPr="00047F7E">
        <w:t xml:space="preserve"> Aerospace and Electronic Systems Magazine, IEEE, 2012. </w:t>
      </w:r>
      <w:r w:rsidR="00047F7E" w:rsidRPr="00047F7E">
        <w:rPr>
          <w:b/>
        </w:rPr>
        <w:t>27</w:t>
      </w:r>
      <w:r w:rsidR="00047F7E" w:rsidRPr="00047F7E">
        <w:t>(3): p. 4-20.</w:t>
      </w:r>
      <w:bookmarkEnd w:id="8"/>
    </w:p>
    <w:p w14:paraId="7DA09485" w14:textId="77777777" w:rsidR="00047F7E" w:rsidRPr="00047F7E" w:rsidRDefault="00047F7E" w:rsidP="00047F7E">
      <w:pPr>
        <w:pStyle w:val="EndNoteBibliography"/>
        <w:spacing w:after="0"/>
        <w:ind w:left="720" w:hanging="720"/>
      </w:pPr>
      <w:bookmarkStart w:id="9" w:name="_ENREF_2"/>
      <w:r w:rsidRPr="00047F7E">
        <w:t>2.</w:t>
      </w:r>
      <w:r w:rsidRPr="00047F7E">
        <w:tab/>
        <w:t xml:space="preserve">Freeman, G.J., A.C. Bovik, and J.W. Holt. </w:t>
      </w:r>
      <w:r w:rsidRPr="00047F7E">
        <w:rPr>
          <w:i/>
        </w:rPr>
        <w:t>Automated detection of near surface Martian ice layers in orbital radar data</w:t>
      </w:r>
      <w:r w:rsidRPr="00047F7E">
        <w:t xml:space="preserve">. in </w:t>
      </w:r>
      <w:r w:rsidRPr="00047F7E">
        <w:rPr>
          <w:i/>
        </w:rPr>
        <w:t>Image Analysis &amp; Interpretation (SSIAI), 2010 IEEE Southwest Symposium on</w:t>
      </w:r>
      <w:r w:rsidRPr="00047F7E">
        <w:t>. 2010. IEEE.</w:t>
      </w:r>
      <w:bookmarkEnd w:id="9"/>
    </w:p>
    <w:p w14:paraId="7DA09486" w14:textId="77777777" w:rsidR="00047F7E" w:rsidRPr="00047F7E" w:rsidRDefault="00047F7E" w:rsidP="00047F7E">
      <w:pPr>
        <w:pStyle w:val="EndNoteBibliography"/>
        <w:spacing w:after="0"/>
        <w:ind w:left="720" w:hanging="720"/>
      </w:pPr>
      <w:bookmarkStart w:id="10" w:name="_ENREF_3"/>
      <w:r w:rsidRPr="00047F7E">
        <w:t>3.</w:t>
      </w:r>
      <w:r w:rsidRPr="00047F7E">
        <w:tab/>
        <w:t xml:space="preserve">Ferro, A. and L. Bruzzone. </w:t>
      </w:r>
      <w:r w:rsidRPr="00047F7E">
        <w:rPr>
          <w:i/>
        </w:rPr>
        <w:t>A novel approach to the automatic detection of subsurface features in planetary radar sounder signals</w:t>
      </w:r>
      <w:r w:rsidRPr="00047F7E">
        <w:t xml:space="preserve">. in </w:t>
      </w:r>
      <w:r w:rsidRPr="00047F7E">
        <w:rPr>
          <w:i/>
        </w:rPr>
        <w:t>Geoscience and Remote Sensing Symposium (IGARSS), 2011 IEEE International</w:t>
      </w:r>
      <w:r w:rsidRPr="00047F7E">
        <w:t>. 2011. IEEE.</w:t>
      </w:r>
      <w:bookmarkEnd w:id="10"/>
    </w:p>
    <w:p w14:paraId="7DA09487" w14:textId="77777777" w:rsidR="00047F7E" w:rsidRPr="00047F7E" w:rsidRDefault="00047F7E" w:rsidP="00047F7E">
      <w:pPr>
        <w:pStyle w:val="EndNoteBibliography"/>
        <w:spacing w:after="0"/>
        <w:ind w:left="720" w:hanging="720"/>
      </w:pPr>
      <w:bookmarkStart w:id="11" w:name="_ENREF_4"/>
      <w:r w:rsidRPr="00047F7E">
        <w:t>4.</w:t>
      </w:r>
      <w:r w:rsidRPr="00047F7E">
        <w:tab/>
        <w:t xml:space="preserve">Frigui, H., K. Ho, and P. Gader, </w:t>
      </w:r>
      <w:r w:rsidRPr="00047F7E">
        <w:rPr>
          <w:i/>
        </w:rPr>
        <w:t>Real-time landmine detection with ground-penetrating radar using discriminative and adaptive hidden Markov models.</w:t>
      </w:r>
      <w:r w:rsidRPr="00047F7E">
        <w:t xml:space="preserve"> EURASIP Journal on Advances in Signal Processing, 1900. </w:t>
      </w:r>
      <w:r w:rsidRPr="00047F7E">
        <w:rPr>
          <w:b/>
        </w:rPr>
        <w:t>2005</w:t>
      </w:r>
      <w:r w:rsidRPr="00047F7E">
        <w:t>(12): p. 1867-1885.</w:t>
      </w:r>
      <w:bookmarkEnd w:id="11"/>
    </w:p>
    <w:p w14:paraId="7DA09488" w14:textId="77777777" w:rsidR="00047F7E" w:rsidRPr="00047F7E" w:rsidRDefault="00047F7E" w:rsidP="00047F7E">
      <w:pPr>
        <w:pStyle w:val="EndNoteBibliography"/>
        <w:spacing w:after="0"/>
        <w:ind w:left="720" w:hanging="720"/>
        <w:rPr>
          <w:i/>
        </w:rPr>
      </w:pPr>
      <w:bookmarkStart w:id="12" w:name="_ENREF_5"/>
      <w:r w:rsidRPr="00047F7E">
        <w:lastRenderedPageBreak/>
        <w:t>5.</w:t>
      </w:r>
      <w:r w:rsidRPr="00047F7E">
        <w:tab/>
        <w:t xml:space="preserve">Crandall, D.J., G.C. Fox, and J.D. Paden, </w:t>
      </w:r>
      <w:r w:rsidRPr="00047F7E">
        <w:rPr>
          <w:i/>
        </w:rPr>
        <w:t>Layer-finding in Radar Echograms using Probabilistic Graphical Models.</w:t>
      </w:r>
      <w:bookmarkEnd w:id="12"/>
    </w:p>
    <w:p w14:paraId="7DA09489" w14:textId="77777777" w:rsidR="00047F7E" w:rsidRPr="00047F7E" w:rsidRDefault="00047F7E" w:rsidP="00047F7E">
      <w:pPr>
        <w:pStyle w:val="EndNoteBibliography"/>
        <w:spacing w:after="0"/>
        <w:ind w:left="720" w:hanging="720"/>
      </w:pPr>
      <w:bookmarkStart w:id="13" w:name="_ENREF_6"/>
      <w:r w:rsidRPr="00047F7E">
        <w:t>6.</w:t>
      </w:r>
      <w:r w:rsidRPr="00047F7E">
        <w:tab/>
        <w:t xml:space="preserve">Lee, S.-R., et al. </w:t>
      </w:r>
      <w:r w:rsidRPr="00047F7E">
        <w:rPr>
          <w:i/>
        </w:rPr>
        <w:t>Estimating bedrock and surface layer boundaries and confidence intervals in ice sheet radar imagery using MCMC</w:t>
      </w:r>
      <w:r w:rsidRPr="00047F7E">
        <w:t xml:space="preserve">. in </w:t>
      </w:r>
      <w:r w:rsidRPr="00047F7E">
        <w:rPr>
          <w:i/>
        </w:rPr>
        <w:t>Image Processing (ICIP), 2014 IEEE International Conference on</w:t>
      </w:r>
      <w:r w:rsidRPr="00047F7E">
        <w:t>. 2014. IEEE.</w:t>
      </w:r>
      <w:bookmarkEnd w:id="13"/>
    </w:p>
    <w:p w14:paraId="7DA0948A" w14:textId="77777777" w:rsidR="00047F7E" w:rsidRPr="00047F7E" w:rsidRDefault="00047F7E" w:rsidP="00047F7E">
      <w:pPr>
        <w:pStyle w:val="EndNoteBibliography"/>
        <w:spacing w:after="0"/>
        <w:ind w:left="720" w:hanging="720"/>
      </w:pPr>
      <w:bookmarkStart w:id="14" w:name="_ENREF_7"/>
      <w:r w:rsidRPr="00047F7E">
        <w:t>7.</w:t>
      </w:r>
      <w:r w:rsidRPr="00047F7E">
        <w:tab/>
        <w:t xml:space="preserve">Gifford, C.M., et al., </w:t>
      </w:r>
      <w:r w:rsidRPr="00047F7E">
        <w:rPr>
          <w:i/>
        </w:rPr>
        <w:t>Automated polar ice thickness estimation from radar imagery.</w:t>
      </w:r>
      <w:r w:rsidRPr="00047F7E">
        <w:t xml:space="preserve"> Image Processing, IEEE Transactions on, 2010. </w:t>
      </w:r>
      <w:r w:rsidRPr="00047F7E">
        <w:rPr>
          <w:b/>
        </w:rPr>
        <w:t>19</w:t>
      </w:r>
      <w:r w:rsidRPr="00047F7E">
        <w:t>(9): p. 2456-2469.</w:t>
      </w:r>
      <w:bookmarkEnd w:id="14"/>
    </w:p>
    <w:p w14:paraId="7DA0948B" w14:textId="77777777" w:rsidR="00047F7E" w:rsidRPr="00047F7E" w:rsidRDefault="00047F7E" w:rsidP="00047F7E">
      <w:pPr>
        <w:pStyle w:val="EndNoteBibliography"/>
        <w:spacing w:after="0"/>
        <w:ind w:left="720" w:hanging="720"/>
      </w:pPr>
      <w:bookmarkStart w:id="15" w:name="_ENREF_8"/>
      <w:r w:rsidRPr="00047F7E">
        <w:t>8.</w:t>
      </w:r>
      <w:r w:rsidRPr="00047F7E">
        <w:tab/>
        <w:t xml:space="preserve">Ilisei, A.-M., A. Ferro, and L. Bruzzone. </w:t>
      </w:r>
      <w:r w:rsidRPr="00047F7E">
        <w:rPr>
          <w:i/>
        </w:rPr>
        <w:t>A technique for the automatic estimation of ice thickness and bedrock properties from radar sounder data acquired at Antarctica</w:t>
      </w:r>
      <w:r w:rsidRPr="00047F7E">
        <w:t xml:space="preserve">. in </w:t>
      </w:r>
      <w:r w:rsidRPr="00047F7E">
        <w:rPr>
          <w:i/>
        </w:rPr>
        <w:t>Geoscience and Remote Sensing Symposium (IGARSS), 2012 IEEE International</w:t>
      </w:r>
      <w:r w:rsidRPr="00047F7E">
        <w:t>. 2012. IEEE.</w:t>
      </w:r>
      <w:bookmarkEnd w:id="15"/>
    </w:p>
    <w:p w14:paraId="7DA0948C" w14:textId="77777777" w:rsidR="00047F7E" w:rsidRPr="00047F7E" w:rsidRDefault="00047F7E" w:rsidP="00047F7E">
      <w:pPr>
        <w:pStyle w:val="EndNoteBibliography"/>
        <w:spacing w:after="0"/>
        <w:ind w:left="720" w:hanging="720"/>
      </w:pPr>
      <w:bookmarkStart w:id="16" w:name="_ENREF_9"/>
      <w:r w:rsidRPr="00047F7E">
        <w:t>9.</w:t>
      </w:r>
      <w:r w:rsidRPr="00047F7E">
        <w:tab/>
        <w:t xml:space="preserve">Karlsson, N.B., et al., </w:t>
      </w:r>
      <w:r w:rsidRPr="00047F7E">
        <w:rPr>
          <w:i/>
        </w:rPr>
        <w:t>Tracing the depth of the Holocene ice in North Greenland from radio-echo sounding data.</w:t>
      </w:r>
      <w:r w:rsidRPr="00047F7E">
        <w:t xml:space="preserve"> Annals of Glaciology, 2013. </w:t>
      </w:r>
      <w:r w:rsidRPr="00047F7E">
        <w:rPr>
          <w:b/>
        </w:rPr>
        <w:t>54</w:t>
      </w:r>
      <w:r w:rsidRPr="00047F7E">
        <w:t>(64): p. 44-50.</w:t>
      </w:r>
      <w:bookmarkEnd w:id="16"/>
    </w:p>
    <w:p w14:paraId="7DA0948D" w14:textId="77777777" w:rsidR="00047F7E" w:rsidRPr="00047F7E" w:rsidRDefault="00047F7E" w:rsidP="00047F7E">
      <w:pPr>
        <w:pStyle w:val="EndNoteBibliography"/>
        <w:spacing w:after="0"/>
        <w:ind w:left="720" w:hanging="720"/>
      </w:pPr>
      <w:bookmarkStart w:id="17" w:name="_ENREF_10"/>
      <w:r w:rsidRPr="00047F7E">
        <w:t>10.</w:t>
      </w:r>
      <w:r w:rsidRPr="00047F7E">
        <w:tab/>
        <w:t xml:space="preserve">Fahnestock, M., et al., </w:t>
      </w:r>
      <w:r w:rsidRPr="00047F7E">
        <w:rPr>
          <w:i/>
        </w:rPr>
        <w:t>Internal layer tracing and age</w:t>
      </w:r>
      <w:r w:rsidRPr="00047F7E">
        <w:rPr>
          <w:rFonts w:ascii="Cambria Math" w:hAnsi="Cambria Math" w:cs="Cambria Math"/>
          <w:i/>
        </w:rPr>
        <w:t>‐</w:t>
      </w:r>
      <w:r w:rsidRPr="00047F7E">
        <w:rPr>
          <w:i/>
        </w:rPr>
        <w:t>depth</w:t>
      </w:r>
      <w:r w:rsidRPr="00047F7E">
        <w:rPr>
          <w:rFonts w:ascii="Cambria Math" w:hAnsi="Cambria Math" w:cs="Cambria Math"/>
          <w:i/>
        </w:rPr>
        <w:t>‐</w:t>
      </w:r>
      <w:r w:rsidRPr="00047F7E">
        <w:rPr>
          <w:i/>
        </w:rPr>
        <w:t>accumulation relationships for the northern Greenland ice sheet.</w:t>
      </w:r>
      <w:r w:rsidRPr="00047F7E">
        <w:t xml:space="preserve"> Journal of Geophysical Research: Atmospheres (1984–2012), 2001. </w:t>
      </w:r>
      <w:r w:rsidRPr="00047F7E">
        <w:rPr>
          <w:b/>
        </w:rPr>
        <w:t>106</w:t>
      </w:r>
      <w:r w:rsidRPr="00047F7E">
        <w:t>(D24): p. 33789-33797.</w:t>
      </w:r>
      <w:bookmarkEnd w:id="17"/>
    </w:p>
    <w:p w14:paraId="7DA0948E" w14:textId="77777777" w:rsidR="00047F7E" w:rsidRPr="00047F7E" w:rsidRDefault="00047F7E" w:rsidP="00047F7E">
      <w:pPr>
        <w:pStyle w:val="EndNoteBibliography"/>
        <w:spacing w:after="0"/>
        <w:ind w:left="720" w:hanging="720"/>
      </w:pPr>
      <w:bookmarkStart w:id="18" w:name="_ENREF_11"/>
      <w:r w:rsidRPr="00047F7E">
        <w:t>11.</w:t>
      </w:r>
      <w:r w:rsidRPr="00047F7E">
        <w:tab/>
        <w:t xml:space="preserve">Sime, L.C., R.C. Hindmarsh, and H. Corr, </w:t>
      </w:r>
      <w:r w:rsidRPr="00047F7E">
        <w:rPr>
          <w:i/>
        </w:rPr>
        <w:t>Instruments and methods automated processing to derive dip angles of englacial radar reflectors in ice sheets.</w:t>
      </w:r>
      <w:r w:rsidRPr="00047F7E">
        <w:t xml:space="preserve"> Journal of Glaciology, 2011. </w:t>
      </w:r>
      <w:r w:rsidRPr="00047F7E">
        <w:rPr>
          <w:b/>
        </w:rPr>
        <w:t>57</w:t>
      </w:r>
      <w:r w:rsidRPr="00047F7E">
        <w:t>(202): p. 260-266.</w:t>
      </w:r>
      <w:bookmarkEnd w:id="18"/>
    </w:p>
    <w:p w14:paraId="7DA0948F" w14:textId="77777777" w:rsidR="00047F7E" w:rsidRPr="00047F7E" w:rsidRDefault="00047F7E" w:rsidP="00047F7E">
      <w:pPr>
        <w:pStyle w:val="EndNoteBibliography"/>
        <w:spacing w:after="0"/>
        <w:ind w:left="720" w:hanging="720"/>
      </w:pPr>
      <w:bookmarkStart w:id="19" w:name="_ENREF_12"/>
      <w:r w:rsidRPr="00047F7E">
        <w:t>12.</w:t>
      </w:r>
      <w:r w:rsidRPr="00047F7E">
        <w:tab/>
        <w:t xml:space="preserve">Mitchell, J.E., et al. </w:t>
      </w:r>
      <w:r w:rsidRPr="00047F7E">
        <w:rPr>
          <w:i/>
        </w:rPr>
        <w:t>A semi-automatic approach for estimating bedrock and surface layers from multichannel coherent radar depth sounder imagery</w:t>
      </w:r>
      <w:r w:rsidRPr="00047F7E">
        <w:t xml:space="preserve">. in </w:t>
      </w:r>
      <w:r w:rsidRPr="00047F7E">
        <w:rPr>
          <w:i/>
        </w:rPr>
        <w:t>SPIE Remote Sensing</w:t>
      </w:r>
      <w:r w:rsidRPr="00047F7E">
        <w:t>. 2013. International Society for Optics and Photonics.</w:t>
      </w:r>
      <w:bookmarkEnd w:id="19"/>
    </w:p>
    <w:p w14:paraId="7DA09490" w14:textId="77777777" w:rsidR="00047F7E" w:rsidRPr="00047F7E" w:rsidRDefault="00047F7E" w:rsidP="00047F7E">
      <w:pPr>
        <w:pStyle w:val="EndNoteBibliography"/>
        <w:spacing w:after="0"/>
        <w:ind w:left="720" w:hanging="720"/>
      </w:pPr>
      <w:bookmarkStart w:id="20" w:name="_ENREF_13"/>
      <w:r w:rsidRPr="00047F7E">
        <w:t>13.</w:t>
      </w:r>
      <w:r w:rsidRPr="00047F7E">
        <w:tab/>
        <w:t xml:space="preserve">Mitchell, J.E., et al. </w:t>
      </w:r>
      <w:r w:rsidRPr="00047F7E">
        <w:rPr>
          <w:i/>
        </w:rPr>
        <w:t>A semi-automatic approach for estimating near surface internal layers from snow radar imagery</w:t>
      </w:r>
      <w:r w:rsidRPr="00047F7E">
        <w:t xml:space="preserve">. in </w:t>
      </w:r>
      <w:r w:rsidRPr="00047F7E">
        <w:rPr>
          <w:i/>
        </w:rPr>
        <w:t>IGARSS</w:t>
      </w:r>
      <w:r w:rsidRPr="00047F7E">
        <w:t>. 2013.</w:t>
      </w:r>
      <w:bookmarkEnd w:id="20"/>
    </w:p>
    <w:p w14:paraId="7DA09491" w14:textId="77777777" w:rsidR="00047F7E" w:rsidRPr="00047F7E" w:rsidRDefault="00047F7E" w:rsidP="00047F7E">
      <w:pPr>
        <w:pStyle w:val="EndNoteBibliography"/>
        <w:spacing w:after="0"/>
        <w:ind w:left="720" w:hanging="720"/>
      </w:pPr>
      <w:bookmarkStart w:id="21" w:name="_ENREF_14"/>
      <w:r w:rsidRPr="00047F7E">
        <w:t>14.</w:t>
      </w:r>
      <w:r w:rsidRPr="00047F7E">
        <w:tab/>
        <w:t xml:space="preserve">Chan, T.F. and L. Vese, </w:t>
      </w:r>
      <w:r w:rsidRPr="00047F7E">
        <w:rPr>
          <w:i/>
        </w:rPr>
        <w:t>Active contours without edges.</w:t>
      </w:r>
      <w:r w:rsidRPr="00047F7E">
        <w:t xml:space="preserve"> Image processing, IEEE transactions on, 2001. </w:t>
      </w:r>
      <w:r w:rsidRPr="00047F7E">
        <w:rPr>
          <w:b/>
        </w:rPr>
        <w:t>10</w:t>
      </w:r>
      <w:r w:rsidRPr="00047F7E">
        <w:t>(2): p. 266-277.</w:t>
      </w:r>
      <w:bookmarkEnd w:id="21"/>
    </w:p>
    <w:p w14:paraId="7DA09492" w14:textId="77777777" w:rsidR="00047F7E" w:rsidRPr="00047F7E" w:rsidRDefault="00047F7E" w:rsidP="00047F7E">
      <w:pPr>
        <w:pStyle w:val="EndNoteBibliography"/>
        <w:spacing w:after="0"/>
        <w:ind w:left="720" w:hanging="720"/>
      </w:pPr>
      <w:bookmarkStart w:id="22" w:name="_ENREF_15"/>
      <w:r w:rsidRPr="00047F7E">
        <w:t>15.</w:t>
      </w:r>
      <w:r w:rsidRPr="00047F7E">
        <w:tab/>
        <w:t xml:space="preserve">Kass, M., A. Witkin, and D. Terzopoulos, </w:t>
      </w:r>
      <w:r w:rsidRPr="00047F7E">
        <w:rPr>
          <w:i/>
        </w:rPr>
        <w:t>Snakes: Active contour models.</w:t>
      </w:r>
      <w:r w:rsidRPr="00047F7E">
        <w:t xml:space="preserve"> International journal of computer vision, 1988. </w:t>
      </w:r>
      <w:r w:rsidRPr="00047F7E">
        <w:rPr>
          <w:b/>
        </w:rPr>
        <w:t>1</w:t>
      </w:r>
      <w:r w:rsidRPr="00047F7E">
        <w:t>(4): p. 321-331.</w:t>
      </w:r>
      <w:bookmarkEnd w:id="22"/>
    </w:p>
    <w:p w14:paraId="7DA09493" w14:textId="77777777" w:rsidR="00047F7E" w:rsidRPr="00047F7E" w:rsidRDefault="00047F7E" w:rsidP="00047F7E">
      <w:pPr>
        <w:pStyle w:val="EndNoteBibliography"/>
        <w:spacing w:after="0"/>
        <w:ind w:left="720" w:hanging="720"/>
      </w:pPr>
      <w:bookmarkStart w:id="23" w:name="_ENREF_16"/>
      <w:r w:rsidRPr="00047F7E">
        <w:t>16.</w:t>
      </w:r>
      <w:r w:rsidRPr="00047F7E">
        <w:tab/>
        <w:t xml:space="preserve">Osher, S. and J.A. Sethian, </w:t>
      </w:r>
      <w:r w:rsidRPr="00047F7E">
        <w:rPr>
          <w:i/>
        </w:rPr>
        <w:t>Fronts propagating with curvature-dependent speed: algorithms based on Hamilton-Jacobi formulations.</w:t>
      </w:r>
      <w:r w:rsidRPr="00047F7E">
        <w:t xml:space="preserve"> Journal of computational physics, 1988. </w:t>
      </w:r>
      <w:r w:rsidRPr="00047F7E">
        <w:rPr>
          <w:b/>
        </w:rPr>
        <w:t>79</w:t>
      </w:r>
      <w:r w:rsidRPr="00047F7E">
        <w:t>(1): p. 12-49.</w:t>
      </w:r>
      <w:bookmarkEnd w:id="23"/>
    </w:p>
    <w:p w14:paraId="7DA09494" w14:textId="77777777" w:rsidR="00047F7E" w:rsidRPr="00047F7E" w:rsidRDefault="00047F7E" w:rsidP="00047F7E">
      <w:pPr>
        <w:pStyle w:val="EndNoteBibliography"/>
        <w:spacing w:after="0"/>
        <w:ind w:left="720" w:hanging="720"/>
      </w:pPr>
      <w:bookmarkStart w:id="24" w:name="_ENREF_17"/>
      <w:r w:rsidRPr="00047F7E">
        <w:t>17.</w:t>
      </w:r>
      <w:r w:rsidRPr="00047F7E">
        <w:tab/>
        <w:t xml:space="preserve">Li, C., et al. </w:t>
      </w:r>
      <w:r w:rsidRPr="00047F7E">
        <w:rPr>
          <w:i/>
        </w:rPr>
        <w:t>Level set evolution without re-initialization: a new variational formulation</w:t>
      </w:r>
      <w:r w:rsidRPr="00047F7E">
        <w:t xml:space="preserve">. in </w:t>
      </w:r>
      <w:r w:rsidRPr="00047F7E">
        <w:rPr>
          <w:i/>
        </w:rPr>
        <w:t>Computer Vision and Pattern Recognition, 2005. CVPR 2005. IEEE Computer Society Conference on</w:t>
      </w:r>
      <w:r w:rsidRPr="00047F7E">
        <w:t>. 2005. IEEE.</w:t>
      </w:r>
      <w:bookmarkEnd w:id="24"/>
    </w:p>
    <w:p w14:paraId="7DA09495" w14:textId="77777777" w:rsidR="00047F7E" w:rsidRPr="00047F7E" w:rsidRDefault="00047F7E" w:rsidP="00047F7E">
      <w:pPr>
        <w:pStyle w:val="EndNoteBibliography"/>
        <w:spacing w:after="0"/>
        <w:ind w:left="720" w:hanging="720"/>
      </w:pPr>
      <w:bookmarkStart w:id="25" w:name="_ENREF_18"/>
      <w:r w:rsidRPr="00047F7E">
        <w:t>18.</w:t>
      </w:r>
      <w:r w:rsidRPr="00047F7E">
        <w:tab/>
        <w:t xml:space="preserve">Li, C., et al., </w:t>
      </w:r>
      <w:r w:rsidRPr="00047F7E">
        <w:rPr>
          <w:i/>
        </w:rPr>
        <w:t>Distance regularized level set evolution and its application to image segmentation.</w:t>
      </w:r>
      <w:r w:rsidRPr="00047F7E">
        <w:t xml:space="preserve"> Image Processing, IEEE Transactions on, 2010. </w:t>
      </w:r>
      <w:r w:rsidRPr="00047F7E">
        <w:rPr>
          <w:b/>
        </w:rPr>
        <w:t>19</w:t>
      </w:r>
      <w:r w:rsidRPr="00047F7E">
        <w:t>(12): p. 3243-3254.</w:t>
      </w:r>
      <w:bookmarkEnd w:id="25"/>
    </w:p>
    <w:p w14:paraId="7DA09496" w14:textId="77777777" w:rsidR="00047F7E" w:rsidRPr="00047F7E" w:rsidRDefault="00047F7E" w:rsidP="00047F7E">
      <w:pPr>
        <w:pStyle w:val="EndNoteBibliography"/>
        <w:spacing w:after="0"/>
        <w:ind w:left="720" w:hanging="720"/>
      </w:pPr>
      <w:bookmarkStart w:id="26" w:name="_ENREF_19"/>
      <w:r w:rsidRPr="00047F7E">
        <w:lastRenderedPageBreak/>
        <w:t>19.</w:t>
      </w:r>
      <w:r w:rsidRPr="00047F7E">
        <w:tab/>
        <w:t xml:space="preserve">Osher, S. and R. Fedkiw, </w:t>
      </w:r>
      <w:r w:rsidRPr="00047F7E">
        <w:rPr>
          <w:i/>
        </w:rPr>
        <w:t>Level set methods and dynamic implicit surfaces</w:t>
      </w:r>
      <w:r w:rsidRPr="00047F7E">
        <w:t>. Vol. 153. 2006: Springer Science &amp; Business Media.</w:t>
      </w:r>
      <w:bookmarkEnd w:id="26"/>
    </w:p>
    <w:p w14:paraId="7DA09497" w14:textId="77777777" w:rsidR="00047F7E" w:rsidRPr="00047F7E" w:rsidRDefault="00047F7E" w:rsidP="00047F7E">
      <w:pPr>
        <w:pStyle w:val="EndNoteBibliography"/>
        <w:spacing w:after="0"/>
        <w:ind w:left="720" w:hanging="720"/>
      </w:pPr>
      <w:bookmarkStart w:id="27" w:name="_ENREF_20"/>
      <w:r w:rsidRPr="00047F7E">
        <w:t>20.</w:t>
      </w:r>
      <w:r w:rsidRPr="00047F7E">
        <w:tab/>
        <w:t xml:space="preserve">Zhao, H.-K., et al., </w:t>
      </w:r>
      <w:r w:rsidRPr="00047F7E">
        <w:rPr>
          <w:i/>
        </w:rPr>
        <w:t>A variational level set approach to multiphase motion.</w:t>
      </w:r>
      <w:r w:rsidRPr="00047F7E">
        <w:t xml:space="preserve"> Journal of computational physics, 1996. </w:t>
      </w:r>
      <w:r w:rsidRPr="00047F7E">
        <w:rPr>
          <w:b/>
        </w:rPr>
        <w:t>127</w:t>
      </w:r>
      <w:r w:rsidRPr="00047F7E">
        <w:t>(1): p. 179-195.</w:t>
      </w:r>
      <w:bookmarkEnd w:id="27"/>
    </w:p>
    <w:p w14:paraId="7DA09498" w14:textId="77777777" w:rsidR="00047F7E" w:rsidRPr="00047F7E" w:rsidRDefault="00047F7E" w:rsidP="00047F7E">
      <w:pPr>
        <w:pStyle w:val="EndNoteBibliography"/>
        <w:ind w:left="720" w:hanging="720"/>
      </w:pPr>
      <w:bookmarkStart w:id="28" w:name="_ENREF_21"/>
      <w:r w:rsidRPr="00047F7E">
        <w:t>21.</w:t>
      </w:r>
      <w:r w:rsidRPr="00047F7E">
        <w:tab/>
        <w:t xml:space="preserve">Martin, D., et al. </w:t>
      </w:r>
      <w:r w:rsidRPr="00047F7E">
        <w:rPr>
          <w:i/>
        </w:rPr>
        <w:t>A database of human segmented natural images and its application to evaluating segmentation algorithms and measuring ecological statistics</w:t>
      </w:r>
      <w:r w:rsidRPr="00047F7E">
        <w:t xml:space="preserve">. in </w:t>
      </w:r>
      <w:r w:rsidRPr="00047F7E">
        <w:rPr>
          <w:i/>
        </w:rPr>
        <w:t>Computer Vision, 2001. ICCV 2001. Proceedings. Eighth IEEE International Conference on</w:t>
      </w:r>
      <w:r w:rsidRPr="00047F7E">
        <w:t>. 2001. IEEE.</w:t>
      </w:r>
      <w:bookmarkEnd w:id="28"/>
    </w:p>
    <w:p w14:paraId="7DA09499" w14:textId="537EFC83" w:rsidR="00997306" w:rsidRPr="00997306" w:rsidRDefault="002740C4" w:rsidP="007E21EF">
      <w:pPr>
        <w:pStyle w:val="Heading1"/>
        <w:numPr>
          <w:ilvl w:val="0"/>
          <w:numId w:val="0"/>
        </w:numPr>
        <w:ind w:left="720"/>
      </w:pPr>
      <w:r>
        <w:fldChar w:fldCharType="end"/>
      </w:r>
    </w:p>
    <w:sectPr w:rsidR="00997306" w:rsidRPr="00997306">
      <w:footerReference w:type="default" r:id="rId20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E6C243" w15:done="0"/>
  <w15:commentEx w15:paraId="4EF8AD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F3B53" w14:textId="77777777" w:rsidR="00F2274C" w:rsidRDefault="00F2274C" w:rsidP="00107E20">
      <w:pPr>
        <w:spacing w:after="0" w:line="240" w:lineRule="auto"/>
      </w:pPr>
      <w:r>
        <w:separator/>
      </w:r>
    </w:p>
  </w:endnote>
  <w:endnote w:type="continuationSeparator" w:id="0">
    <w:p w14:paraId="11213EB8" w14:textId="77777777" w:rsidR="00F2274C" w:rsidRDefault="00F2274C" w:rsidP="0010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14567"/>
      <w:docPartObj>
        <w:docPartGallery w:val="Page Numbers (Bottom of Page)"/>
        <w:docPartUnique/>
      </w:docPartObj>
    </w:sdtPr>
    <w:sdtContent>
      <w:sdt>
        <w:sdtPr>
          <w:id w:val="-1669238322"/>
          <w:docPartObj>
            <w:docPartGallery w:val="Page Numbers (Top of Page)"/>
            <w:docPartUnique/>
          </w:docPartObj>
        </w:sdtPr>
        <w:sdtContent>
          <w:p w14:paraId="7DA0955A" w14:textId="77777777" w:rsidR="003271FB" w:rsidRDefault="003271FB">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6A63B0">
              <w:rPr>
                <w:b/>
                <w:bCs/>
                <w:noProof/>
              </w:rPr>
              <w:t>12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A63B0">
              <w:rPr>
                <w:b/>
                <w:bCs/>
                <w:noProof/>
              </w:rPr>
              <w:t>27</w:t>
            </w:r>
            <w:r>
              <w:rPr>
                <w:b/>
                <w:bCs/>
                <w:szCs w:val="24"/>
              </w:rPr>
              <w:fldChar w:fldCharType="end"/>
            </w:r>
          </w:p>
        </w:sdtContent>
      </w:sdt>
    </w:sdtContent>
  </w:sdt>
  <w:p w14:paraId="7DA0955B" w14:textId="77777777" w:rsidR="003271FB" w:rsidRDefault="003271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B9517" w14:textId="77777777" w:rsidR="00F2274C" w:rsidRDefault="00F2274C" w:rsidP="00107E20">
      <w:pPr>
        <w:spacing w:after="0" w:line="240" w:lineRule="auto"/>
      </w:pPr>
      <w:r>
        <w:separator/>
      </w:r>
    </w:p>
  </w:footnote>
  <w:footnote w:type="continuationSeparator" w:id="0">
    <w:p w14:paraId="65DE3479" w14:textId="77777777" w:rsidR="00F2274C" w:rsidRDefault="00F2274C" w:rsidP="00107E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35B"/>
    <w:multiLevelType w:val="hybridMultilevel"/>
    <w:tmpl w:val="8E9C6184"/>
    <w:lvl w:ilvl="0" w:tplc="DC9CF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7355A"/>
    <w:multiLevelType w:val="multilevel"/>
    <w:tmpl w:val="04090025"/>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57631BA"/>
    <w:multiLevelType w:val="hybridMultilevel"/>
    <w:tmpl w:val="9EAE0506"/>
    <w:lvl w:ilvl="0" w:tplc="E4F092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602060"/>
    <w:multiLevelType w:val="hybridMultilevel"/>
    <w:tmpl w:val="60040F48"/>
    <w:lvl w:ilvl="0" w:tplc="AB5EEA20">
      <w:start w:val="1"/>
      <w:numFmt w:val="low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
    <w:nsid w:val="5D2E71E6"/>
    <w:multiLevelType w:val="hybridMultilevel"/>
    <w:tmpl w:val="E326D912"/>
    <w:lvl w:ilvl="0" w:tplc="0D2EFEC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932279"/>
    <w:multiLevelType w:val="multilevel"/>
    <w:tmpl w:val="27A69194"/>
    <w:lvl w:ilvl="0">
      <w:start w:val="1"/>
      <w:numFmt w:val="decimal"/>
      <w:lvlText w:val="(%1)"/>
      <w:lvlJc w:val="left"/>
      <w:pPr>
        <w:ind w:left="360" w:hanging="360"/>
      </w:pPr>
      <w:rPr>
        <w:rFonts w:ascii="Times New Roman" w:hAnsi="Times New Roman" w:cs="Times New Roman"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oud Y">
    <w15:presenceInfo w15:providerId="Windows Live" w15:userId="03daaf7dfd617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rpss2x042xvrxe20v25vfpb9pdfxssprpex&quot;&gt;ice&lt;record-ids&gt;&lt;item&gt;2&lt;/item&gt;&lt;item&gt;4&lt;/item&gt;&lt;item&gt;5&lt;/item&gt;&lt;item&gt;42&lt;/item&gt;&lt;item&gt;45&lt;/item&gt;&lt;item&gt;46&lt;/item&gt;&lt;item&gt;50&lt;/item&gt;&lt;item&gt;51&lt;/item&gt;&lt;item&gt;53&lt;/item&gt;&lt;item&gt;54&lt;/item&gt;&lt;item&gt;55&lt;/item&gt;&lt;item&gt;56&lt;/item&gt;&lt;item&gt;57&lt;/item&gt;&lt;item&gt;60&lt;/item&gt;&lt;item&gt;61&lt;/item&gt;&lt;item&gt;63&lt;/item&gt;&lt;/record-ids&gt;&lt;/item&gt;&lt;item db-id=&quot;ew0frzzanrfvp4e5z2s5daxd5fxdedxsew0f&quot;&gt;levelset&lt;record-ids&gt;&lt;item&gt;1&lt;/item&gt;&lt;item&gt;2&lt;/item&gt;&lt;item&gt;3&lt;/item&gt;&lt;item&gt;4&lt;/item&gt;&lt;item&gt;5&lt;/item&gt;&lt;/record-ids&gt;&lt;/item&gt;&lt;/Libraries&gt;"/>
  </w:docVars>
  <w:rsids>
    <w:rsidRoot w:val="00997306"/>
    <w:rsid w:val="0000140C"/>
    <w:rsid w:val="00014A92"/>
    <w:rsid w:val="00023F67"/>
    <w:rsid w:val="0002748B"/>
    <w:rsid w:val="0003263C"/>
    <w:rsid w:val="00046AE7"/>
    <w:rsid w:val="00047F7E"/>
    <w:rsid w:val="00053C1C"/>
    <w:rsid w:val="0006150C"/>
    <w:rsid w:val="00074209"/>
    <w:rsid w:val="000745D1"/>
    <w:rsid w:val="00075EA6"/>
    <w:rsid w:val="0007713A"/>
    <w:rsid w:val="0009799F"/>
    <w:rsid w:val="000B2474"/>
    <w:rsid w:val="000E2B04"/>
    <w:rsid w:val="000E47CB"/>
    <w:rsid w:val="000E5934"/>
    <w:rsid w:val="000F4895"/>
    <w:rsid w:val="000F6693"/>
    <w:rsid w:val="000F7D79"/>
    <w:rsid w:val="00107C6F"/>
    <w:rsid w:val="00107E20"/>
    <w:rsid w:val="00117867"/>
    <w:rsid w:val="00130B12"/>
    <w:rsid w:val="00135BAF"/>
    <w:rsid w:val="00153FA8"/>
    <w:rsid w:val="001567C0"/>
    <w:rsid w:val="00161B1B"/>
    <w:rsid w:val="00164CF6"/>
    <w:rsid w:val="00184AF2"/>
    <w:rsid w:val="001871CC"/>
    <w:rsid w:val="00193B15"/>
    <w:rsid w:val="001A239E"/>
    <w:rsid w:val="001C31D2"/>
    <w:rsid w:val="001E3E94"/>
    <w:rsid w:val="001F0D10"/>
    <w:rsid w:val="001F2AD3"/>
    <w:rsid w:val="00210F0B"/>
    <w:rsid w:val="0021329A"/>
    <w:rsid w:val="00227459"/>
    <w:rsid w:val="002525A6"/>
    <w:rsid w:val="00252824"/>
    <w:rsid w:val="00263706"/>
    <w:rsid w:val="00270100"/>
    <w:rsid w:val="002740C4"/>
    <w:rsid w:val="0028719C"/>
    <w:rsid w:val="00291F87"/>
    <w:rsid w:val="002F1C96"/>
    <w:rsid w:val="002F3815"/>
    <w:rsid w:val="0032460A"/>
    <w:rsid w:val="003271FB"/>
    <w:rsid w:val="00332BB7"/>
    <w:rsid w:val="00346D9C"/>
    <w:rsid w:val="00370EDA"/>
    <w:rsid w:val="0037666A"/>
    <w:rsid w:val="00393762"/>
    <w:rsid w:val="003A5613"/>
    <w:rsid w:val="003C754B"/>
    <w:rsid w:val="003D14CA"/>
    <w:rsid w:val="003D1B6A"/>
    <w:rsid w:val="003D3873"/>
    <w:rsid w:val="003F01D0"/>
    <w:rsid w:val="003F4111"/>
    <w:rsid w:val="003F4C8A"/>
    <w:rsid w:val="00407CF7"/>
    <w:rsid w:val="0043246B"/>
    <w:rsid w:val="00436762"/>
    <w:rsid w:val="004474E8"/>
    <w:rsid w:val="00452299"/>
    <w:rsid w:val="004526D2"/>
    <w:rsid w:val="004600EB"/>
    <w:rsid w:val="00462ABB"/>
    <w:rsid w:val="0047388D"/>
    <w:rsid w:val="0049527B"/>
    <w:rsid w:val="004A792C"/>
    <w:rsid w:val="004C381A"/>
    <w:rsid w:val="004C3A12"/>
    <w:rsid w:val="004C7A95"/>
    <w:rsid w:val="004D13B9"/>
    <w:rsid w:val="004D2AEC"/>
    <w:rsid w:val="00516891"/>
    <w:rsid w:val="0052419B"/>
    <w:rsid w:val="00525339"/>
    <w:rsid w:val="0054299A"/>
    <w:rsid w:val="005516A3"/>
    <w:rsid w:val="005663A5"/>
    <w:rsid w:val="0058145D"/>
    <w:rsid w:val="005817EA"/>
    <w:rsid w:val="00582FF6"/>
    <w:rsid w:val="005C0391"/>
    <w:rsid w:val="005D5C15"/>
    <w:rsid w:val="005F6F09"/>
    <w:rsid w:val="00621A9D"/>
    <w:rsid w:val="0062648C"/>
    <w:rsid w:val="00636B7A"/>
    <w:rsid w:val="0064424C"/>
    <w:rsid w:val="0064564E"/>
    <w:rsid w:val="0067398C"/>
    <w:rsid w:val="0068477A"/>
    <w:rsid w:val="006871CC"/>
    <w:rsid w:val="00690037"/>
    <w:rsid w:val="006A34BB"/>
    <w:rsid w:val="006A4C27"/>
    <w:rsid w:val="006A63B0"/>
    <w:rsid w:val="006A6961"/>
    <w:rsid w:val="006B07B7"/>
    <w:rsid w:val="006B6BAC"/>
    <w:rsid w:val="006C2E02"/>
    <w:rsid w:val="006C5685"/>
    <w:rsid w:val="006E23A3"/>
    <w:rsid w:val="006E6F38"/>
    <w:rsid w:val="006F5F84"/>
    <w:rsid w:val="00701CBC"/>
    <w:rsid w:val="00707049"/>
    <w:rsid w:val="0075098B"/>
    <w:rsid w:val="00765BCA"/>
    <w:rsid w:val="0077216D"/>
    <w:rsid w:val="0078009D"/>
    <w:rsid w:val="007810E8"/>
    <w:rsid w:val="0078771C"/>
    <w:rsid w:val="007952AA"/>
    <w:rsid w:val="00796683"/>
    <w:rsid w:val="007A0644"/>
    <w:rsid w:val="007A389B"/>
    <w:rsid w:val="007D637D"/>
    <w:rsid w:val="007E21EF"/>
    <w:rsid w:val="007E2694"/>
    <w:rsid w:val="00817710"/>
    <w:rsid w:val="0083359E"/>
    <w:rsid w:val="00841081"/>
    <w:rsid w:val="0084779A"/>
    <w:rsid w:val="00863C6F"/>
    <w:rsid w:val="00866F99"/>
    <w:rsid w:val="00875559"/>
    <w:rsid w:val="00876A64"/>
    <w:rsid w:val="008800ED"/>
    <w:rsid w:val="00881629"/>
    <w:rsid w:val="00881E09"/>
    <w:rsid w:val="008870E0"/>
    <w:rsid w:val="008913DD"/>
    <w:rsid w:val="008A5C0D"/>
    <w:rsid w:val="008F2CCC"/>
    <w:rsid w:val="008F36D9"/>
    <w:rsid w:val="00907458"/>
    <w:rsid w:val="00911625"/>
    <w:rsid w:val="0092039D"/>
    <w:rsid w:val="009221BD"/>
    <w:rsid w:val="009359BC"/>
    <w:rsid w:val="009460C0"/>
    <w:rsid w:val="0095310D"/>
    <w:rsid w:val="00960F8F"/>
    <w:rsid w:val="00963407"/>
    <w:rsid w:val="009659EB"/>
    <w:rsid w:val="00973119"/>
    <w:rsid w:val="00997306"/>
    <w:rsid w:val="009A0981"/>
    <w:rsid w:val="009C1052"/>
    <w:rsid w:val="009C2822"/>
    <w:rsid w:val="009D6968"/>
    <w:rsid w:val="009E0BE1"/>
    <w:rsid w:val="009E3045"/>
    <w:rsid w:val="00A20293"/>
    <w:rsid w:val="00A20614"/>
    <w:rsid w:val="00A40115"/>
    <w:rsid w:val="00A5349E"/>
    <w:rsid w:val="00A53ED9"/>
    <w:rsid w:val="00A6254A"/>
    <w:rsid w:val="00A62869"/>
    <w:rsid w:val="00A65FFD"/>
    <w:rsid w:val="00A910B0"/>
    <w:rsid w:val="00AA3F77"/>
    <w:rsid w:val="00AC1F61"/>
    <w:rsid w:val="00AD3843"/>
    <w:rsid w:val="00AE0FE2"/>
    <w:rsid w:val="00AE7249"/>
    <w:rsid w:val="00AF43B9"/>
    <w:rsid w:val="00B259DE"/>
    <w:rsid w:val="00B26281"/>
    <w:rsid w:val="00B35062"/>
    <w:rsid w:val="00B54039"/>
    <w:rsid w:val="00B57213"/>
    <w:rsid w:val="00B67B6A"/>
    <w:rsid w:val="00B7515B"/>
    <w:rsid w:val="00B81130"/>
    <w:rsid w:val="00B8252D"/>
    <w:rsid w:val="00B8378B"/>
    <w:rsid w:val="00B94436"/>
    <w:rsid w:val="00BA0077"/>
    <w:rsid w:val="00BA0265"/>
    <w:rsid w:val="00BB4B43"/>
    <w:rsid w:val="00BC510B"/>
    <w:rsid w:val="00BC67B3"/>
    <w:rsid w:val="00C10492"/>
    <w:rsid w:val="00C170D4"/>
    <w:rsid w:val="00C211AF"/>
    <w:rsid w:val="00C31AF2"/>
    <w:rsid w:val="00C45111"/>
    <w:rsid w:val="00C66710"/>
    <w:rsid w:val="00C74289"/>
    <w:rsid w:val="00C848C1"/>
    <w:rsid w:val="00C87ED2"/>
    <w:rsid w:val="00C90320"/>
    <w:rsid w:val="00CB3866"/>
    <w:rsid w:val="00CC557E"/>
    <w:rsid w:val="00CD3EA6"/>
    <w:rsid w:val="00CE1760"/>
    <w:rsid w:val="00CE6EC7"/>
    <w:rsid w:val="00CE750B"/>
    <w:rsid w:val="00CF3F39"/>
    <w:rsid w:val="00D03D42"/>
    <w:rsid w:val="00D31745"/>
    <w:rsid w:val="00D616A0"/>
    <w:rsid w:val="00D61B03"/>
    <w:rsid w:val="00D8270F"/>
    <w:rsid w:val="00DA76D3"/>
    <w:rsid w:val="00DB621D"/>
    <w:rsid w:val="00DC098D"/>
    <w:rsid w:val="00DC1A67"/>
    <w:rsid w:val="00DD57D9"/>
    <w:rsid w:val="00E014AC"/>
    <w:rsid w:val="00E02868"/>
    <w:rsid w:val="00E1042E"/>
    <w:rsid w:val="00E1399B"/>
    <w:rsid w:val="00E37B1B"/>
    <w:rsid w:val="00E40C55"/>
    <w:rsid w:val="00E5024D"/>
    <w:rsid w:val="00E607C2"/>
    <w:rsid w:val="00E60AB5"/>
    <w:rsid w:val="00E64322"/>
    <w:rsid w:val="00E66815"/>
    <w:rsid w:val="00EC6D09"/>
    <w:rsid w:val="00ED1FD2"/>
    <w:rsid w:val="00ED5402"/>
    <w:rsid w:val="00EE2E85"/>
    <w:rsid w:val="00EF737E"/>
    <w:rsid w:val="00F05B68"/>
    <w:rsid w:val="00F2274C"/>
    <w:rsid w:val="00F2368F"/>
    <w:rsid w:val="00F23D19"/>
    <w:rsid w:val="00F23FAC"/>
    <w:rsid w:val="00F30347"/>
    <w:rsid w:val="00F426F6"/>
    <w:rsid w:val="00F562A8"/>
    <w:rsid w:val="00F65871"/>
    <w:rsid w:val="00F86417"/>
    <w:rsid w:val="00F87938"/>
    <w:rsid w:val="00FA17FB"/>
    <w:rsid w:val="00FB002B"/>
    <w:rsid w:val="00FC4221"/>
    <w:rsid w:val="00FC4CE9"/>
    <w:rsid w:val="00FD5D43"/>
    <w:rsid w:val="00FF1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15"/>
    <w:pPr>
      <w:spacing w:after="120" w:line="480" w:lineRule="auto"/>
      <w:ind w:firstLine="720"/>
      <w:jc w:val="both"/>
    </w:pPr>
    <w:rPr>
      <w:rFonts w:ascii="Arial" w:hAnsi="Arial"/>
      <w:sz w:val="24"/>
    </w:rPr>
  </w:style>
  <w:style w:type="paragraph" w:styleId="Heading1">
    <w:name w:val="heading 1"/>
    <w:basedOn w:val="Normal"/>
    <w:next w:val="Normal"/>
    <w:link w:val="Heading1Char"/>
    <w:uiPriority w:val="9"/>
    <w:qFormat/>
    <w:rsid w:val="00997306"/>
    <w:pPr>
      <w:keepNext/>
      <w:keepLines/>
      <w:numPr>
        <w:numId w:val="1"/>
      </w:numPr>
      <w:spacing w:before="480" w:after="0"/>
      <w:outlineLvl w:val="0"/>
    </w:pPr>
    <w:rPr>
      <w:rFonts w:eastAsiaTheme="majorEastAsia" w:cs="Times New Roman"/>
      <w:b/>
      <w:bCs/>
      <w:sz w:val="28"/>
      <w:szCs w:val="28"/>
    </w:rPr>
  </w:style>
  <w:style w:type="paragraph" w:styleId="Heading2">
    <w:name w:val="heading 2"/>
    <w:basedOn w:val="Normal"/>
    <w:next w:val="Normal"/>
    <w:link w:val="Heading2Char"/>
    <w:uiPriority w:val="9"/>
    <w:unhideWhenUsed/>
    <w:qFormat/>
    <w:rsid w:val="005241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419B"/>
    <w:pPr>
      <w:keepNext/>
      <w:keepLines/>
      <w:spacing w:before="200" w:after="0"/>
      <w:ind w:left="720" w:hanging="720"/>
      <w:outlineLvl w:val="2"/>
    </w:pPr>
    <w:rPr>
      <w:rFonts w:asciiTheme="majorHAnsi" w:eastAsiaTheme="majorEastAsia" w:hAnsiTheme="majorHAnsi" w:cstheme="majorBidi"/>
      <w:b/>
      <w:bCs/>
      <w:color w:val="4F81BD" w:themeColor="accent1"/>
      <w:szCs w:val="24"/>
      <w:lang w:bidi="fa-IR"/>
    </w:rPr>
  </w:style>
  <w:style w:type="paragraph" w:styleId="Heading4">
    <w:name w:val="heading 4"/>
    <w:basedOn w:val="Normal"/>
    <w:next w:val="Normal"/>
    <w:link w:val="Heading4Char"/>
    <w:uiPriority w:val="9"/>
    <w:semiHidden/>
    <w:unhideWhenUsed/>
    <w:qFormat/>
    <w:rsid w:val="0052419B"/>
    <w:pPr>
      <w:keepNext/>
      <w:keepLines/>
      <w:spacing w:before="40" w:after="0"/>
      <w:ind w:left="864" w:hanging="864"/>
      <w:outlineLvl w:val="3"/>
    </w:pPr>
    <w:rPr>
      <w:rFonts w:asciiTheme="majorHAnsi" w:eastAsiaTheme="majorEastAsia" w:hAnsiTheme="majorHAnsi" w:cstheme="majorBidi"/>
      <w:i/>
      <w:iCs/>
      <w:color w:val="365F91" w:themeColor="accent1" w:themeShade="BF"/>
      <w:szCs w:val="24"/>
      <w:lang w:bidi="fa-IR"/>
    </w:rPr>
  </w:style>
  <w:style w:type="paragraph" w:styleId="Heading5">
    <w:name w:val="heading 5"/>
    <w:basedOn w:val="Normal"/>
    <w:next w:val="Normal"/>
    <w:link w:val="Heading5Char"/>
    <w:uiPriority w:val="9"/>
    <w:semiHidden/>
    <w:unhideWhenUsed/>
    <w:qFormat/>
    <w:rsid w:val="0052419B"/>
    <w:pPr>
      <w:keepNext/>
      <w:keepLines/>
      <w:spacing w:before="40" w:after="0"/>
      <w:ind w:left="1008" w:hanging="1008"/>
      <w:outlineLvl w:val="4"/>
    </w:pPr>
    <w:rPr>
      <w:rFonts w:asciiTheme="majorHAnsi" w:eastAsiaTheme="majorEastAsia" w:hAnsiTheme="majorHAnsi" w:cstheme="majorBidi"/>
      <w:color w:val="365F91" w:themeColor="accent1" w:themeShade="BF"/>
      <w:szCs w:val="24"/>
      <w:lang w:bidi="fa-IR"/>
    </w:rPr>
  </w:style>
  <w:style w:type="paragraph" w:styleId="Heading6">
    <w:name w:val="heading 6"/>
    <w:basedOn w:val="Normal"/>
    <w:next w:val="Normal"/>
    <w:link w:val="Heading6Char"/>
    <w:uiPriority w:val="9"/>
    <w:semiHidden/>
    <w:unhideWhenUsed/>
    <w:qFormat/>
    <w:rsid w:val="0052419B"/>
    <w:pPr>
      <w:keepNext/>
      <w:keepLines/>
      <w:spacing w:before="40" w:after="0"/>
      <w:ind w:left="1152" w:hanging="1152"/>
      <w:outlineLvl w:val="5"/>
    </w:pPr>
    <w:rPr>
      <w:rFonts w:asciiTheme="majorHAnsi" w:eastAsiaTheme="majorEastAsia" w:hAnsiTheme="majorHAnsi" w:cstheme="majorBidi"/>
      <w:color w:val="243F60" w:themeColor="accent1" w:themeShade="7F"/>
      <w:szCs w:val="24"/>
      <w:lang w:bidi="fa-IR"/>
    </w:rPr>
  </w:style>
  <w:style w:type="paragraph" w:styleId="Heading7">
    <w:name w:val="heading 7"/>
    <w:basedOn w:val="Normal"/>
    <w:next w:val="Normal"/>
    <w:link w:val="Heading7Char"/>
    <w:uiPriority w:val="9"/>
    <w:semiHidden/>
    <w:unhideWhenUsed/>
    <w:qFormat/>
    <w:rsid w:val="0052419B"/>
    <w:pPr>
      <w:keepNext/>
      <w:keepLines/>
      <w:spacing w:before="40" w:after="0"/>
      <w:ind w:left="1296" w:hanging="1296"/>
      <w:outlineLvl w:val="6"/>
    </w:pPr>
    <w:rPr>
      <w:rFonts w:asciiTheme="majorHAnsi" w:eastAsiaTheme="majorEastAsia" w:hAnsiTheme="majorHAnsi" w:cstheme="majorBidi"/>
      <w:i/>
      <w:iCs/>
      <w:color w:val="243F60" w:themeColor="accent1" w:themeShade="7F"/>
      <w:szCs w:val="24"/>
      <w:lang w:bidi="fa-IR"/>
    </w:rPr>
  </w:style>
  <w:style w:type="paragraph" w:styleId="Heading8">
    <w:name w:val="heading 8"/>
    <w:basedOn w:val="Normal"/>
    <w:next w:val="Normal"/>
    <w:link w:val="Heading8Char"/>
    <w:uiPriority w:val="9"/>
    <w:semiHidden/>
    <w:unhideWhenUsed/>
    <w:qFormat/>
    <w:rsid w:val="0052419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bidi="fa-IR"/>
    </w:rPr>
  </w:style>
  <w:style w:type="paragraph" w:styleId="Heading9">
    <w:name w:val="heading 9"/>
    <w:basedOn w:val="Normal"/>
    <w:next w:val="Normal"/>
    <w:link w:val="Heading9Char"/>
    <w:uiPriority w:val="9"/>
    <w:semiHidden/>
    <w:unhideWhenUsed/>
    <w:qFormat/>
    <w:rsid w:val="0052419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306"/>
    <w:rPr>
      <w:rFonts w:ascii="Times New Roman" w:eastAsiaTheme="majorEastAsia" w:hAnsi="Times New Roman" w:cs="Times New Roman"/>
      <w:b/>
      <w:bCs/>
      <w:sz w:val="28"/>
      <w:szCs w:val="28"/>
    </w:rPr>
  </w:style>
  <w:style w:type="paragraph" w:customStyle="1" w:styleId="MTDisplayEquation">
    <w:name w:val="MTDisplayEquation"/>
    <w:basedOn w:val="Normal"/>
    <w:next w:val="Normal"/>
    <w:link w:val="MTDisplayEquationChar"/>
    <w:rsid w:val="0052419B"/>
    <w:pPr>
      <w:tabs>
        <w:tab w:val="center" w:pos="4680"/>
        <w:tab w:val="right" w:pos="9360"/>
      </w:tabs>
    </w:pPr>
    <w:rPr>
      <w:rFonts w:asciiTheme="majorBidi" w:hAnsiTheme="majorBidi" w:cstheme="majorBidi"/>
      <w:szCs w:val="24"/>
      <w:lang w:bidi="fa-IR"/>
    </w:rPr>
  </w:style>
  <w:style w:type="character" w:customStyle="1" w:styleId="MTDisplayEquationChar">
    <w:name w:val="MTDisplayEquation Char"/>
    <w:basedOn w:val="DefaultParagraphFont"/>
    <w:link w:val="MTDisplayEquation"/>
    <w:rsid w:val="0052419B"/>
    <w:rPr>
      <w:rFonts w:asciiTheme="majorBidi" w:hAnsiTheme="majorBidi" w:cstheme="majorBidi"/>
      <w:sz w:val="24"/>
      <w:szCs w:val="24"/>
      <w:lang w:bidi="fa-IR"/>
    </w:rPr>
  </w:style>
  <w:style w:type="character" w:customStyle="1" w:styleId="Heading2Char">
    <w:name w:val="Heading 2 Char"/>
    <w:basedOn w:val="DefaultParagraphFont"/>
    <w:link w:val="Heading2"/>
    <w:uiPriority w:val="9"/>
    <w:rsid w:val="005241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419B"/>
    <w:rPr>
      <w:rFonts w:asciiTheme="majorHAnsi" w:eastAsiaTheme="majorEastAsia" w:hAnsiTheme="majorHAnsi" w:cstheme="majorBidi"/>
      <w:b/>
      <w:bCs/>
      <w:color w:val="4F81BD" w:themeColor="accent1"/>
      <w:sz w:val="24"/>
      <w:szCs w:val="24"/>
      <w:lang w:bidi="fa-IR"/>
    </w:rPr>
  </w:style>
  <w:style w:type="character" w:customStyle="1" w:styleId="Heading4Char">
    <w:name w:val="Heading 4 Char"/>
    <w:basedOn w:val="DefaultParagraphFont"/>
    <w:link w:val="Heading4"/>
    <w:uiPriority w:val="9"/>
    <w:semiHidden/>
    <w:rsid w:val="0052419B"/>
    <w:rPr>
      <w:rFonts w:asciiTheme="majorHAnsi" w:eastAsiaTheme="majorEastAsia" w:hAnsiTheme="majorHAnsi" w:cstheme="majorBidi"/>
      <w:i/>
      <w:iCs/>
      <w:color w:val="365F91" w:themeColor="accent1" w:themeShade="BF"/>
      <w:sz w:val="24"/>
      <w:szCs w:val="24"/>
      <w:lang w:bidi="fa-IR"/>
    </w:rPr>
  </w:style>
  <w:style w:type="character" w:customStyle="1" w:styleId="Heading5Char">
    <w:name w:val="Heading 5 Char"/>
    <w:basedOn w:val="DefaultParagraphFont"/>
    <w:link w:val="Heading5"/>
    <w:uiPriority w:val="9"/>
    <w:semiHidden/>
    <w:rsid w:val="0052419B"/>
    <w:rPr>
      <w:rFonts w:asciiTheme="majorHAnsi" w:eastAsiaTheme="majorEastAsia" w:hAnsiTheme="majorHAnsi" w:cstheme="majorBidi"/>
      <w:color w:val="365F91" w:themeColor="accent1" w:themeShade="BF"/>
      <w:sz w:val="24"/>
      <w:szCs w:val="24"/>
      <w:lang w:bidi="fa-IR"/>
    </w:rPr>
  </w:style>
  <w:style w:type="character" w:customStyle="1" w:styleId="Heading6Char">
    <w:name w:val="Heading 6 Char"/>
    <w:basedOn w:val="DefaultParagraphFont"/>
    <w:link w:val="Heading6"/>
    <w:uiPriority w:val="9"/>
    <w:semiHidden/>
    <w:rsid w:val="0052419B"/>
    <w:rPr>
      <w:rFonts w:asciiTheme="majorHAnsi" w:eastAsiaTheme="majorEastAsia" w:hAnsiTheme="majorHAnsi" w:cstheme="majorBidi"/>
      <w:color w:val="243F60" w:themeColor="accent1" w:themeShade="7F"/>
      <w:sz w:val="24"/>
      <w:szCs w:val="24"/>
      <w:lang w:bidi="fa-IR"/>
    </w:rPr>
  </w:style>
  <w:style w:type="character" w:customStyle="1" w:styleId="Heading7Char">
    <w:name w:val="Heading 7 Char"/>
    <w:basedOn w:val="DefaultParagraphFont"/>
    <w:link w:val="Heading7"/>
    <w:uiPriority w:val="9"/>
    <w:semiHidden/>
    <w:rsid w:val="0052419B"/>
    <w:rPr>
      <w:rFonts w:asciiTheme="majorHAnsi" w:eastAsiaTheme="majorEastAsia" w:hAnsiTheme="majorHAnsi" w:cstheme="majorBidi"/>
      <w:i/>
      <w:iCs/>
      <w:color w:val="243F60" w:themeColor="accent1" w:themeShade="7F"/>
      <w:sz w:val="24"/>
      <w:szCs w:val="24"/>
      <w:lang w:bidi="fa-IR"/>
    </w:rPr>
  </w:style>
  <w:style w:type="character" w:customStyle="1" w:styleId="Heading8Char">
    <w:name w:val="Heading 8 Char"/>
    <w:basedOn w:val="DefaultParagraphFont"/>
    <w:link w:val="Heading8"/>
    <w:uiPriority w:val="9"/>
    <w:semiHidden/>
    <w:rsid w:val="0052419B"/>
    <w:rPr>
      <w:rFonts w:asciiTheme="majorHAnsi" w:eastAsiaTheme="majorEastAsia" w:hAnsiTheme="majorHAnsi" w:cstheme="majorBidi"/>
      <w:color w:val="272727" w:themeColor="text1" w:themeTint="D8"/>
      <w:sz w:val="21"/>
      <w:szCs w:val="21"/>
      <w:lang w:bidi="fa-IR"/>
    </w:rPr>
  </w:style>
  <w:style w:type="character" w:customStyle="1" w:styleId="Heading9Char">
    <w:name w:val="Heading 9 Char"/>
    <w:basedOn w:val="DefaultParagraphFont"/>
    <w:link w:val="Heading9"/>
    <w:uiPriority w:val="9"/>
    <w:semiHidden/>
    <w:rsid w:val="0052419B"/>
    <w:rPr>
      <w:rFonts w:asciiTheme="majorHAnsi" w:eastAsiaTheme="majorEastAsia" w:hAnsiTheme="majorHAnsi" w:cstheme="majorBidi"/>
      <w:i/>
      <w:iCs/>
      <w:color w:val="272727" w:themeColor="text1" w:themeTint="D8"/>
      <w:sz w:val="21"/>
      <w:szCs w:val="21"/>
      <w:lang w:bidi="fa-IR"/>
    </w:rPr>
  </w:style>
  <w:style w:type="paragraph" w:styleId="Caption">
    <w:name w:val="caption"/>
    <w:basedOn w:val="Normal"/>
    <w:next w:val="Normal"/>
    <w:uiPriority w:val="35"/>
    <w:unhideWhenUsed/>
    <w:qFormat/>
    <w:rsid w:val="0062648C"/>
    <w:pPr>
      <w:spacing w:line="240" w:lineRule="auto"/>
      <w:jc w:val="center"/>
    </w:pPr>
    <w:rPr>
      <w:rFonts w:cstheme="majorBidi"/>
      <w:iCs/>
      <w:sz w:val="20"/>
      <w:szCs w:val="18"/>
      <w:lang w:bidi="fa-IR"/>
    </w:rPr>
  </w:style>
  <w:style w:type="paragraph" w:styleId="BalloonText">
    <w:name w:val="Balloon Text"/>
    <w:basedOn w:val="Normal"/>
    <w:link w:val="BalloonTextChar"/>
    <w:uiPriority w:val="99"/>
    <w:semiHidden/>
    <w:unhideWhenUsed/>
    <w:rsid w:val="00524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19B"/>
    <w:rPr>
      <w:rFonts w:ascii="Tahoma" w:hAnsi="Tahoma" w:cs="Tahoma"/>
      <w:sz w:val="16"/>
      <w:szCs w:val="16"/>
    </w:rPr>
  </w:style>
  <w:style w:type="character" w:styleId="CommentReference">
    <w:name w:val="annotation reference"/>
    <w:basedOn w:val="DefaultParagraphFont"/>
    <w:uiPriority w:val="99"/>
    <w:semiHidden/>
    <w:unhideWhenUsed/>
    <w:rsid w:val="00B26281"/>
    <w:rPr>
      <w:sz w:val="16"/>
      <w:szCs w:val="16"/>
    </w:rPr>
  </w:style>
  <w:style w:type="paragraph" w:styleId="CommentText">
    <w:name w:val="annotation text"/>
    <w:basedOn w:val="Normal"/>
    <w:link w:val="CommentTextChar"/>
    <w:uiPriority w:val="99"/>
    <w:semiHidden/>
    <w:unhideWhenUsed/>
    <w:rsid w:val="00B26281"/>
    <w:pPr>
      <w:spacing w:line="240" w:lineRule="auto"/>
    </w:pPr>
    <w:rPr>
      <w:sz w:val="20"/>
      <w:szCs w:val="20"/>
    </w:rPr>
  </w:style>
  <w:style w:type="character" w:customStyle="1" w:styleId="CommentTextChar">
    <w:name w:val="Comment Text Char"/>
    <w:basedOn w:val="DefaultParagraphFont"/>
    <w:link w:val="CommentText"/>
    <w:uiPriority w:val="99"/>
    <w:semiHidden/>
    <w:rsid w:val="00B2628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26281"/>
    <w:rPr>
      <w:b/>
      <w:bCs/>
    </w:rPr>
  </w:style>
  <w:style w:type="character" w:customStyle="1" w:styleId="CommentSubjectChar">
    <w:name w:val="Comment Subject Char"/>
    <w:basedOn w:val="CommentTextChar"/>
    <w:link w:val="CommentSubject"/>
    <w:uiPriority w:val="99"/>
    <w:semiHidden/>
    <w:rsid w:val="00B26281"/>
    <w:rPr>
      <w:rFonts w:ascii="Times New Roman" w:hAnsi="Times New Roman"/>
      <w:b/>
      <w:bCs/>
      <w:sz w:val="20"/>
      <w:szCs w:val="20"/>
    </w:rPr>
  </w:style>
  <w:style w:type="paragraph" w:customStyle="1" w:styleId="Text">
    <w:name w:val="Text"/>
    <w:basedOn w:val="Normal"/>
    <w:rsid w:val="0021329A"/>
    <w:pPr>
      <w:widowControl w:val="0"/>
      <w:spacing w:after="0" w:line="252" w:lineRule="auto"/>
      <w:ind w:firstLine="202"/>
    </w:pPr>
    <w:rPr>
      <w:rFonts w:eastAsia="Times New Roman" w:cs="Times New Roman"/>
      <w:sz w:val="20"/>
      <w:szCs w:val="20"/>
    </w:rPr>
  </w:style>
  <w:style w:type="paragraph" w:styleId="ListParagraph">
    <w:name w:val="List Paragraph"/>
    <w:basedOn w:val="Normal"/>
    <w:uiPriority w:val="34"/>
    <w:qFormat/>
    <w:rsid w:val="0021329A"/>
    <w:pPr>
      <w:spacing w:after="0" w:line="252" w:lineRule="auto"/>
      <w:ind w:left="720" w:firstLine="202"/>
      <w:contextualSpacing/>
    </w:pPr>
    <w:rPr>
      <w:rFonts w:eastAsia="Times New Roman" w:cs="Times New Roman"/>
      <w:sz w:val="20"/>
      <w:szCs w:val="20"/>
    </w:rPr>
  </w:style>
  <w:style w:type="character" w:customStyle="1" w:styleId="apple-converted-space">
    <w:name w:val="apple-converted-space"/>
    <w:basedOn w:val="DefaultParagraphFont"/>
    <w:rsid w:val="0021329A"/>
  </w:style>
  <w:style w:type="character" w:styleId="Emphasis">
    <w:name w:val="Emphasis"/>
    <w:basedOn w:val="DefaultParagraphFont"/>
    <w:uiPriority w:val="20"/>
    <w:qFormat/>
    <w:rsid w:val="0021329A"/>
    <w:rPr>
      <w:i/>
      <w:iCs/>
    </w:rPr>
  </w:style>
  <w:style w:type="table" w:styleId="TableGrid">
    <w:name w:val="Table Grid"/>
    <w:basedOn w:val="TableNormal"/>
    <w:rsid w:val="002132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869"/>
    <w:rPr>
      <w:color w:val="0000FF"/>
      <w:u w:val="single"/>
    </w:rPr>
  </w:style>
  <w:style w:type="paragraph" w:customStyle="1" w:styleId="Default">
    <w:name w:val="Default"/>
    <w:rsid w:val="00E1399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2740C4"/>
    <w:pPr>
      <w:spacing w:after="0"/>
      <w:jc w:val="center"/>
    </w:pPr>
    <w:rPr>
      <w:rFonts w:ascii="Times New Roman" w:hAnsi="Times New Roman" w:cs="Times New Roman"/>
      <w:noProof/>
      <w:sz w:val="28"/>
    </w:rPr>
  </w:style>
  <w:style w:type="character" w:customStyle="1" w:styleId="EndNoteBibliographyTitleChar">
    <w:name w:val="EndNote Bibliography Title Char"/>
    <w:basedOn w:val="DefaultParagraphFont"/>
    <w:link w:val="EndNoteBibliographyTitle"/>
    <w:rsid w:val="002740C4"/>
    <w:rPr>
      <w:rFonts w:ascii="Times New Roman" w:hAnsi="Times New Roman" w:cs="Times New Roman"/>
      <w:noProof/>
      <w:sz w:val="28"/>
    </w:rPr>
  </w:style>
  <w:style w:type="paragraph" w:customStyle="1" w:styleId="EndNoteBibliography">
    <w:name w:val="EndNote Bibliography"/>
    <w:basedOn w:val="Normal"/>
    <w:link w:val="EndNoteBibliographyChar"/>
    <w:rsid w:val="002740C4"/>
    <w:pPr>
      <w:spacing w:line="240" w:lineRule="auto"/>
    </w:pPr>
    <w:rPr>
      <w:rFonts w:ascii="Times New Roman" w:hAnsi="Times New Roman" w:cs="Times New Roman"/>
      <w:noProof/>
      <w:sz w:val="28"/>
    </w:rPr>
  </w:style>
  <w:style w:type="character" w:customStyle="1" w:styleId="EndNoteBibliographyChar">
    <w:name w:val="EndNote Bibliography Char"/>
    <w:basedOn w:val="DefaultParagraphFont"/>
    <w:link w:val="EndNoteBibliography"/>
    <w:rsid w:val="002740C4"/>
    <w:rPr>
      <w:rFonts w:ascii="Times New Roman" w:hAnsi="Times New Roman" w:cs="Times New Roman"/>
      <w:noProof/>
      <w:sz w:val="28"/>
    </w:rPr>
  </w:style>
  <w:style w:type="paragraph" w:styleId="Title">
    <w:name w:val="Title"/>
    <w:basedOn w:val="Normal"/>
    <w:next w:val="Normal"/>
    <w:link w:val="TitleChar"/>
    <w:uiPriority w:val="10"/>
    <w:qFormat/>
    <w:rsid w:val="00193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3B1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07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E20"/>
    <w:rPr>
      <w:rFonts w:ascii="Arial" w:hAnsi="Arial"/>
      <w:sz w:val="24"/>
    </w:rPr>
  </w:style>
  <w:style w:type="paragraph" w:styleId="Footer">
    <w:name w:val="footer"/>
    <w:basedOn w:val="Normal"/>
    <w:link w:val="FooterChar"/>
    <w:uiPriority w:val="99"/>
    <w:unhideWhenUsed/>
    <w:rsid w:val="00107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E20"/>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15"/>
    <w:pPr>
      <w:spacing w:after="120" w:line="480" w:lineRule="auto"/>
      <w:ind w:firstLine="720"/>
      <w:jc w:val="both"/>
    </w:pPr>
    <w:rPr>
      <w:rFonts w:ascii="Arial" w:hAnsi="Arial"/>
      <w:sz w:val="24"/>
    </w:rPr>
  </w:style>
  <w:style w:type="paragraph" w:styleId="Heading1">
    <w:name w:val="heading 1"/>
    <w:basedOn w:val="Normal"/>
    <w:next w:val="Normal"/>
    <w:link w:val="Heading1Char"/>
    <w:uiPriority w:val="9"/>
    <w:qFormat/>
    <w:rsid w:val="00997306"/>
    <w:pPr>
      <w:keepNext/>
      <w:keepLines/>
      <w:numPr>
        <w:numId w:val="1"/>
      </w:numPr>
      <w:spacing w:before="480" w:after="0"/>
      <w:outlineLvl w:val="0"/>
    </w:pPr>
    <w:rPr>
      <w:rFonts w:eastAsiaTheme="majorEastAsia" w:cs="Times New Roman"/>
      <w:b/>
      <w:bCs/>
      <w:sz w:val="28"/>
      <w:szCs w:val="28"/>
    </w:rPr>
  </w:style>
  <w:style w:type="paragraph" w:styleId="Heading2">
    <w:name w:val="heading 2"/>
    <w:basedOn w:val="Normal"/>
    <w:next w:val="Normal"/>
    <w:link w:val="Heading2Char"/>
    <w:uiPriority w:val="9"/>
    <w:unhideWhenUsed/>
    <w:qFormat/>
    <w:rsid w:val="005241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419B"/>
    <w:pPr>
      <w:keepNext/>
      <w:keepLines/>
      <w:spacing w:before="200" w:after="0"/>
      <w:ind w:left="720" w:hanging="720"/>
      <w:outlineLvl w:val="2"/>
    </w:pPr>
    <w:rPr>
      <w:rFonts w:asciiTheme="majorHAnsi" w:eastAsiaTheme="majorEastAsia" w:hAnsiTheme="majorHAnsi" w:cstheme="majorBidi"/>
      <w:b/>
      <w:bCs/>
      <w:color w:val="4F81BD" w:themeColor="accent1"/>
      <w:szCs w:val="24"/>
      <w:lang w:bidi="fa-IR"/>
    </w:rPr>
  </w:style>
  <w:style w:type="paragraph" w:styleId="Heading4">
    <w:name w:val="heading 4"/>
    <w:basedOn w:val="Normal"/>
    <w:next w:val="Normal"/>
    <w:link w:val="Heading4Char"/>
    <w:uiPriority w:val="9"/>
    <w:semiHidden/>
    <w:unhideWhenUsed/>
    <w:qFormat/>
    <w:rsid w:val="0052419B"/>
    <w:pPr>
      <w:keepNext/>
      <w:keepLines/>
      <w:spacing w:before="40" w:after="0"/>
      <w:ind w:left="864" w:hanging="864"/>
      <w:outlineLvl w:val="3"/>
    </w:pPr>
    <w:rPr>
      <w:rFonts w:asciiTheme="majorHAnsi" w:eastAsiaTheme="majorEastAsia" w:hAnsiTheme="majorHAnsi" w:cstheme="majorBidi"/>
      <w:i/>
      <w:iCs/>
      <w:color w:val="365F91" w:themeColor="accent1" w:themeShade="BF"/>
      <w:szCs w:val="24"/>
      <w:lang w:bidi="fa-IR"/>
    </w:rPr>
  </w:style>
  <w:style w:type="paragraph" w:styleId="Heading5">
    <w:name w:val="heading 5"/>
    <w:basedOn w:val="Normal"/>
    <w:next w:val="Normal"/>
    <w:link w:val="Heading5Char"/>
    <w:uiPriority w:val="9"/>
    <w:semiHidden/>
    <w:unhideWhenUsed/>
    <w:qFormat/>
    <w:rsid w:val="0052419B"/>
    <w:pPr>
      <w:keepNext/>
      <w:keepLines/>
      <w:spacing w:before="40" w:after="0"/>
      <w:ind w:left="1008" w:hanging="1008"/>
      <w:outlineLvl w:val="4"/>
    </w:pPr>
    <w:rPr>
      <w:rFonts w:asciiTheme="majorHAnsi" w:eastAsiaTheme="majorEastAsia" w:hAnsiTheme="majorHAnsi" w:cstheme="majorBidi"/>
      <w:color w:val="365F91" w:themeColor="accent1" w:themeShade="BF"/>
      <w:szCs w:val="24"/>
      <w:lang w:bidi="fa-IR"/>
    </w:rPr>
  </w:style>
  <w:style w:type="paragraph" w:styleId="Heading6">
    <w:name w:val="heading 6"/>
    <w:basedOn w:val="Normal"/>
    <w:next w:val="Normal"/>
    <w:link w:val="Heading6Char"/>
    <w:uiPriority w:val="9"/>
    <w:semiHidden/>
    <w:unhideWhenUsed/>
    <w:qFormat/>
    <w:rsid w:val="0052419B"/>
    <w:pPr>
      <w:keepNext/>
      <w:keepLines/>
      <w:spacing w:before="40" w:after="0"/>
      <w:ind w:left="1152" w:hanging="1152"/>
      <w:outlineLvl w:val="5"/>
    </w:pPr>
    <w:rPr>
      <w:rFonts w:asciiTheme="majorHAnsi" w:eastAsiaTheme="majorEastAsia" w:hAnsiTheme="majorHAnsi" w:cstheme="majorBidi"/>
      <w:color w:val="243F60" w:themeColor="accent1" w:themeShade="7F"/>
      <w:szCs w:val="24"/>
      <w:lang w:bidi="fa-IR"/>
    </w:rPr>
  </w:style>
  <w:style w:type="paragraph" w:styleId="Heading7">
    <w:name w:val="heading 7"/>
    <w:basedOn w:val="Normal"/>
    <w:next w:val="Normal"/>
    <w:link w:val="Heading7Char"/>
    <w:uiPriority w:val="9"/>
    <w:semiHidden/>
    <w:unhideWhenUsed/>
    <w:qFormat/>
    <w:rsid w:val="0052419B"/>
    <w:pPr>
      <w:keepNext/>
      <w:keepLines/>
      <w:spacing w:before="40" w:after="0"/>
      <w:ind w:left="1296" w:hanging="1296"/>
      <w:outlineLvl w:val="6"/>
    </w:pPr>
    <w:rPr>
      <w:rFonts w:asciiTheme="majorHAnsi" w:eastAsiaTheme="majorEastAsia" w:hAnsiTheme="majorHAnsi" w:cstheme="majorBidi"/>
      <w:i/>
      <w:iCs/>
      <w:color w:val="243F60" w:themeColor="accent1" w:themeShade="7F"/>
      <w:szCs w:val="24"/>
      <w:lang w:bidi="fa-IR"/>
    </w:rPr>
  </w:style>
  <w:style w:type="paragraph" w:styleId="Heading8">
    <w:name w:val="heading 8"/>
    <w:basedOn w:val="Normal"/>
    <w:next w:val="Normal"/>
    <w:link w:val="Heading8Char"/>
    <w:uiPriority w:val="9"/>
    <w:semiHidden/>
    <w:unhideWhenUsed/>
    <w:qFormat/>
    <w:rsid w:val="0052419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bidi="fa-IR"/>
    </w:rPr>
  </w:style>
  <w:style w:type="paragraph" w:styleId="Heading9">
    <w:name w:val="heading 9"/>
    <w:basedOn w:val="Normal"/>
    <w:next w:val="Normal"/>
    <w:link w:val="Heading9Char"/>
    <w:uiPriority w:val="9"/>
    <w:semiHidden/>
    <w:unhideWhenUsed/>
    <w:qFormat/>
    <w:rsid w:val="0052419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306"/>
    <w:rPr>
      <w:rFonts w:ascii="Times New Roman" w:eastAsiaTheme="majorEastAsia" w:hAnsi="Times New Roman" w:cs="Times New Roman"/>
      <w:b/>
      <w:bCs/>
      <w:sz w:val="28"/>
      <w:szCs w:val="28"/>
    </w:rPr>
  </w:style>
  <w:style w:type="paragraph" w:customStyle="1" w:styleId="MTDisplayEquation">
    <w:name w:val="MTDisplayEquation"/>
    <w:basedOn w:val="Normal"/>
    <w:next w:val="Normal"/>
    <w:link w:val="MTDisplayEquationChar"/>
    <w:rsid w:val="0052419B"/>
    <w:pPr>
      <w:tabs>
        <w:tab w:val="center" w:pos="4680"/>
        <w:tab w:val="right" w:pos="9360"/>
      </w:tabs>
    </w:pPr>
    <w:rPr>
      <w:rFonts w:asciiTheme="majorBidi" w:hAnsiTheme="majorBidi" w:cstheme="majorBidi"/>
      <w:szCs w:val="24"/>
      <w:lang w:bidi="fa-IR"/>
    </w:rPr>
  </w:style>
  <w:style w:type="character" w:customStyle="1" w:styleId="MTDisplayEquationChar">
    <w:name w:val="MTDisplayEquation Char"/>
    <w:basedOn w:val="DefaultParagraphFont"/>
    <w:link w:val="MTDisplayEquation"/>
    <w:rsid w:val="0052419B"/>
    <w:rPr>
      <w:rFonts w:asciiTheme="majorBidi" w:hAnsiTheme="majorBidi" w:cstheme="majorBidi"/>
      <w:sz w:val="24"/>
      <w:szCs w:val="24"/>
      <w:lang w:bidi="fa-IR"/>
    </w:rPr>
  </w:style>
  <w:style w:type="character" w:customStyle="1" w:styleId="Heading2Char">
    <w:name w:val="Heading 2 Char"/>
    <w:basedOn w:val="DefaultParagraphFont"/>
    <w:link w:val="Heading2"/>
    <w:uiPriority w:val="9"/>
    <w:rsid w:val="005241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419B"/>
    <w:rPr>
      <w:rFonts w:asciiTheme="majorHAnsi" w:eastAsiaTheme="majorEastAsia" w:hAnsiTheme="majorHAnsi" w:cstheme="majorBidi"/>
      <w:b/>
      <w:bCs/>
      <w:color w:val="4F81BD" w:themeColor="accent1"/>
      <w:sz w:val="24"/>
      <w:szCs w:val="24"/>
      <w:lang w:bidi="fa-IR"/>
    </w:rPr>
  </w:style>
  <w:style w:type="character" w:customStyle="1" w:styleId="Heading4Char">
    <w:name w:val="Heading 4 Char"/>
    <w:basedOn w:val="DefaultParagraphFont"/>
    <w:link w:val="Heading4"/>
    <w:uiPriority w:val="9"/>
    <w:semiHidden/>
    <w:rsid w:val="0052419B"/>
    <w:rPr>
      <w:rFonts w:asciiTheme="majorHAnsi" w:eastAsiaTheme="majorEastAsia" w:hAnsiTheme="majorHAnsi" w:cstheme="majorBidi"/>
      <w:i/>
      <w:iCs/>
      <w:color w:val="365F91" w:themeColor="accent1" w:themeShade="BF"/>
      <w:sz w:val="24"/>
      <w:szCs w:val="24"/>
      <w:lang w:bidi="fa-IR"/>
    </w:rPr>
  </w:style>
  <w:style w:type="character" w:customStyle="1" w:styleId="Heading5Char">
    <w:name w:val="Heading 5 Char"/>
    <w:basedOn w:val="DefaultParagraphFont"/>
    <w:link w:val="Heading5"/>
    <w:uiPriority w:val="9"/>
    <w:semiHidden/>
    <w:rsid w:val="0052419B"/>
    <w:rPr>
      <w:rFonts w:asciiTheme="majorHAnsi" w:eastAsiaTheme="majorEastAsia" w:hAnsiTheme="majorHAnsi" w:cstheme="majorBidi"/>
      <w:color w:val="365F91" w:themeColor="accent1" w:themeShade="BF"/>
      <w:sz w:val="24"/>
      <w:szCs w:val="24"/>
      <w:lang w:bidi="fa-IR"/>
    </w:rPr>
  </w:style>
  <w:style w:type="character" w:customStyle="1" w:styleId="Heading6Char">
    <w:name w:val="Heading 6 Char"/>
    <w:basedOn w:val="DefaultParagraphFont"/>
    <w:link w:val="Heading6"/>
    <w:uiPriority w:val="9"/>
    <w:semiHidden/>
    <w:rsid w:val="0052419B"/>
    <w:rPr>
      <w:rFonts w:asciiTheme="majorHAnsi" w:eastAsiaTheme="majorEastAsia" w:hAnsiTheme="majorHAnsi" w:cstheme="majorBidi"/>
      <w:color w:val="243F60" w:themeColor="accent1" w:themeShade="7F"/>
      <w:sz w:val="24"/>
      <w:szCs w:val="24"/>
      <w:lang w:bidi="fa-IR"/>
    </w:rPr>
  </w:style>
  <w:style w:type="character" w:customStyle="1" w:styleId="Heading7Char">
    <w:name w:val="Heading 7 Char"/>
    <w:basedOn w:val="DefaultParagraphFont"/>
    <w:link w:val="Heading7"/>
    <w:uiPriority w:val="9"/>
    <w:semiHidden/>
    <w:rsid w:val="0052419B"/>
    <w:rPr>
      <w:rFonts w:asciiTheme="majorHAnsi" w:eastAsiaTheme="majorEastAsia" w:hAnsiTheme="majorHAnsi" w:cstheme="majorBidi"/>
      <w:i/>
      <w:iCs/>
      <w:color w:val="243F60" w:themeColor="accent1" w:themeShade="7F"/>
      <w:sz w:val="24"/>
      <w:szCs w:val="24"/>
      <w:lang w:bidi="fa-IR"/>
    </w:rPr>
  </w:style>
  <w:style w:type="character" w:customStyle="1" w:styleId="Heading8Char">
    <w:name w:val="Heading 8 Char"/>
    <w:basedOn w:val="DefaultParagraphFont"/>
    <w:link w:val="Heading8"/>
    <w:uiPriority w:val="9"/>
    <w:semiHidden/>
    <w:rsid w:val="0052419B"/>
    <w:rPr>
      <w:rFonts w:asciiTheme="majorHAnsi" w:eastAsiaTheme="majorEastAsia" w:hAnsiTheme="majorHAnsi" w:cstheme="majorBidi"/>
      <w:color w:val="272727" w:themeColor="text1" w:themeTint="D8"/>
      <w:sz w:val="21"/>
      <w:szCs w:val="21"/>
      <w:lang w:bidi="fa-IR"/>
    </w:rPr>
  </w:style>
  <w:style w:type="character" w:customStyle="1" w:styleId="Heading9Char">
    <w:name w:val="Heading 9 Char"/>
    <w:basedOn w:val="DefaultParagraphFont"/>
    <w:link w:val="Heading9"/>
    <w:uiPriority w:val="9"/>
    <w:semiHidden/>
    <w:rsid w:val="0052419B"/>
    <w:rPr>
      <w:rFonts w:asciiTheme="majorHAnsi" w:eastAsiaTheme="majorEastAsia" w:hAnsiTheme="majorHAnsi" w:cstheme="majorBidi"/>
      <w:i/>
      <w:iCs/>
      <w:color w:val="272727" w:themeColor="text1" w:themeTint="D8"/>
      <w:sz w:val="21"/>
      <w:szCs w:val="21"/>
      <w:lang w:bidi="fa-IR"/>
    </w:rPr>
  </w:style>
  <w:style w:type="paragraph" w:styleId="Caption">
    <w:name w:val="caption"/>
    <w:basedOn w:val="Normal"/>
    <w:next w:val="Normal"/>
    <w:uiPriority w:val="35"/>
    <w:unhideWhenUsed/>
    <w:qFormat/>
    <w:rsid w:val="0062648C"/>
    <w:pPr>
      <w:spacing w:line="240" w:lineRule="auto"/>
      <w:jc w:val="center"/>
    </w:pPr>
    <w:rPr>
      <w:rFonts w:cstheme="majorBidi"/>
      <w:iCs/>
      <w:sz w:val="20"/>
      <w:szCs w:val="18"/>
      <w:lang w:bidi="fa-IR"/>
    </w:rPr>
  </w:style>
  <w:style w:type="paragraph" w:styleId="BalloonText">
    <w:name w:val="Balloon Text"/>
    <w:basedOn w:val="Normal"/>
    <w:link w:val="BalloonTextChar"/>
    <w:uiPriority w:val="99"/>
    <w:semiHidden/>
    <w:unhideWhenUsed/>
    <w:rsid w:val="00524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19B"/>
    <w:rPr>
      <w:rFonts w:ascii="Tahoma" w:hAnsi="Tahoma" w:cs="Tahoma"/>
      <w:sz w:val="16"/>
      <w:szCs w:val="16"/>
    </w:rPr>
  </w:style>
  <w:style w:type="character" w:styleId="CommentReference">
    <w:name w:val="annotation reference"/>
    <w:basedOn w:val="DefaultParagraphFont"/>
    <w:uiPriority w:val="99"/>
    <w:semiHidden/>
    <w:unhideWhenUsed/>
    <w:rsid w:val="00B26281"/>
    <w:rPr>
      <w:sz w:val="16"/>
      <w:szCs w:val="16"/>
    </w:rPr>
  </w:style>
  <w:style w:type="paragraph" w:styleId="CommentText">
    <w:name w:val="annotation text"/>
    <w:basedOn w:val="Normal"/>
    <w:link w:val="CommentTextChar"/>
    <w:uiPriority w:val="99"/>
    <w:semiHidden/>
    <w:unhideWhenUsed/>
    <w:rsid w:val="00B26281"/>
    <w:pPr>
      <w:spacing w:line="240" w:lineRule="auto"/>
    </w:pPr>
    <w:rPr>
      <w:sz w:val="20"/>
      <w:szCs w:val="20"/>
    </w:rPr>
  </w:style>
  <w:style w:type="character" w:customStyle="1" w:styleId="CommentTextChar">
    <w:name w:val="Comment Text Char"/>
    <w:basedOn w:val="DefaultParagraphFont"/>
    <w:link w:val="CommentText"/>
    <w:uiPriority w:val="99"/>
    <w:semiHidden/>
    <w:rsid w:val="00B2628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26281"/>
    <w:rPr>
      <w:b/>
      <w:bCs/>
    </w:rPr>
  </w:style>
  <w:style w:type="character" w:customStyle="1" w:styleId="CommentSubjectChar">
    <w:name w:val="Comment Subject Char"/>
    <w:basedOn w:val="CommentTextChar"/>
    <w:link w:val="CommentSubject"/>
    <w:uiPriority w:val="99"/>
    <w:semiHidden/>
    <w:rsid w:val="00B26281"/>
    <w:rPr>
      <w:rFonts w:ascii="Times New Roman" w:hAnsi="Times New Roman"/>
      <w:b/>
      <w:bCs/>
      <w:sz w:val="20"/>
      <w:szCs w:val="20"/>
    </w:rPr>
  </w:style>
  <w:style w:type="paragraph" w:customStyle="1" w:styleId="Text">
    <w:name w:val="Text"/>
    <w:basedOn w:val="Normal"/>
    <w:rsid w:val="0021329A"/>
    <w:pPr>
      <w:widowControl w:val="0"/>
      <w:spacing w:after="0" w:line="252" w:lineRule="auto"/>
      <w:ind w:firstLine="202"/>
    </w:pPr>
    <w:rPr>
      <w:rFonts w:eastAsia="Times New Roman" w:cs="Times New Roman"/>
      <w:sz w:val="20"/>
      <w:szCs w:val="20"/>
    </w:rPr>
  </w:style>
  <w:style w:type="paragraph" w:styleId="ListParagraph">
    <w:name w:val="List Paragraph"/>
    <w:basedOn w:val="Normal"/>
    <w:uiPriority w:val="34"/>
    <w:qFormat/>
    <w:rsid w:val="0021329A"/>
    <w:pPr>
      <w:spacing w:after="0" w:line="252" w:lineRule="auto"/>
      <w:ind w:left="720" w:firstLine="202"/>
      <w:contextualSpacing/>
    </w:pPr>
    <w:rPr>
      <w:rFonts w:eastAsia="Times New Roman" w:cs="Times New Roman"/>
      <w:sz w:val="20"/>
      <w:szCs w:val="20"/>
    </w:rPr>
  </w:style>
  <w:style w:type="character" w:customStyle="1" w:styleId="apple-converted-space">
    <w:name w:val="apple-converted-space"/>
    <w:basedOn w:val="DefaultParagraphFont"/>
    <w:rsid w:val="0021329A"/>
  </w:style>
  <w:style w:type="character" w:styleId="Emphasis">
    <w:name w:val="Emphasis"/>
    <w:basedOn w:val="DefaultParagraphFont"/>
    <w:uiPriority w:val="20"/>
    <w:qFormat/>
    <w:rsid w:val="0021329A"/>
    <w:rPr>
      <w:i/>
      <w:iCs/>
    </w:rPr>
  </w:style>
  <w:style w:type="table" w:styleId="TableGrid">
    <w:name w:val="Table Grid"/>
    <w:basedOn w:val="TableNormal"/>
    <w:rsid w:val="002132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869"/>
    <w:rPr>
      <w:color w:val="0000FF"/>
      <w:u w:val="single"/>
    </w:rPr>
  </w:style>
  <w:style w:type="paragraph" w:customStyle="1" w:styleId="Default">
    <w:name w:val="Default"/>
    <w:rsid w:val="00E1399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2740C4"/>
    <w:pPr>
      <w:spacing w:after="0"/>
      <w:jc w:val="center"/>
    </w:pPr>
    <w:rPr>
      <w:rFonts w:ascii="Times New Roman" w:hAnsi="Times New Roman" w:cs="Times New Roman"/>
      <w:noProof/>
      <w:sz w:val="28"/>
    </w:rPr>
  </w:style>
  <w:style w:type="character" w:customStyle="1" w:styleId="EndNoteBibliographyTitleChar">
    <w:name w:val="EndNote Bibliography Title Char"/>
    <w:basedOn w:val="DefaultParagraphFont"/>
    <w:link w:val="EndNoteBibliographyTitle"/>
    <w:rsid w:val="002740C4"/>
    <w:rPr>
      <w:rFonts w:ascii="Times New Roman" w:hAnsi="Times New Roman" w:cs="Times New Roman"/>
      <w:noProof/>
      <w:sz w:val="28"/>
    </w:rPr>
  </w:style>
  <w:style w:type="paragraph" w:customStyle="1" w:styleId="EndNoteBibliography">
    <w:name w:val="EndNote Bibliography"/>
    <w:basedOn w:val="Normal"/>
    <w:link w:val="EndNoteBibliographyChar"/>
    <w:rsid w:val="002740C4"/>
    <w:pPr>
      <w:spacing w:line="240" w:lineRule="auto"/>
    </w:pPr>
    <w:rPr>
      <w:rFonts w:ascii="Times New Roman" w:hAnsi="Times New Roman" w:cs="Times New Roman"/>
      <w:noProof/>
      <w:sz w:val="28"/>
    </w:rPr>
  </w:style>
  <w:style w:type="character" w:customStyle="1" w:styleId="EndNoteBibliographyChar">
    <w:name w:val="EndNote Bibliography Char"/>
    <w:basedOn w:val="DefaultParagraphFont"/>
    <w:link w:val="EndNoteBibliography"/>
    <w:rsid w:val="002740C4"/>
    <w:rPr>
      <w:rFonts w:ascii="Times New Roman" w:hAnsi="Times New Roman" w:cs="Times New Roman"/>
      <w:noProof/>
      <w:sz w:val="28"/>
    </w:rPr>
  </w:style>
  <w:style w:type="paragraph" w:styleId="Title">
    <w:name w:val="Title"/>
    <w:basedOn w:val="Normal"/>
    <w:next w:val="Normal"/>
    <w:link w:val="TitleChar"/>
    <w:uiPriority w:val="10"/>
    <w:qFormat/>
    <w:rsid w:val="00193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3B1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07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E20"/>
    <w:rPr>
      <w:rFonts w:ascii="Arial" w:hAnsi="Arial"/>
      <w:sz w:val="24"/>
    </w:rPr>
  </w:style>
  <w:style w:type="paragraph" w:styleId="Footer">
    <w:name w:val="footer"/>
    <w:basedOn w:val="Normal"/>
    <w:link w:val="FooterChar"/>
    <w:uiPriority w:val="99"/>
    <w:unhideWhenUsed/>
    <w:rsid w:val="00107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E2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oleObject" Target="embeddings/oleObject66.bin"/><Relationship Id="rId159" Type="http://schemas.openxmlformats.org/officeDocument/2006/relationships/image" Target="media/image75.jpeg"/><Relationship Id="rId170" Type="http://schemas.openxmlformats.org/officeDocument/2006/relationships/image" Target="media/image86.png"/><Relationship Id="rId191" Type="http://schemas.openxmlformats.org/officeDocument/2006/relationships/image" Target="media/image107.jpeg"/><Relationship Id="rId205" Type="http://schemas.openxmlformats.org/officeDocument/2006/relationships/theme" Target="theme/theme1.xml"/><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6.jpeg"/><Relationship Id="rId181" Type="http://schemas.openxmlformats.org/officeDocument/2006/relationships/image" Target="media/image97.jpeg"/><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5.wmf"/><Relationship Id="rId85" Type="http://schemas.openxmlformats.org/officeDocument/2006/relationships/oleObject" Target="embeddings/oleObject38.bin"/><Relationship Id="rId150" Type="http://schemas.openxmlformats.org/officeDocument/2006/relationships/oleObject" Target="embeddings/oleObject72.bin"/><Relationship Id="rId171" Type="http://schemas.openxmlformats.org/officeDocument/2006/relationships/image" Target="media/image87.png"/><Relationship Id="rId192" Type="http://schemas.openxmlformats.org/officeDocument/2006/relationships/image" Target="media/image108.jpeg"/><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image" Target="media/image51.wmf"/><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7.bin"/><Relationship Id="rId161" Type="http://schemas.openxmlformats.org/officeDocument/2006/relationships/image" Target="media/image77.jpeg"/><Relationship Id="rId182" Type="http://schemas.openxmlformats.org/officeDocument/2006/relationships/image" Target="media/image98.jpeg"/><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oleObject" Target="embeddings/oleObject55.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1.wmf"/><Relationship Id="rId172" Type="http://schemas.openxmlformats.org/officeDocument/2006/relationships/image" Target="media/image88.png"/><Relationship Id="rId193" Type="http://schemas.openxmlformats.org/officeDocument/2006/relationships/image" Target="media/image109.jpeg"/><Relationship Id="rId207" Type="http://schemas.microsoft.com/office/2011/relationships/commentsExtended" Target="commentsExtended.xml"/><Relationship Id="rId13" Type="http://schemas.openxmlformats.org/officeDocument/2006/relationships/image" Target="media/image4.wmf"/><Relationship Id="rId109" Type="http://schemas.openxmlformats.org/officeDocument/2006/relationships/oleObject" Target="embeddings/oleObject50.bin"/><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image" Target="media/image78.jpeg"/><Relationship Id="rId183" Type="http://schemas.openxmlformats.org/officeDocument/2006/relationships/image" Target="media/image99.png"/><Relationship Id="rId24"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oleObject" Target="embeddings/oleObject64.bin"/><Relationship Id="rId157" Type="http://schemas.openxmlformats.org/officeDocument/2006/relationships/image" Target="media/image74.wmf"/><Relationship Id="rId178" Type="http://schemas.openxmlformats.org/officeDocument/2006/relationships/image" Target="media/image94.png"/><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3.bin"/><Relationship Id="rId173" Type="http://schemas.openxmlformats.org/officeDocument/2006/relationships/image" Target="media/image89.png"/><Relationship Id="rId194" Type="http://schemas.openxmlformats.org/officeDocument/2006/relationships/image" Target="media/image110.jpeg"/><Relationship Id="rId199" Type="http://schemas.openxmlformats.org/officeDocument/2006/relationships/chart" Target="charts/chart3.xml"/><Relationship Id="rId203" Type="http://schemas.openxmlformats.org/officeDocument/2006/relationships/footer" Target="footer1.xml"/><Relationship Id="rId208" Type="http://schemas.microsoft.com/office/2011/relationships/people" Target="people.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image" Target="media/image69.wmf"/><Relationship Id="rId168"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oleObject" Target="embeddings/oleObject68.bin"/><Relationship Id="rId163" Type="http://schemas.openxmlformats.org/officeDocument/2006/relationships/image" Target="media/image79.jpeg"/><Relationship Id="rId184" Type="http://schemas.openxmlformats.org/officeDocument/2006/relationships/image" Target="media/image100.jpeg"/><Relationship Id="rId189" Type="http://schemas.openxmlformats.org/officeDocument/2006/relationships/image" Target="media/image105.jpe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2.wmf"/><Relationship Id="rId174" Type="http://schemas.openxmlformats.org/officeDocument/2006/relationships/image" Target="media/image90.png"/><Relationship Id="rId179" Type="http://schemas.openxmlformats.org/officeDocument/2006/relationships/image" Target="media/image95.png"/><Relationship Id="rId195" Type="http://schemas.openxmlformats.org/officeDocument/2006/relationships/image" Target="media/image111.jpeg"/><Relationship Id="rId190" Type="http://schemas.openxmlformats.org/officeDocument/2006/relationships/image" Target="media/image106.jpeg"/><Relationship Id="rId204"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jpe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image" Target="media/image67.wmf"/><Relationship Id="rId148" Type="http://schemas.openxmlformats.org/officeDocument/2006/relationships/oleObject" Target="embeddings/oleObject71.bin"/><Relationship Id="rId164" Type="http://schemas.openxmlformats.org/officeDocument/2006/relationships/image" Target="media/image80.png"/><Relationship Id="rId169" Type="http://schemas.openxmlformats.org/officeDocument/2006/relationships/image" Target="media/image85.png"/><Relationship Id="rId185" Type="http://schemas.openxmlformats.org/officeDocument/2006/relationships/image" Target="media/image101.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6.png"/><Relationship Id="rId26" Type="http://schemas.openxmlformats.org/officeDocument/2006/relationships/oleObject" Target="embeddings/oleObject8.bin"/><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oleObject" Target="embeddings/oleObject74.bin"/><Relationship Id="rId175" Type="http://schemas.openxmlformats.org/officeDocument/2006/relationships/image" Target="media/image91.png"/><Relationship Id="rId196" Type="http://schemas.openxmlformats.org/officeDocument/2006/relationships/image" Target="media/image112.jpeg"/><Relationship Id="rId200" Type="http://schemas.openxmlformats.org/officeDocument/2006/relationships/image" Target="media/image113.jpeg"/><Relationship Id="rId16" Type="http://schemas.openxmlformats.org/officeDocument/2006/relationships/oleObject" Target="embeddings/oleObject3.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9.bin"/><Relationship Id="rId90" Type="http://schemas.openxmlformats.org/officeDocument/2006/relationships/image" Target="media/image42.wmf"/><Relationship Id="rId165" Type="http://schemas.openxmlformats.org/officeDocument/2006/relationships/image" Target="media/image81.png"/><Relationship Id="rId186" Type="http://schemas.openxmlformats.org/officeDocument/2006/relationships/image" Target="media/image102.jpeg"/><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image" Target="media/image37.wmf"/><Relationship Id="rId155" Type="http://schemas.openxmlformats.org/officeDocument/2006/relationships/image" Target="media/image73.wmf"/><Relationship Id="rId176" Type="http://schemas.openxmlformats.org/officeDocument/2006/relationships/image" Target="media/image92.png"/><Relationship Id="rId197" Type="http://schemas.openxmlformats.org/officeDocument/2006/relationships/chart" Target="charts/chart1.xml"/><Relationship Id="rId201" Type="http://schemas.openxmlformats.org/officeDocument/2006/relationships/image" Target="media/image114.png"/><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68.wmf"/><Relationship Id="rId166" Type="http://schemas.openxmlformats.org/officeDocument/2006/relationships/image" Target="media/image82.png"/><Relationship Id="rId187" Type="http://schemas.openxmlformats.org/officeDocument/2006/relationships/image" Target="media/image103.jpe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4.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93.png"/><Relationship Id="rId198" Type="http://schemas.openxmlformats.org/officeDocument/2006/relationships/chart" Target="charts/chart2.xml"/><Relationship Id="rId202" Type="http://schemas.openxmlformats.org/officeDocument/2006/relationships/image" Target="media/image115.png"/><Relationship Id="rId18" Type="http://schemas.openxmlformats.org/officeDocument/2006/relationships/oleObject" Target="embeddings/oleObject4.bin"/><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oleObject" Target="embeddings/oleObject70.bin"/><Relationship Id="rId167" Type="http://schemas.openxmlformats.org/officeDocument/2006/relationships/image" Target="media/image83.png"/><Relationship Id="rId188" Type="http://schemas.openxmlformats.org/officeDocument/2006/relationships/image" Target="media/image104.jpeg"/><Relationship Id="rId71" Type="http://schemas.openxmlformats.org/officeDocument/2006/relationships/oleObject" Target="embeddings/oleObject31.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mrahnemoonfar\Dropbox\UAVThesisDuc-Dr.Maryam\Results_LevelSetMethod\Documents\Reports_documents\TP_TN_FP_FN\TP_TN_FP_FN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ahnemoonfar\Dropbox\UAVThesisDuc-Dr.Maryam\Results_LevelSetMethod\Documents\Reports_documents\TP_TN_FP_FN\TP_TN_FP_FN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val>
            <c:numRef>
              <c:f>'800 iterations-without empt row'!$L$2:$L$324</c:f>
              <c:numCache>
                <c:formatCode>General</c:formatCode>
                <c:ptCount val="323"/>
                <c:pt idx="0">
                  <c:v>0.99916943521594703</c:v>
                </c:pt>
                <c:pt idx="1">
                  <c:v>1</c:v>
                </c:pt>
                <c:pt idx="2">
                  <c:v>0.87971417229059201</c:v>
                </c:pt>
                <c:pt idx="3">
                  <c:v>0.82599864590385896</c:v>
                </c:pt>
                <c:pt idx="4">
                  <c:v>0.99001848428835504</c:v>
                </c:pt>
                <c:pt idx="5">
                  <c:v>0.85944272445820402</c:v>
                </c:pt>
                <c:pt idx="6">
                  <c:v>0.72952710495963102</c:v>
                </c:pt>
                <c:pt idx="7">
                  <c:v>0.80840275262586003</c:v>
                </c:pt>
                <c:pt idx="8">
                  <c:v>0.40313244807626802</c:v>
                </c:pt>
                <c:pt idx="9">
                  <c:v>1</c:v>
                </c:pt>
                <c:pt idx="10">
                  <c:v>0.93803491954810003</c:v>
                </c:pt>
                <c:pt idx="11">
                  <c:v>0.45654082528533801</c:v>
                </c:pt>
                <c:pt idx="12">
                  <c:v>0.80658751436231302</c:v>
                </c:pt>
                <c:pt idx="13">
                  <c:v>0.62082514734774097</c:v>
                </c:pt>
                <c:pt idx="14">
                  <c:v>0.64660648612504201</c:v>
                </c:pt>
                <c:pt idx="15">
                  <c:v>0.87393658159319398</c:v>
                </c:pt>
                <c:pt idx="16">
                  <c:v>0.94690618762475098</c:v>
                </c:pt>
                <c:pt idx="17">
                  <c:v>0.980205859065717</c:v>
                </c:pt>
                <c:pt idx="18">
                  <c:v>0.99958000839983197</c:v>
                </c:pt>
                <c:pt idx="19">
                  <c:v>0.77070328755721995</c:v>
                </c:pt>
                <c:pt idx="20">
                  <c:v>1</c:v>
                </c:pt>
                <c:pt idx="21">
                  <c:v>0.95319148936170195</c:v>
                </c:pt>
                <c:pt idx="22">
                  <c:v>0.73489278752436704</c:v>
                </c:pt>
                <c:pt idx="23">
                  <c:v>0.92107340173638497</c:v>
                </c:pt>
                <c:pt idx="24">
                  <c:v>1</c:v>
                </c:pt>
                <c:pt idx="25">
                  <c:v>1</c:v>
                </c:pt>
                <c:pt idx="26">
                  <c:v>0.90383854372773997</c:v>
                </c:pt>
                <c:pt idx="27">
                  <c:v>0.72578444747612603</c:v>
                </c:pt>
                <c:pt idx="28">
                  <c:v>0.84998372925480004</c:v>
                </c:pt>
                <c:pt idx="29">
                  <c:v>0.96536095823891199</c:v>
                </c:pt>
                <c:pt idx="30">
                  <c:v>0.56687686691005601</c:v>
                </c:pt>
                <c:pt idx="31">
                  <c:v>0.72732558139534897</c:v>
                </c:pt>
                <c:pt idx="32">
                  <c:v>0.71896365599136403</c:v>
                </c:pt>
                <c:pt idx="33">
                  <c:v>0.87689713322091101</c:v>
                </c:pt>
                <c:pt idx="34">
                  <c:v>1</c:v>
                </c:pt>
                <c:pt idx="35">
                  <c:v>0.87087338069369002</c:v>
                </c:pt>
                <c:pt idx="36">
                  <c:v>0.99877600979192105</c:v>
                </c:pt>
                <c:pt idx="37">
                  <c:v>0.99469847581179605</c:v>
                </c:pt>
                <c:pt idx="38">
                  <c:v>0.55404998494429403</c:v>
                </c:pt>
                <c:pt idx="39">
                  <c:v>0.78446820483961699</c:v>
                </c:pt>
                <c:pt idx="40">
                  <c:v>0.94837935174069599</c:v>
                </c:pt>
                <c:pt idx="41">
                  <c:v>1</c:v>
                </c:pt>
                <c:pt idx="42">
                  <c:v>0.84349258649093894</c:v>
                </c:pt>
                <c:pt idx="43">
                  <c:v>0.92289535798583799</c:v>
                </c:pt>
                <c:pt idx="44">
                  <c:v>1</c:v>
                </c:pt>
                <c:pt idx="45">
                  <c:v>0.98724128154238699</c:v>
                </c:pt>
                <c:pt idx="46">
                  <c:v>0.88660608455156098</c:v>
                </c:pt>
                <c:pt idx="47">
                  <c:v>0.79050172347759495</c:v>
                </c:pt>
                <c:pt idx="48">
                  <c:v>0.805873925501433</c:v>
                </c:pt>
                <c:pt idx="49">
                  <c:v>0.97313633310946901</c:v>
                </c:pt>
                <c:pt idx="50">
                  <c:v>0.65539959896877698</c:v>
                </c:pt>
                <c:pt idx="51">
                  <c:v>0.89945738908394501</c:v>
                </c:pt>
                <c:pt idx="52">
                  <c:v>0.87877629063097495</c:v>
                </c:pt>
                <c:pt idx="53">
                  <c:v>0.43149946062567401</c:v>
                </c:pt>
                <c:pt idx="54">
                  <c:v>1</c:v>
                </c:pt>
                <c:pt idx="55">
                  <c:v>0.97637195121951204</c:v>
                </c:pt>
                <c:pt idx="56">
                  <c:v>0.98672032193158898</c:v>
                </c:pt>
                <c:pt idx="57">
                  <c:v>0.96904663640115596</c:v>
                </c:pt>
                <c:pt idx="58">
                  <c:v>0.99421009098428403</c:v>
                </c:pt>
                <c:pt idx="59">
                  <c:v>0.57287522603978303</c:v>
                </c:pt>
                <c:pt idx="60">
                  <c:v>0.56617425384383502</c:v>
                </c:pt>
                <c:pt idx="61">
                  <c:v>1</c:v>
                </c:pt>
                <c:pt idx="62">
                  <c:v>0.52574102964118596</c:v>
                </c:pt>
                <c:pt idx="63">
                  <c:v>0.44056463595839501</c:v>
                </c:pt>
                <c:pt idx="64">
                  <c:v>1</c:v>
                </c:pt>
                <c:pt idx="65">
                  <c:v>0.87496439760751898</c:v>
                </c:pt>
                <c:pt idx="66">
                  <c:v>0.64601320467242296</c:v>
                </c:pt>
                <c:pt idx="67">
                  <c:v>0.83044645035374498</c:v>
                </c:pt>
                <c:pt idx="68">
                  <c:v>0.77697841726618699</c:v>
                </c:pt>
                <c:pt idx="69">
                  <c:v>0.72745358090185597</c:v>
                </c:pt>
                <c:pt idx="70">
                  <c:v>0.594793435200906</c:v>
                </c:pt>
                <c:pt idx="71">
                  <c:v>0.87097462145446802</c:v>
                </c:pt>
                <c:pt idx="72">
                  <c:v>1</c:v>
                </c:pt>
                <c:pt idx="73">
                  <c:v>1</c:v>
                </c:pt>
                <c:pt idx="74">
                  <c:v>0.98182644252612505</c:v>
                </c:pt>
                <c:pt idx="75">
                  <c:v>0.42697368421052601</c:v>
                </c:pt>
                <c:pt idx="76">
                  <c:v>0.617859487852922</c:v>
                </c:pt>
                <c:pt idx="77">
                  <c:v>0.54630558341691704</c:v>
                </c:pt>
                <c:pt idx="78">
                  <c:v>0.47509408899712202</c:v>
                </c:pt>
                <c:pt idx="79">
                  <c:v>1</c:v>
                </c:pt>
                <c:pt idx="80">
                  <c:v>0.54545454545454597</c:v>
                </c:pt>
                <c:pt idx="81">
                  <c:v>0.50133155792276896</c:v>
                </c:pt>
                <c:pt idx="82">
                  <c:v>0.41832519714607602</c:v>
                </c:pt>
                <c:pt idx="83">
                  <c:v>0.53286219081272101</c:v>
                </c:pt>
                <c:pt idx="84">
                  <c:v>0.52333700845277498</c:v>
                </c:pt>
                <c:pt idx="85">
                  <c:v>0.57060702875399405</c:v>
                </c:pt>
                <c:pt idx="86">
                  <c:v>0.573743922204214</c:v>
                </c:pt>
                <c:pt idx="87">
                  <c:v>1</c:v>
                </c:pt>
                <c:pt idx="88">
                  <c:v>0.633066666666667</c:v>
                </c:pt>
                <c:pt idx="89">
                  <c:v>0.46685192536720899</c:v>
                </c:pt>
                <c:pt idx="90">
                  <c:v>0.66159169550173003</c:v>
                </c:pt>
                <c:pt idx="91">
                  <c:v>0.58092175777063304</c:v>
                </c:pt>
                <c:pt idx="92">
                  <c:v>0.41673640167364001</c:v>
                </c:pt>
                <c:pt idx="93">
                  <c:v>0.98649561107359895</c:v>
                </c:pt>
                <c:pt idx="94">
                  <c:v>0.68773778167983601</c:v>
                </c:pt>
                <c:pt idx="95">
                  <c:v>0.57642672784628601</c:v>
                </c:pt>
                <c:pt idx="96">
                  <c:v>0.89675300985041995</c:v>
                </c:pt>
                <c:pt idx="97">
                  <c:v>0.61360718870346598</c:v>
                </c:pt>
                <c:pt idx="98">
                  <c:v>0.87193841847445797</c:v>
                </c:pt>
                <c:pt idx="99">
                  <c:v>1</c:v>
                </c:pt>
                <c:pt idx="100">
                  <c:v>1</c:v>
                </c:pt>
                <c:pt idx="101">
                  <c:v>1</c:v>
                </c:pt>
                <c:pt idx="102">
                  <c:v>0.77487266553480505</c:v>
                </c:pt>
                <c:pt idx="103">
                  <c:v>0.97452752670501197</c:v>
                </c:pt>
                <c:pt idx="104">
                  <c:v>0.97274143302180704</c:v>
                </c:pt>
                <c:pt idx="105">
                  <c:v>0.56474384832593805</c:v>
                </c:pt>
                <c:pt idx="106">
                  <c:v>0.66859623733719298</c:v>
                </c:pt>
                <c:pt idx="107">
                  <c:v>0.879281676089126</c:v>
                </c:pt>
                <c:pt idx="108">
                  <c:v>1</c:v>
                </c:pt>
                <c:pt idx="109">
                  <c:v>0.72085889570552097</c:v>
                </c:pt>
                <c:pt idx="110">
                  <c:v>0.51548801870251304</c:v>
                </c:pt>
                <c:pt idx="111">
                  <c:v>0.94699894699894704</c:v>
                </c:pt>
                <c:pt idx="112">
                  <c:v>0.82773409578270196</c:v>
                </c:pt>
                <c:pt idx="113">
                  <c:v>1</c:v>
                </c:pt>
                <c:pt idx="114">
                  <c:v>0.99678456591639797</c:v>
                </c:pt>
                <c:pt idx="115">
                  <c:v>1</c:v>
                </c:pt>
                <c:pt idx="116">
                  <c:v>0.77445997458703897</c:v>
                </c:pt>
                <c:pt idx="117">
                  <c:v>1</c:v>
                </c:pt>
                <c:pt idx="118">
                  <c:v>0.66766917293233097</c:v>
                </c:pt>
                <c:pt idx="119">
                  <c:v>0.584624049563503</c:v>
                </c:pt>
                <c:pt idx="120">
                  <c:v>0.77252502780867605</c:v>
                </c:pt>
                <c:pt idx="121">
                  <c:v>1</c:v>
                </c:pt>
                <c:pt idx="122">
                  <c:v>0.87747957992998804</c:v>
                </c:pt>
                <c:pt idx="123">
                  <c:v>0.98961138899576695</c:v>
                </c:pt>
                <c:pt idx="124">
                  <c:v>0.94266567386448297</c:v>
                </c:pt>
                <c:pt idx="125">
                  <c:v>1</c:v>
                </c:pt>
                <c:pt idx="126">
                  <c:v>1</c:v>
                </c:pt>
                <c:pt idx="127">
                  <c:v>0.51647317226231604</c:v>
                </c:pt>
                <c:pt idx="128">
                  <c:v>0.89526916802610101</c:v>
                </c:pt>
                <c:pt idx="129">
                  <c:v>0.84511278195488704</c:v>
                </c:pt>
                <c:pt idx="130">
                  <c:v>0.53120936280884301</c:v>
                </c:pt>
                <c:pt idx="131">
                  <c:v>0.87100413689356904</c:v>
                </c:pt>
                <c:pt idx="132">
                  <c:v>0.79451271791940503</c:v>
                </c:pt>
                <c:pt idx="133">
                  <c:v>0.69900296416060403</c:v>
                </c:pt>
                <c:pt idx="134">
                  <c:v>0.62931839402427603</c:v>
                </c:pt>
                <c:pt idx="135">
                  <c:v>0.910720441227163</c:v>
                </c:pt>
                <c:pt idx="136">
                  <c:v>0.74425456688273395</c:v>
                </c:pt>
                <c:pt idx="137">
                  <c:v>0.91223671013039098</c:v>
                </c:pt>
                <c:pt idx="138">
                  <c:v>1</c:v>
                </c:pt>
                <c:pt idx="139">
                  <c:v>1</c:v>
                </c:pt>
                <c:pt idx="140">
                  <c:v>1</c:v>
                </c:pt>
                <c:pt idx="141">
                  <c:v>0.59992999649982504</c:v>
                </c:pt>
                <c:pt idx="142">
                  <c:v>0.81129438076600502</c:v>
                </c:pt>
                <c:pt idx="143">
                  <c:v>0.76256499133448896</c:v>
                </c:pt>
                <c:pt idx="144">
                  <c:v>0.986246226098625</c:v>
                </c:pt>
                <c:pt idx="145">
                  <c:v>1</c:v>
                </c:pt>
                <c:pt idx="146">
                  <c:v>0.936795994993742</c:v>
                </c:pt>
                <c:pt idx="147">
                  <c:v>0.69459206001875595</c:v>
                </c:pt>
                <c:pt idx="148">
                  <c:v>0.89200382287352697</c:v>
                </c:pt>
                <c:pt idx="149">
                  <c:v>0.55231277533039602</c:v>
                </c:pt>
                <c:pt idx="150">
                  <c:v>0.88800845219228797</c:v>
                </c:pt>
                <c:pt idx="151">
                  <c:v>0.509911894273128</c:v>
                </c:pt>
                <c:pt idx="152">
                  <c:v>0.64156813939016799</c:v>
                </c:pt>
                <c:pt idx="153">
                  <c:v>0.81790865384615397</c:v>
                </c:pt>
                <c:pt idx="154">
                  <c:v>0.96425297891842399</c:v>
                </c:pt>
                <c:pt idx="155">
                  <c:v>0.61812500000000004</c:v>
                </c:pt>
                <c:pt idx="156">
                  <c:v>0.57929948839039802</c:v>
                </c:pt>
                <c:pt idx="157">
                  <c:v>0.53423288355822096</c:v>
                </c:pt>
                <c:pt idx="158">
                  <c:v>0.83147853736088995</c:v>
                </c:pt>
                <c:pt idx="159">
                  <c:v>0.562693498452013</c:v>
                </c:pt>
                <c:pt idx="160">
                  <c:v>0.55881203595154305</c:v>
                </c:pt>
                <c:pt idx="161">
                  <c:v>0.525356576862124</c:v>
                </c:pt>
                <c:pt idx="162">
                  <c:v>0.51119402985074602</c:v>
                </c:pt>
                <c:pt idx="163">
                  <c:v>0.71656615821213199</c:v>
                </c:pt>
                <c:pt idx="164">
                  <c:v>0.53180473372781101</c:v>
                </c:pt>
                <c:pt idx="165">
                  <c:v>0.49316170555108602</c:v>
                </c:pt>
                <c:pt idx="166">
                  <c:v>0.48438751000800601</c:v>
                </c:pt>
                <c:pt idx="167">
                  <c:v>0.55190440627333803</c:v>
                </c:pt>
                <c:pt idx="168">
                  <c:v>0.54020007410151905</c:v>
                </c:pt>
                <c:pt idx="169">
                  <c:v>0.51159874608150502</c:v>
                </c:pt>
                <c:pt idx="170">
                  <c:v>0.49145860709592598</c:v>
                </c:pt>
                <c:pt idx="171">
                  <c:v>0.49667250437828397</c:v>
                </c:pt>
                <c:pt idx="172">
                  <c:v>0.605163249810175</c:v>
                </c:pt>
                <c:pt idx="173">
                  <c:v>0.55716253443526198</c:v>
                </c:pt>
                <c:pt idx="174">
                  <c:v>0.761583307763117</c:v>
                </c:pt>
                <c:pt idx="175">
                  <c:v>0.50903498654363699</c:v>
                </c:pt>
                <c:pt idx="176">
                  <c:v>0.53090435914118395</c:v>
                </c:pt>
                <c:pt idx="177">
                  <c:v>0.53258352629837902</c:v>
                </c:pt>
                <c:pt idx="178">
                  <c:v>0.535439137134052</c:v>
                </c:pt>
                <c:pt idx="179">
                  <c:v>0.53253968253968298</c:v>
                </c:pt>
                <c:pt idx="180">
                  <c:v>0.53251721499617399</c:v>
                </c:pt>
                <c:pt idx="181">
                  <c:v>0.53579676674364896</c:v>
                </c:pt>
                <c:pt idx="182">
                  <c:v>0.57418111753371903</c:v>
                </c:pt>
                <c:pt idx="183">
                  <c:v>0.60555972952667203</c:v>
                </c:pt>
                <c:pt idx="184">
                  <c:v>0.53770739064856699</c:v>
                </c:pt>
                <c:pt idx="185">
                  <c:v>0.55338506823655298</c:v>
                </c:pt>
                <c:pt idx="186">
                  <c:v>0.66801736613603502</c:v>
                </c:pt>
                <c:pt idx="187">
                  <c:v>0.65852756196818396</c:v>
                </c:pt>
                <c:pt idx="188">
                  <c:v>0.62184249628528998</c:v>
                </c:pt>
                <c:pt idx="189">
                  <c:v>0.60358229131463303</c:v>
                </c:pt>
                <c:pt idx="190">
                  <c:v>0.60554803788903899</c:v>
                </c:pt>
                <c:pt idx="191">
                  <c:v>0.61319073083778997</c:v>
                </c:pt>
                <c:pt idx="192">
                  <c:v>0.76949267960503898</c:v>
                </c:pt>
                <c:pt idx="193">
                  <c:v>0.64690982776089201</c:v>
                </c:pt>
                <c:pt idx="194">
                  <c:v>0.69287660568314502</c:v>
                </c:pt>
                <c:pt idx="195">
                  <c:v>1</c:v>
                </c:pt>
                <c:pt idx="196">
                  <c:v>0.99615384615384595</c:v>
                </c:pt>
                <c:pt idx="197">
                  <c:v>0.998881014546811</c:v>
                </c:pt>
                <c:pt idx="198">
                  <c:v>0.78882438316400605</c:v>
                </c:pt>
                <c:pt idx="199">
                  <c:v>0.76415826221877403</c:v>
                </c:pt>
                <c:pt idx="200">
                  <c:v>0.45793315405301599</c:v>
                </c:pt>
                <c:pt idx="201">
                  <c:v>0.69505019037729299</c:v>
                </c:pt>
                <c:pt idx="202">
                  <c:v>0.95860165593376301</c:v>
                </c:pt>
                <c:pt idx="203">
                  <c:v>0.64982234504540104</c:v>
                </c:pt>
                <c:pt idx="204">
                  <c:v>1</c:v>
                </c:pt>
                <c:pt idx="205">
                  <c:v>0.57079924480805599</c:v>
                </c:pt>
                <c:pt idx="206">
                  <c:v>0.65503875968992298</c:v>
                </c:pt>
                <c:pt idx="207">
                  <c:v>0.77127468581687597</c:v>
                </c:pt>
                <c:pt idx="208">
                  <c:v>0.81533281533281499</c:v>
                </c:pt>
                <c:pt idx="209">
                  <c:v>0.59870550161812297</c:v>
                </c:pt>
                <c:pt idx="210">
                  <c:v>0.66688896298766198</c:v>
                </c:pt>
                <c:pt idx="211">
                  <c:v>0.75692739389687802</c:v>
                </c:pt>
                <c:pt idx="212">
                  <c:v>0.66213151927437697</c:v>
                </c:pt>
                <c:pt idx="213">
                  <c:v>0.61475102957693795</c:v>
                </c:pt>
                <c:pt idx="214">
                  <c:v>0.92816091954022995</c:v>
                </c:pt>
                <c:pt idx="215">
                  <c:v>0.57599999999999996</c:v>
                </c:pt>
                <c:pt idx="216">
                  <c:v>0.58249740574195796</c:v>
                </c:pt>
                <c:pt idx="217">
                  <c:v>0.878456591639871</c:v>
                </c:pt>
                <c:pt idx="218">
                  <c:v>0.89055023923444998</c:v>
                </c:pt>
                <c:pt idx="219">
                  <c:v>0.64533696392103401</c:v>
                </c:pt>
                <c:pt idx="220">
                  <c:v>0.71271788250484203</c:v>
                </c:pt>
                <c:pt idx="221">
                  <c:v>0.57106026426039302</c:v>
                </c:pt>
                <c:pt idx="222">
                  <c:v>0.64170337738619698</c:v>
                </c:pt>
                <c:pt idx="223">
                  <c:v>0.72390924956369995</c:v>
                </c:pt>
                <c:pt idx="224">
                  <c:v>0.811717576364547</c:v>
                </c:pt>
                <c:pt idx="225">
                  <c:v>0.93424218123496405</c:v>
                </c:pt>
                <c:pt idx="226">
                  <c:v>0.62111801242235998</c:v>
                </c:pt>
                <c:pt idx="227">
                  <c:v>0.60646330413772298</c:v>
                </c:pt>
                <c:pt idx="228">
                  <c:v>0.81943487250172298</c:v>
                </c:pt>
                <c:pt idx="229">
                  <c:v>0.72710338404222297</c:v>
                </c:pt>
                <c:pt idx="230">
                  <c:v>0.58486707566462204</c:v>
                </c:pt>
                <c:pt idx="231">
                  <c:v>0.55085007727975299</c:v>
                </c:pt>
                <c:pt idx="232">
                  <c:v>0.88082235785415997</c:v>
                </c:pt>
                <c:pt idx="233">
                  <c:v>0.68613587457731295</c:v>
                </c:pt>
                <c:pt idx="234">
                  <c:v>0.99774774774774799</c:v>
                </c:pt>
                <c:pt idx="235">
                  <c:v>0.86764705882352899</c:v>
                </c:pt>
                <c:pt idx="236">
                  <c:v>0.84809700235769603</c:v>
                </c:pt>
                <c:pt idx="237">
                  <c:v>0.78095830740510297</c:v>
                </c:pt>
                <c:pt idx="238">
                  <c:v>0.94998174516246803</c:v>
                </c:pt>
                <c:pt idx="239">
                  <c:v>1</c:v>
                </c:pt>
                <c:pt idx="240">
                  <c:v>0.66280938604950201</c:v>
                </c:pt>
                <c:pt idx="241">
                  <c:v>0.90558766859344897</c:v>
                </c:pt>
                <c:pt idx="242">
                  <c:v>0.59621077560686797</c:v>
                </c:pt>
                <c:pt idx="243">
                  <c:v>0.56244218316373695</c:v>
                </c:pt>
                <c:pt idx="244">
                  <c:v>0.72616632860040597</c:v>
                </c:pt>
                <c:pt idx="245">
                  <c:v>0.72455089820359297</c:v>
                </c:pt>
                <c:pt idx="246">
                  <c:v>0.71734892787524296</c:v>
                </c:pt>
                <c:pt idx="247">
                  <c:v>0.59679334916864601</c:v>
                </c:pt>
                <c:pt idx="248">
                  <c:v>0.66500277315585099</c:v>
                </c:pt>
                <c:pt idx="249">
                  <c:v>0.70087008700870101</c:v>
                </c:pt>
                <c:pt idx="250">
                  <c:v>0.37927531324077202</c:v>
                </c:pt>
                <c:pt idx="251">
                  <c:v>0.50134563629373297</c:v>
                </c:pt>
                <c:pt idx="252">
                  <c:v>0.70928462709284601</c:v>
                </c:pt>
                <c:pt idx="253">
                  <c:v>0.56527358897027102</c:v>
                </c:pt>
                <c:pt idx="254">
                  <c:v>0.66822566501023095</c:v>
                </c:pt>
                <c:pt idx="255">
                  <c:v>0.91228070175438603</c:v>
                </c:pt>
                <c:pt idx="256">
                  <c:v>0.63366960907944503</c:v>
                </c:pt>
                <c:pt idx="257">
                  <c:v>0.59843107956667896</c:v>
                </c:pt>
                <c:pt idx="258">
                  <c:v>0.88528457682099704</c:v>
                </c:pt>
                <c:pt idx="259">
                  <c:v>0.62716935966487097</c:v>
                </c:pt>
                <c:pt idx="260">
                  <c:v>0.81858257036283499</c:v>
                </c:pt>
                <c:pt idx="261">
                  <c:v>0.50527622594661703</c:v>
                </c:pt>
                <c:pt idx="262">
                  <c:v>0.544004906470408</c:v>
                </c:pt>
                <c:pt idx="263">
                  <c:v>0.459152016546019</c:v>
                </c:pt>
                <c:pt idx="264">
                  <c:v>0.79821073558648103</c:v>
                </c:pt>
                <c:pt idx="265">
                  <c:v>0.63221884498480196</c:v>
                </c:pt>
                <c:pt idx="266">
                  <c:v>0.57185516983949203</c:v>
                </c:pt>
                <c:pt idx="267">
                  <c:v>0.52669983416252097</c:v>
                </c:pt>
                <c:pt idx="268">
                  <c:v>0.52954924874791298</c:v>
                </c:pt>
                <c:pt idx="269">
                  <c:v>0.55579710144927497</c:v>
                </c:pt>
                <c:pt idx="270">
                  <c:v>0.54998270494638501</c:v>
                </c:pt>
                <c:pt idx="271">
                  <c:v>0.69569752281616704</c:v>
                </c:pt>
                <c:pt idx="272">
                  <c:v>0.69292206003855705</c:v>
                </c:pt>
                <c:pt idx="273">
                  <c:v>0.50167037861915398</c:v>
                </c:pt>
                <c:pt idx="274">
                  <c:v>0.49691184727681098</c:v>
                </c:pt>
                <c:pt idx="275">
                  <c:v>0.68585732165206503</c:v>
                </c:pt>
                <c:pt idx="276">
                  <c:v>0.85013262599469497</c:v>
                </c:pt>
                <c:pt idx="277">
                  <c:v>0.61836352279825102</c:v>
                </c:pt>
                <c:pt idx="278">
                  <c:v>0.64590385917400095</c:v>
                </c:pt>
                <c:pt idx="279">
                  <c:v>0.57959961868446197</c:v>
                </c:pt>
                <c:pt idx="280">
                  <c:v>0.88142405971863302</c:v>
                </c:pt>
                <c:pt idx="281">
                  <c:v>0.91692546583850898</c:v>
                </c:pt>
                <c:pt idx="282">
                  <c:v>0.80368098159509205</c:v>
                </c:pt>
                <c:pt idx="283">
                  <c:v>0.70261941448382204</c:v>
                </c:pt>
                <c:pt idx="284">
                  <c:v>0.83165747648394395</c:v>
                </c:pt>
                <c:pt idx="285">
                  <c:v>0.95971175892564697</c:v>
                </c:pt>
                <c:pt idx="286">
                  <c:v>0.790301999149298</c:v>
                </c:pt>
                <c:pt idx="287">
                  <c:v>0.66156271110110298</c:v>
                </c:pt>
                <c:pt idx="288">
                  <c:v>0.60807006568658095</c:v>
                </c:pt>
                <c:pt idx="289">
                  <c:v>0.69384783400072803</c:v>
                </c:pt>
                <c:pt idx="290">
                  <c:v>0.483489604565838</c:v>
                </c:pt>
                <c:pt idx="291">
                  <c:v>0.58481915435557796</c:v>
                </c:pt>
                <c:pt idx="292">
                  <c:v>0.88483041371599003</c:v>
                </c:pt>
                <c:pt idx="293">
                  <c:v>1</c:v>
                </c:pt>
                <c:pt idx="294">
                  <c:v>1</c:v>
                </c:pt>
                <c:pt idx="295">
                  <c:v>1</c:v>
                </c:pt>
                <c:pt idx="296">
                  <c:v>1</c:v>
                </c:pt>
                <c:pt idx="297">
                  <c:v>0.67300380228136902</c:v>
                </c:pt>
                <c:pt idx="298">
                  <c:v>0.73132743362831898</c:v>
                </c:pt>
                <c:pt idx="299">
                  <c:v>0.96612296110413998</c:v>
                </c:pt>
                <c:pt idx="300">
                  <c:v>0.76107660455486603</c:v>
                </c:pt>
                <c:pt idx="301">
                  <c:v>0.969089390142022</c:v>
                </c:pt>
                <c:pt idx="302">
                  <c:v>0.57422640031335703</c:v>
                </c:pt>
                <c:pt idx="303">
                  <c:v>0.78007075471698095</c:v>
                </c:pt>
                <c:pt idx="304">
                  <c:v>1</c:v>
                </c:pt>
                <c:pt idx="305">
                  <c:v>1</c:v>
                </c:pt>
                <c:pt idx="306">
                  <c:v>0.69887780548628398</c:v>
                </c:pt>
                <c:pt idx="307">
                  <c:v>1</c:v>
                </c:pt>
                <c:pt idx="308">
                  <c:v>0.81315605318404505</c:v>
                </c:pt>
                <c:pt idx="309">
                  <c:v>0.521838424207822</c:v>
                </c:pt>
                <c:pt idx="310">
                  <c:v>0.91809134983414098</c:v>
                </c:pt>
                <c:pt idx="311">
                  <c:v>0.72810271041369501</c:v>
                </c:pt>
                <c:pt idx="312">
                  <c:v>0.77853881278538795</c:v>
                </c:pt>
                <c:pt idx="313">
                  <c:v>0.46130385055280199</c:v>
                </c:pt>
                <c:pt idx="314">
                  <c:v>0.73945783132530096</c:v>
                </c:pt>
                <c:pt idx="315">
                  <c:v>1</c:v>
                </c:pt>
                <c:pt idx="316">
                  <c:v>0.689783569932511</c:v>
                </c:pt>
                <c:pt idx="317">
                  <c:v>0.80986937590711205</c:v>
                </c:pt>
                <c:pt idx="318">
                  <c:v>0.70931708555470896</c:v>
                </c:pt>
                <c:pt idx="319">
                  <c:v>1</c:v>
                </c:pt>
                <c:pt idx="320">
                  <c:v>1</c:v>
                </c:pt>
                <c:pt idx="321">
                  <c:v>0.44628099173553698</c:v>
                </c:pt>
                <c:pt idx="322">
                  <c:v>1</c:v>
                </c:pt>
              </c:numCache>
            </c:numRef>
          </c:val>
        </c:ser>
        <c:dLbls>
          <c:showLegendKey val="0"/>
          <c:showVal val="0"/>
          <c:showCatName val="0"/>
          <c:showSerName val="0"/>
          <c:showPercent val="0"/>
          <c:showBubbleSize val="0"/>
        </c:dLbls>
        <c:gapWidth val="150"/>
        <c:axId val="363987456"/>
        <c:axId val="419588352"/>
      </c:barChart>
      <c:catAx>
        <c:axId val="363987456"/>
        <c:scaling>
          <c:orientation val="minMax"/>
        </c:scaling>
        <c:delete val="0"/>
        <c:axPos val="b"/>
        <c:title>
          <c:tx>
            <c:rich>
              <a:bodyPr/>
              <a:lstStyle/>
              <a:p>
                <a:pPr>
                  <a:defRPr/>
                </a:pPr>
                <a:r>
                  <a:rPr lang="en-US"/>
                  <a:t>Image-ID</a:t>
                </a:r>
              </a:p>
            </c:rich>
          </c:tx>
          <c:overlay val="0"/>
        </c:title>
        <c:majorTickMark val="none"/>
        <c:minorTickMark val="none"/>
        <c:tickLblPos val="nextTo"/>
        <c:crossAx val="419588352"/>
        <c:crosses val="autoZero"/>
        <c:auto val="1"/>
        <c:lblAlgn val="ctr"/>
        <c:lblOffset val="100"/>
        <c:noMultiLvlLbl val="0"/>
      </c:catAx>
      <c:valAx>
        <c:axId val="419588352"/>
        <c:scaling>
          <c:orientation val="minMax"/>
          <c:max val="1"/>
        </c:scaling>
        <c:delete val="0"/>
        <c:axPos val="l"/>
        <c:majorGridlines/>
        <c:title>
          <c:tx>
            <c:rich>
              <a:bodyPr/>
              <a:lstStyle/>
              <a:p>
                <a:pPr>
                  <a:defRPr/>
                </a:pPr>
                <a:r>
                  <a:rPr lang="en-US"/>
                  <a:t>F-measure</a:t>
                </a:r>
              </a:p>
            </c:rich>
          </c:tx>
          <c:overlay val="0"/>
        </c:title>
        <c:numFmt formatCode="General" sourceLinked="1"/>
        <c:majorTickMark val="out"/>
        <c:minorTickMark val="none"/>
        <c:tickLblPos val="nextTo"/>
        <c:crossAx val="3639874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val>
            <c:numRef>
              <c:f>'800 iterations-without empt row'!$J$2:$J$324</c:f>
              <c:numCache>
                <c:formatCode>General</c:formatCode>
                <c:ptCount val="323"/>
                <c:pt idx="0">
                  <c:v>0.99834024896265505</c:v>
                </c:pt>
                <c:pt idx="1">
                  <c:v>1</c:v>
                </c:pt>
                <c:pt idx="2">
                  <c:v>0.91043549712407601</c:v>
                </c:pt>
                <c:pt idx="3">
                  <c:v>0.71891573364761296</c:v>
                </c:pt>
                <c:pt idx="4">
                  <c:v>1</c:v>
                </c:pt>
                <c:pt idx="5">
                  <c:v>0.80231213872832297</c:v>
                </c:pt>
                <c:pt idx="6">
                  <c:v>0.66126502875065296</c:v>
                </c:pt>
                <c:pt idx="7">
                  <c:v>0.74300932090545901</c:v>
                </c:pt>
                <c:pt idx="8">
                  <c:v>0.45855925639039502</c:v>
                </c:pt>
                <c:pt idx="9">
                  <c:v>1</c:v>
                </c:pt>
                <c:pt idx="10">
                  <c:v>0.99927060539752</c:v>
                </c:pt>
                <c:pt idx="11">
                  <c:v>0.58558558558558604</c:v>
                </c:pt>
                <c:pt idx="12">
                  <c:v>0.74311926605504597</c:v>
                </c:pt>
                <c:pt idx="13">
                  <c:v>0.612403100775194</c:v>
                </c:pt>
                <c:pt idx="14">
                  <c:v>0.85651018600531403</c:v>
                </c:pt>
                <c:pt idx="15">
                  <c:v>0.81824764663287497</c:v>
                </c:pt>
                <c:pt idx="16">
                  <c:v>0.92728694292415903</c:v>
                </c:pt>
                <c:pt idx="17">
                  <c:v>0.96118012422360199</c:v>
                </c:pt>
                <c:pt idx="18">
                  <c:v>0.99916036943744702</c:v>
                </c:pt>
                <c:pt idx="19">
                  <c:v>0.76846473029045703</c:v>
                </c:pt>
                <c:pt idx="20">
                  <c:v>1</c:v>
                </c:pt>
                <c:pt idx="21">
                  <c:v>1</c:v>
                </c:pt>
                <c:pt idx="22">
                  <c:v>0.696857670979667</c:v>
                </c:pt>
                <c:pt idx="23">
                  <c:v>0.87481259370314901</c:v>
                </c:pt>
                <c:pt idx="24">
                  <c:v>1</c:v>
                </c:pt>
                <c:pt idx="25">
                  <c:v>1</c:v>
                </c:pt>
                <c:pt idx="26">
                  <c:v>0.88117283950617298</c:v>
                </c:pt>
                <c:pt idx="27">
                  <c:v>0.67857142857142905</c:v>
                </c:pt>
                <c:pt idx="28">
                  <c:v>0.90068965517241395</c:v>
                </c:pt>
                <c:pt idx="29">
                  <c:v>1</c:v>
                </c:pt>
                <c:pt idx="30">
                  <c:v>0.53744493392070503</c:v>
                </c:pt>
                <c:pt idx="31">
                  <c:v>0.62959235027679905</c:v>
                </c:pt>
                <c:pt idx="32">
                  <c:v>0.70550847457627097</c:v>
                </c:pt>
                <c:pt idx="33">
                  <c:v>0.88812980358667803</c:v>
                </c:pt>
                <c:pt idx="34">
                  <c:v>1</c:v>
                </c:pt>
                <c:pt idx="35">
                  <c:v>0.86688851913477605</c:v>
                </c:pt>
                <c:pt idx="36">
                  <c:v>1</c:v>
                </c:pt>
                <c:pt idx="37">
                  <c:v>0.98945286750164796</c:v>
                </c:pt>
                <c:pt idx="38">
                  <c:v>0.482433141059255</c:v>
                </c:pt>
                <c:pt idx="39">
                  <c:v>0.76258205689277903</c:v>
                </c:pt>
                <c:pt idx="40">
                  <c:v>0.95410628019323696</c:v>
                </c:pt>
                <c:pt idx="41">
                  <c:v>1</c:v>
                </c:pt>
                <c:pt idx="42">
                  <c:v>0.84003281378178796</c:v>
                </c:pt>
                <c:pt idx="43">
                  <c:v>0.90649149922720196</c:v>
                </c:pt>
                <c:pt idx="44">
                  <c:v>1</c:v>
                </c:pt>
                <c:pt idx="45">
                  <c:v>0.99145785876993098</c:v>
                </c:pt>
                <c:pt idx="46">
                  <c:v>0.88</c:v>
                </c:pt>
                <c:pt idx="47">
                  <c:v>0.80877742946708497</c:v>
                </c:pt>
                <c:pt idx="48">
                  <c:v>0.82720588235294101</c:v>
                </c:pt>
                <c:pt idx="49">
                  <c:v>0.96664442961974695</c:v>
                </c:pt>
                <c:pt idx="50">
                  <c:v>0.84490398818316104</c:v>
                </c:pt>
                <c:pt idx="51">
                  <c:v>0.86124694376528099</c:v>
                </c:pt>
                <c:pt idx="52">
                  <c:v>0.89208074534161497</c:v>
                </c:pt>
                <c:pt idx="53">
                  <c:v>0.41237113402061898</c:v>
                </c:pt>
                <c:pt idx="54">
                  <c:v>1</c:v>
                </c:pt>
                <c:pt idx="55">
                  <c:v>1</c:v>
                </c:pt>
                <c:pt idx="56">
                  <c:v>0.98158526821457204</c:v>
                </c:pt>
                <c:pt idx="57">
                  <c:v>0.95447154471544704</c:v>
                </c:pt>
                <c:pt idx="58">
                  <c:v>0.98848684210526305</c:v>
                </c:pt>
                <c:pt idx="59">
                  <c:v>0.52277227722772301</c:v>
                </c:pt>
                <c:pt idx="60">
                  <c:v>0.56978155339805803</c:v>
                </c:pt>
                <c:pt idx="61">
                  <c:v>1</c:v>
                </c:pt>
                <c:pt idx="62">
                  <c:v>0.54530744336569603</c:v>
                </c:pt>
                <c:pt idx="63">
                  <c:v>0.498319327731092</c:v>
                </c:pt>
                <c:pt idx="64">
                  <c:v>1</c:v>
                </c:pt>
                <c:pt idx="65">
                  <c:v>0.84815019326339103</c:v>
                </c:pt>
                <c:pt idx="66">
                  <c:v>0.77090909090909099</c:v>
                </c:pt>
                <c:pt idx="67">
                  <c:v>0.85398896136477698</c:v>
                </c:pt>
                <c:pt idx="68">
                  <c:v>0.806371329019413</c:v>
                </c:pt>
                <c:pt idx="69">
                  <c:v>0.62329545454545499</c:v>
                </c:pt>
                <c:pt idx="70">
                  <c:v>0.56113187399893205</c:v>
                </c:pt>
                <c:pt idx="71">
                  <c:v>0.86342494714587803</c:v>
                </c:pt>
                <c:pt idx="72">
                  <c:v>1</c:v>
                </c:pt>
                <c:pt idx="73">
                  <c:v>1</c:v>
                </c:pt>
                <c:pt idx="74">
                  <c:v>1</c:v>
                </c:pt>
                <c:pt idx="75">
                  <c:v>0.474762253108998</c:v>
                </c:pt>
                <c:pt idx="76">
                  <c:v>0.55912061794414802</c:v>
                </c:pt>
                <c:pt idx="77">
                  <c:v>0.50525664811379101</c:v>
                </c:pt>
                <c:pt idx="78">
                  <c:v>0.66480793060718701</c:v>
                </c:pt>
                <c:pt idx="79">
                  <c:v>1</c:v>
                </c:pt>
                <c:pt idx="80">
                  <c:v>0.52597402597402598</c:v>
                </c:pt>
                <c:pt idx="81">
                  <c:v>0.47033104309806401</c:v>
                </c:pt>
                <c:pt idx="82">
                  <c:v>0.37916950306330799</c:v>
                </c:pt>
                <c:pt idx="83">
                  <c:v>0.49605263157894702</c:v>
                </c:pt>
                <c:pt idx="84">
                  <c:v>0.53373313343328299</c:v>
                </c:pt>
                <c:pt idx="85">
                  <c:v>0.47049525816649101</c:v>
                </c:pt>
                <c:pt idx="86">
                  <c:v>0.59049207673060899</c:v>
                </c:pt>
                <c:pt idx="87">
                  <c:v>1</c:v>
                </c:pt>
                <c:pt idx="88">
                  <c:v>0.69132207338380902</c:v>
                </c:pt>
                <c:pt idx="89">
                  <c:v>0.46408839779005501</c:v>
                </c:pt>
                <c:pt idx="90">
                  <c:v>0.63060686015831102</c:v>
                </c:pt>
                <c:pt idx="91">
                  <c:v>0.50907952410770196</c:v>
                </c:pt>
                <c:pt idx="92">
                  <c:v>0.36816165598817102</c:v>
                </c:pt>
                <c:pt idx="93">
                  <c:v>1</c:v>
                </c:pt>
                <c:pt idx="94">
                  <c:v>0.67997685185185197</c:v>
                </c:pt>
                <c:pt idx="95">
                  <c:v>0.53485896753592299</c:v>
                </c:pt>
                <c:pt idx="96">
                  <c:v>0.92128935532233902</c:v>
                </c:pt>
                <c:pt idx="97">
                  <c:v>0.56837098692033305</c:v>
                </c:pt>
                <c:pt idx="98">
                  <c:v>0.83122081387591695</c:v>
                </c:pt>
                <c:pt idx="99">
                  <c:v>1</c:v>
                </c:pt>
                <c:pt idx="100">
                  <c:v>1</c:v>
                </c:pt>
                <c:pt idx="101">
                  <c:v>1</c:v>
                </c:pt>
                <c:pt idx="102">
                  <c:v>0.78150684931506798</c:v>
                </c:pt>
                <c:pt idx="103">
                  <c:v>0.98423236514522805</c:v>
                </c:pt>
                <c:pt idx="104">
                  <c:v>1</c:v>
                </c:pt>
                <c:pt idx="105">
                  <c:v>0.57330057330057305</c:v>
                </c:pt>
                <c:pt idx="106">
                  <c:v>0.73043478260869599</c:v>
                </c:pt>
                <c:pt idx="107">
                  <c:v>0.85070785070785104</c:v>
                </c:pt>
                <c:pt idx="108">
                  <c:v>1</c:v>
                </c:pt>
                <c:pt idx="109">
                  <c:v>0.70401437986818505</c:v>
                </c:pt>
                <c:pt idx="110">
                  <c:v>0.46568109820485698</c:v>
                </c:pt>
                <c:pt idx="111">
                  <c:v>0.89933333333333298</c:v>
                </c:pt>
                <c:pt idx="112">
                  <c:v>0.86871717929482395</c:v>
                </c:pt>
                <c:pt idx="113">
                  <c:v>1</c:v>
                </c:pt>
                <c:pt idx="114">
                  <c:v>0.99742599742599802</c:v>
                </c:pt>
                <c:pt idx="115">
                  <c:v>1</c:v>
                </c:pt>
                <c:pt idx="116">
                  <c:v>0.68214885282596505</c:v>
                </c:pt>
                <c:pt idx="117">
                  <c:v>1</c:v>
                </c:pt>
                <c:pt idx="118">
                  <c:v>0.72667757774140795</c:v>
                </c:pt>
                <c:pt idx="119">
                  <c:v>0.52239557121288405</c:v>
                </c:pt>
                <c:pt idx="120">
                  <c:v>0.82777115613826002</c:v>
                </c:pt>
                <c:pt idx="121">
                  <c:v>1</c:v>
                </c:pt>
                <c:pt idx="122">
                  <c:v>0.79914984059511196</c:v>
                </c:pt>
                <c:pt idx="123">
                  <c:v>1</c:v>
                </c:pt>
                <c:pt idx="124">
                  <c:v>0.89154929577464803</c:v>
                </c:pt>
                <c:pt idx="125">
                  <c:v>1</c:v>
                </c:pt>
                <c:pt idx="126">
                  <c:v>1</c:v>
                </c:pt>
                <c:pt idx="127">
                  <c:v>0.49017272185824901</c:v>
                </c:pt>
                <c:pt idx="128">
                  <c:v>0.83404255319148901</c:v>
                </c:pt>
                <c:pt idx="129">
                  <c:v>0.83013293943870003</c:v>
                </c:pt>
                <c:pt idx="130">
                  <c:v>0.50588235294117601</c:v>
                </c:pt>
                <c:pt idx="131">
                  <c:v>0.91252955082742304</c:v>
                </c:pt>
                <c:pt idx="132">
                  <c:v>0.68271119842829098</c:v>
                </c:pt>
                <c:pt idx="133">
                  <c:v>0.68048268625393504</c:v>
                </c:pt>
                <c:pt idx="134">
                  <c:v>0.55215729109776102</c:v>
                </c:pt>
                <c:pt idx="135">
                  <c:v>0.92962702322308299</c:v>
                </c:pt>
                <c:pt idx="136">
                  <c:v>0.80292434837889404</c:v>
                </c:pt>
                <c:pt idx="137">
                  <c:v>0.862085308056872</c:v>
                </c:pt>
                <c:pt idx="138">
                  <c:v>1</c:v>
                </c:pt>
                <c:pt idx="139">
                  <c:v>1</c:v>
                </c:pt>
                <c:pt idx="140">
                  <c:v>1</c:v>
                </c:pt>
                <c:pt idx="141">
                  <c:v>0.63670133729569101</c:v>
                </c:pt>
                <c:pt idx="142">
                  <c:v>0.96092715231788095</c:v>
                </c:pt>
                <c:pt idx="143">
                  <c:v>0.74366197183098603</c:v>
                </c:pt>
                <c:pt idx="144">
                  <c:v>0.99728629579375805</c:v>
                </c:pt>
                <c:pt idx="145">
                  <c:v>1</c:v>
                </c:pt>
                <c:pt idx="146">
                  <c:v>0.96023091725465004</c:v>
                </c:pt>
                <c:pt idx="147">
                  <c:v>0.67292549969715298</c:v>
                </c:pt>
                <c:pt idx="148">
                  <c:v>0.91623036649214595</c:v>
                </c:pt>
                <c:pt idx="149">
                  <c:v>0.48998534440644798</c:v>
                </c:pt>
                <c:pt idx="150">
                  <c:v>0.89989293361884404</c:v>
                </c:pt>
                <c:pt idx="151">
                  <c:v>0.51415880066629704</c:v>
                </c:pt>
                <c:pt idx="152">
                  <c:v>0.69055592766242502</c:v>
                </c:pt>
                <c:pt idx="153">
                  <c:v>0.78670520231213903</c:v>
                </c:pt>
                <c:pt idx="154">
                  <c:v>0.93097345132743403</c:v>
                </c:pt>
                <c:pt idx="155">
                  <c:v>0.58590047393364897</c:v>
                </c:pt>
                <c:pt idx="156">
                  <c:v>0.58645418326693199</c:v>
                </c:pt>
                <c:pt idx="157">
                  <c:v>0.57940379403793996</c:v>
                </c:pt>
                <c:pt idx="158">
                  <c:v>0.86804979253112102</c:v>
                </c:pt>
                <c:pt idx="159">
                  <c:v>0.58914100486223697</c:v>
                </c:pt>
                <c:pt idx="160">
                  <c:v>0.58606557377049195</c:v>
                </c:pt>
                <c:pt idx="161">
                  <c:v>0.53858651502843202</c:v>
                </c:pt>
                <c:pt idx="162">
                  <c:v>0.494942196531792</c:v>
                </c:pt>
                <c:pt idx="163">
                  <c:v>0.71176885130373502</c:v>
                </c:pt>
                <c:pt idx="164">
                  <c:v>0.51652298850574696</c:v>
                </c:pt>
                <c:pt idx="165">
                  <c:v>0.50040816326530602</c:v>
                </c:pt>
                <c:pt idx="166">
                  <c:v>0.50416666666666599</c:v>
                </c:pt>
                <c:pt idx="167">
                  <c:v>0.58978451715881897</c:v>
                </c:pt>
                <c:pt idx="168">
                  <c:v>0.57221350078492905</c:v>
                </c:pt>
                <c:pt idx="169">
                  <c:v>0.50526315789473697</c:v>
                </c:pt>
                <c:pt idx="170">
                  <c:v>0.44497323022010699</c:v>
                </c:pt>
                <c:pt idx="171">
                  <c:v>0.46158854166666702</c:v>
                </c:pt>
                <c:pt idx="172">
                  <c:v>0.65274365274365298</c:v>
                </c:pt>
                <c:pt idx="173">
                  <c:v>0.55677907777013103</c:v>
                </c:pt>
                <c:pt idx="174">
                  <c:v>0.67335865436787901</c:v>
                </c:pt>
                <c:pt idx="175">
                  <c:v>0.48712288447387803</c:v>
                </c:pt>
                <c:pt idx="176">
                  <c:v>0.44958677685950399</c:v>
                </c:pt>
                <c:pt idx="177">
                  <c:v>0.546875</c:v>
                </c:pt>
                <c:pt idx="178">
                  <c:v>0.57201646090534997</c:v>
                </c:pt>
                <c:pt idx="179">
                  <c:v>0.55363036303630397</c:v>
                </c:pt>
                <c:pt idx="180">
                  <c:v>0.56816326530612205</c:v>
                </c:pt>
                <c:pt idx="181">
                  <c:v>0.55238095238095197</c:v>
                </c:pt>
                <c:pt idx="182">
                  <c:v>0.61115668580803895</c:v>
                </c:pt>
                <c:pt idx="183">
                  <c:v>0.66666666666666696</c:v>
                </c:pt>
                <c:pt idx="184">
                  <c:v>0.55057915057915097</c:v>
                </c:pt>
                <c:pt idx="185">
                  <c:v>0.56287425149700598</c:v>
                </c:pt>
                <c:pt idx="186">
                  <c:v>0.67762771579565495</c:v>
                </c:pt>
                <c:pt idx="187">
                  <c:v>0.71257005604483603</c:v>
                </c:pt>
                <c:pt idx="188">
                  <c:v>0.67609046849757704</c:v>
                </c:pt>
                <c:pt idx="189">
                  <c:v>0.55089450956199904</c:v>
                </c:pt>
                <c:pt idx="190">
                  <c:v>0.52771226415094297</c:v>
                </c:pt>
                <c:pt idx="191">
                  <c:v>0.58583106267030005</c:v>
                </c:pt>
                <c:pt idx="192">
                  <c:v>0.77133105802047797</c:v>
                </c:pt>
                <c:pt idx="193">
                  <c:v>0.61750483558994196</c:v>
                </c:pt>
                <c:pt idx="194">
                  <c:v>0.55694618272841101</c:v>
                </c:pt>
                <c:pt idx="195">
                  <c:v>1</c:v>
                </c:pt>
                <c:pt idx="196">
                  <c:v>1</c:v>
                </c:pt>
                <c:pt idx="197">
                  <c:v>1</c:v>
                </c:pt>
                <c:pt idx="198">
                  <c:v>0.77921146953404996</c:v>
                </c:pt>
                <c:pt idx="199">
                  <c:v>0.77013291634089098</c:v>
                </c:pt>
                <c:pt idx="200">
                  <c:v>0.45461479786422598</c:v>
                </c:pt>
                <c:pt idx="201">
                  <c:v>0.71971326164874605</c:v>
                </c:pt>
                <c:pt idx="202">
                  <c:v>0.95772058823529405</c:v>
                </c:pt>
                <c:pt idx="203">
                  <c:v>0.65007898894154803</c:v>
                </c:pt>
                <c:pt idx="204">
                  <c:v>1</c:v>
                </c:pt>
                <c:pt idx="205">
                  <c:v>0.54311377245508996</c:v>
                </c:pt>
                <c:pt idx="206">
                  <c:v>0.81396748946417796</c:v>
                </c:pt>
                <c:pt idx="207">
                  <c:v>0.83840749414519899</c:v>
                </c:pt>
                <c:pt idx="208">
                  <c:v>0.68823786620026195</c:v>
                </c:pt>
                <c:pt idx="209">
                  <c:v>0.51966292134831404</c:v>
                </c:pt>
                <c:pt idx="210">
                  <c:v>0.61804697156983901</c:v>
                </c:pt>
                <c:pt idx="211">
                  <c:v>0.79630996309963098</c:v>
                </c:pt>
                <c:pt idx="212">
                  <c:v>0.53725850965961397</c:v>
                </c:pt>
                <c:pt idx="213">
                  <c:v>0.59363702096890802</c:v>
                </c:pt>
                <c:pt idx="214">
                  <c:v>0.86595174262734598</c:v>
                </c:pt>
                <c:pt idx="215">
                  <c:v>0.51142680667078499</c:v>
                </c:pt>
                <c:pt idx="216">
                  <c:v>0.55321944809461199</c:v>
                </c:pt>
                <c:pt idx="217">
                  <c:v>0.97224199288256197</c:v>
                </c:pt>
                <c:pt idx="218">
                  <c:v>0.84554230550823395</c:v>
                </c:pt>
                <c:pt idx="219">
                  <c:v>0.64577656675749295</c:v>
                </c:pt>
                <c:pt idx="220">
                  <c:v>0.659892408846384</c:v>
                </c:pt>
                <c:pt idx="221">
                  <c:v>0.50169875424688604</c:v>
                </c:pt>
                <c:pt idx="222">
                  <c:v>0.704459967759269</c:v>
                </c:pt>
                <c:pt idx="223">
                  <c:v>0.79342004590665605</c:v>
                </c:pt>
                <c:pt idx="224">
                  <c:v>0.77745803357314203</c:v>
                </c:pt>
                <c:pt idx="225">
                  <c:v>0.961221122112211</c:v>
                </c:pt>
                <c:pt idx="226">
                  <c:v>0.61801059446733397</c:v>
                </c:pt>
                <c:pt idx="227">
                  <c:v>0.65663832570307401</c:v>
                </c:pt>
                <c:pt idx="228">
                  <c:v>0.82799442896935904</c:v>
                </c:pt>
                <c:pt idx="229">
                  <c:v>0.62956989247311801</c:v>
                </c:pt>
                <c:pt idx="230">
                  <c:v>0.53586723768736599</c:v>
                </c:pt>
                <c:pt idx="231">
                  <c:v>0.50711439954467796</c:v>
                </c:pt>
                <c:pt idx="232">
                  <c:v>0.78702640642939203</c:v>
                </c:pt>
                <c:pt idx="233">
                  <c:v>0.64883720930232602</c:v>
                </c:pt>
                <c:pt idx="234">
                  <c:v>1</c:v>
                </c:pt>
                <c:pt idx="235">
                  <c:v>0.89265129682997102</c:v>
                </c:pt>
                <c:pt idx="236">
                  <c:v>0.80498721227621495</c:v>
                </c:pt>
                <c:pt idx="237">
                  <c:v>0.84398117014122398</c:v>
                </c:pt>
                <c:pt idx="238">
                  <c:v>0.92597864768683302</c:v>
                </c:pt>
                <c:pt idx="239">
                  <c:v>1</c:v>
                </c:pt>
                <c:pt idx="240">
                  <c:v>0.592528735632184</c:v>
                </c:pt>
                <c:pt idx="241">
                  <c:v>0.89626239511823003</c:v>
                </c:pt>
                <c:pt idx="242">
                  <c:v>0.58444573418456203</c:v>
                </c:pt>
                <c:pt idx="243">
                  <c:v>0.48330683624801302</c:v>
                </c:pt>
                <c:pt idx="244">
                  <c:v>0.64821520951888301</c:v>
                </c:pt>
                <c:pt idx="245">
                  <c:v>0.74691358024691301</c:v>
                </c:pt>
                <c:pt idx="246">
                  <c:v>0.75058275058275103</c:v>
                </c:pt>
                <c:pt idx="247">
                  <c:v>0.53034300791556699</c:v>
                </c:pt>
                <c:pt idx="248">
                  <c:v>0.62447916666666703</c:v>
                </c:pt>
                <c:pt idx="249">
                  <c:v>0.80662983425414403</c:v>
                </c:pt>
                <c:pt idx="250">
                  <c:v>0.34912718204488802</c:v>
                </c:pt>
                <c:pt idx="251">
                  <c:v>0.419023136246787</c:v>
                </c:pt>
                <c:pt idx="252">
                  <c:v>0.752098127824403</c:v>
                </c:pt>
                <c:pt idx="253">
                  <c:v>0.51209992193598797</c:v>
                </c:pt>
                <c:pt idx="254">
                  <c:v>0.59069767441860499</c:v>
                </c:pt>
                <c:pt idx="255">
                  <c:v>0.83870967741935498</c:v>
                </c:pt>
                <c:pt idx="256">
                  <c:v>0.61057108140947802</c:v>
                </c:pt>
                <c:pt idx="257">
                  <c:v>0.57959479015919002</c:v>
                </c:pt>
                <c:pt idx="258">
                  <c:v>0.79417989417989399</c:v>
                </c:pt>
                <c:pt idx="259">
                  <c:v>0.49715370018975302</c:v>
                </c:pt>
                <c:pt idx="260">
                  <c:v>0.818860244233379</c:v>
                </c:pt>
                <c:pt idx="261">
                  <c:v>0.45373467112597599</c:v>
                </c:pt>
                <c:pt idx="262">
                  <c:v>0.53241296518607395</c:v>
                </c:pt>
                <c:pt idx="263">
                  <c:v>0.46250000000000002</c:v>
                </c:pt>
                <c:pt idx="264">
                  <c:v>0.90377039954980298</c:v>
                </c:pt>
                <c:pt idx="265">
                  <c:v>0.68874172185430504</c:v>
                </c:pt>
                <c:pt idx="266">
                  <c:v>0.53716690042075699</c:v>
                </c:pt>
                <c:pt idx="267">
                  <c:v>0.46650998824911899</c:v>
                </c:pt>
                <c:pt idx="268">
                  <c:v>0.45917776491024898</c:v>
                </c:pt>
                <c:pt idx="269">
                  <c:v>0.45465323058684098</c:v>
                </c:pt>
                <c:pt idx="270">
                  <c:v>0.48683404776485001</c:v>
                </c:pt>
                <c:pt idx="271">
                  <c:v>0.72936030617823899</c:v>
                </c:pt>
                <c:pt idx="272">
                  <c:v>0.66140904311251303</c:v>
                </c:pt>
                <c:pt idx="273">
                  <c:v>0.47197485594552102</c:v>
                </c:pt>
                <c:pt idx="274">
                  <c:v>0.41086350974930402</c:v>
                </c:pt>
                <c:pt idx="275">
                  <c:v>0.72057856673241305</c:v>
                </c:pt>
                <c:pt idx="276">
                  <c:v>0.739331026528258</c:v>
                </c:pt>
                <c:pt idx="277">
                  <c:v>0.56701030927835006</c:v>
                </c:pt>
                <c:pt idx="278">
                  <c:v>0.60764331210191103</c:v>
                </c:pt>
                <c:pt idx="279">
                  <c:v>0.65907859078590803</c:v>
                </c:pt>
                <c:pt idx="280">
                  <c:v>0.81259925886712603</c:v>
                </c:pt>
                <c:pt idx="281">
                  <c:v>0.88398203592814395</c:v>
                </c:pt>
                <c:pt idx="282">
                  <c:v>0.80919698009608798</c:v>
                </c:pt>
                <c:pt idx="283">
                  <c:v>0.85393258426966301</c:v>
                </c:pt>
                <c:pt idx="284">
                  <c:v>0.795779019242706</c:v>
                </c:pt>
                <c:pt idx="285">
                  <c:v>1</c:v>
                </c:pt>
                <c:pt idx="286">
                  <c:v>0.95477903391572505</c:v>
                </c:pt>
                <c:pt idx="287">
                  <c:v>0.88440698374473203</c:v>
                </c:pt>
                <c:pt idx="288">
                  <c:v>0.65943012211668905</c:v>
                </c:pt>
                <c:pt idx="289">
                  <c:v>0.61404639175257703</c:v>
                </c:pt>
                <c:pt idx="290">
                  <c:v>0.47364217252396201</c:v>
                </c:pt>
                <c:pt idx="291">
                  <c:v>0.45268138801261798</c:v>
                </c:pt>
                <c:pt idx="292">
                  <c:v>0.83650458069062705</c:v>
                </c:pt>
                <c:pt idx="293">
                  <c:v>1</c:v>
                </c:pt>
                <c:pt idx="294">
                  <c:v>1</c:v>
                </c:pt>
                <c:pt idx="295">
                  <c:v>1</c:v>
                </c:pt>
                <c:pt idx="296">
                  <c:v>1</c:v>
                </c:pt>
                <c:pt idx="297">
                  <c:v>0.56791443850267398</c:v>
                </c:pt>
                <c:pt idx="298">
                  <c:v>0.64522173641474101</c:v>
                </c:pt>
                <c:pt idx="299">
                  <c:v>0.969773299748111</c:v>
                </c:pt>
                <c:pt idx="300">
                  <c:v>0.76392352452202805</c:v>
                </c:pt>
                <c:pt idx="301">
                  <c:v>0.969089390142022</c:v>
                </c:pt>
                <c:pt idx="302">
                  <c:v>0.58499600957701503</c:v>
                </c:pt>
                <c:pt idx="303">
                  <c:v>0.78796902918403799</c:v>
                </c:pt>
                <c:pt idx="304">
                  <c:v>1</c:v>
                </c:pt>
                <c:pt idx="305">
                  <c:v>1</c:v>
                </c:pt>
                <c:pt idx="306">
                  <c:v>0.56134201301952902</c:v>
                </c:pt>
                <c:pt idx="307">
                  <c:v>1</c:v>
                </c:pt>
                <c:pt idx="308">
                  <c:v>0.81201956673654796</c:v>
                </c:pt>
                <c:pt idx="309">
                  <c:v>0.58068614993646706</c:v>
                </c:pt>
                <c:pt idx="310">
                  <c:v>0.84858490566037703</c:v>
                </c:pt>
                <c:pt idx="311">
                  <c:v>0.69461077844311403</c:v>
                </c:pt>
                <c:pt idx="312">
                  <c:v>0.74130434782608701</c:v>
                </c:pt>
                <c:pt idx="313">
                  <c:v>0.429382540809085</c:v>
                </c:pt>
                <c:pt idx="314">
                  <c:v>0.72099853157121896</c:v>
                </c:pt>
                <c:pt idx="315">
                  <c:v>1</c:v>
                </c:pt>
                <c:pt idx="316">
                  <c:v>0.61827284105131397</c:v>
                </c:pt>
                <c:pt idx="317">
                  <c:v>0.80126364158529595</c:v>
                </c:pt>
                <c:pt idx="318">
                  <c:v>0.69780219780219799</c:v>
                </c:pt>
                <c:pt idx="319">
                  <c:v>1</c:v>
                </c:pt>
                <c:pt idx="320">
                  <c:v>1</c:v>
                </c:pt>
                <c:pt idx="321">
                  <c:v>0.432288192128085</c:v>
                </c:pt>
                <c:pt idx="322">
                  <c:v>1</c:v>
                </c:pt>
              </c:numCache>
            </c:numRef>
          </c:val>
        </c:ser>
        <c:dLbls>
          <c:showLegendKey val="0"/>
          <c:showVal val="0"/>
          <c:showCatName val="0"/>
          <c:showSerName val="0"/>
          <c:showPercent val="0"/>
          <c:showBubbleSize val="0"/>
        </c:dLbls>
        <c:gapWidth val="300"/>
        <c:axId val="363990016"/>
        <c:axId val="419590656"/>
      </c:barChart>
      <c:catAx>
        <c:axId val="363990016"/>
        <c:scaling>
          <c:orientation val="minMax"/>
        </c:scaling>
        <c:delete val="0"/>
        <c:axPos val="b"/>
        <c:title>
          <c:tx>
            <c:rich>
              <a:bodyPr/>
              <a:lstStyle/>
              <a:p>
                <a:pPr>
                  <a:defRPr/>
                </a:pPr>
                <a:r>
                  <a:rPr lang="en-US"/>
                  <a:t>Image-ID</a:t>
                </a:r>
              </a:p>
            </c:rich>
          </c:tx>
          <c:overlay val="0"/>
        </c:title>
        <c:majorTickMark val="none"/>
        <c:minorTickMark val="none"/>
        <c:tickLblPos val="nextTo"/>
        <c:crossAx val="419590656"/>
        <c:crosses val="autoZero"/>
        <c:auto val="1"/>
        <c:lblAlgn val="ctr"/>
        <c:lblOffset val="100"/>
        <c:noMultiLvlLbl val="0"/>
      </c:catAx>
      <c:valAx>
        <c:axId val="419590656"/>
        <c:scaling>
          <c:orientation val="minMax"/>
          <c:max val="1"/>
        </c:scaling>
        <c:delete val="0"/>
        <c:axPos val="l"/>
        <c:majorGridlines/>
        <c:minorGridlines/>
        <c:title>
          <c:tx>
            <c:rich>
              <a:bodyPr/>
              <a:lstStyle/>
              <a:p>
                <a:pPr>
                  <a:defRPr/>
                </a:pPr>
                <a:r>
                  <a:rPr lang="en-US"/>
                  <a:t>Precision</a:t>
                </a:r>
              </a:p>
            </c:rich>
          </c:tx>
          <c:overlay val="0"/>
        </c:title>
        <c:numFmt formatCode="General" sourceLinked="1"/>
        <c:majorTickMark val="out"/>
        <c:minorTickMark val="none"/>
        <c:tickLblPos val="nextTo"/>
        <c:crossAx val="363990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val>
            <c:numRef>
              <c:f>'800 iterations-without empt row'!$K$2:$K$324</c:f>
              <c:numCache>
                <c:formatCode>General</c:formatCode>
                <c:ptCount val="323"/>
                <c:pt idx="0">
                  <c:v>1</c:v>
                </c:pt>
                <c:pt idx="1">
                  <c:v>1</c:v>
                </c:pt>
                <c:pt idx="2">
                  <c:v>0.85099846390168998</c:v>
                </c:pt>
                <c:pt idx="3">
                  <c:v>0.97056483691328599</c:v>
                </c:pt>
                <c:pt idx="4">
                  <c:v>0.98023426061493402</c:v>
                </c:pt>
                <c:pt idx="5">
                  <c:v>0.92533333333333301</c:v>
                </c:pt>
                <c:pt idx="6">
                  <c:v>0.81350482315112504</c:v>
                </c:pt>
                <c:pt idx="7">
                  <c:v>0.88641779189833203</c:v>
                </c:pt>
                <c:pt idx="8">
                  <c:v>0.35965978128797099</c:v>
                </c:pt>
                <c:pt idx="9">
                  <c:v>1</c:v>
                </c:pt>
                <c:pt idx="10">
                  <c:v>0.88387096774193497</c:v>
                </c:pt>
                <c:pt idx="11">
                  <c:v>0.37410071942445999</c:v>
                </c:pt>
                <c:pt idx="12">
                  <c:v>0.88190954773869401</c:v>
                </c:pt>
                <c:pt idx="13">
                  <c:v>0.62948207171314696</c:v>
                </c:pt>
                <c:pt idx="14">
                  <c:v>0.519334049409237</c:v>
                </c:pt>
                <c:pt idx="15">
                  <c:v>0.93775933609958495</c:v>
                </c:pt>
                <c:pt idx="16">
                  <c:v>0.96737357259380097</c:v>
                </c:pt>
                <c:pt idx="17">
                  <c:v>1</c:v>
                </c:pt>
                <c:pt idx="18">
                  <c:v>1</c:v>
                </c:pt>
                <c:pt idx="19">
                  <c:v>0.77295492487479101</c:v>
                </c:pt>
                <c:pt idx="20">
                  <c:v>1</c:v>
                </c:pt>
                <c:pt idx="21">
                  <c:v>0.91056910569105698</c:v>
                </c:pt>
                <c:pt idx="22">
                  <c:v>0.77731958762886599</c:v>
                </c:pt>
                <c:pt idx="23">
                  <c:v>0.97250000000000003</c:v>
                </c:pt>
                <c:pt idx="24">
                  <c:v>1</c:v>
                </c:pt>
                <c:pt idx="25">
                  <c:v>1</c:v>
                </c:pt>
                <c:pt idx="26">
                  <c:v>0.92770105605199005</c:v>
                </c:pt>
                <c:pt idx="27">
                  <c:v>0.78005865102639305</c:v>
                </c:pt>
                <c:pt idx="28">
                  <c:v>0.80468268638324103</c:v>
                </c:pt>
                <c:pt idx="29">
                  <c:v>0.93304130162703403</c:v>
                </c:pt>
                <c:pt idx="30">
                  <c:v>0.59971910112359605</c:v>
                </c:pt>
                <c:pt idx="31">
                  <c:v>0.86097728836889198</c:v>
                </c:pt>
                <c:pt idx="32">
                  <c:v>0.73294203961848903</c:v>
                </c:pt>
                <c:pt idx="33">
                  <c:v>0.86594504579517095</c:v>
                </c:pt>
                <c:pt idx="34">
                  <c:v>1</c:v>
                </c:pt>
                <c:pt idx="35">
                  <c:v>0.87489504617968095</c:v>
                </c:pt>
                <c:pt idx="36">
                  <c:v>0.99755501222493903</c:v>
                </c:pt>
                <c:pt idx="37">
                  <c:v>1</c:v>
                </c:pt>
                <c:pt idx="38">
                  <c:v>0.65063649222065101</c:v>
                </c:pt>
                <c:pt idx="39">
                  <c:v>0.80764774044032495</c:v>
                </c:pt>
                <c:pt idx="40">
                  <c:v>0.94272076372314995</c:v>
                </c:pt>
                <c:pt idx="41">
                  <c:v>1</c:v>
                </c:pt>
                <c:pt idx="42">
                  <c:v>0.84698097601323397</c:v>
                </c:pt>
                <c:pt idx="43">
                  <c:v>0.93990384615384603</c:v>
                </c:pt>
                <c:pt idx="44">
                  <c:v>1</c:v>
                </c:pt>
                <c:pt idx="45">
                  <c:v>0.983060417843027</c:v>
                </c:pt>
                <c:pt idx="46">
                  <c:v>0.89331210191082799</c:v>
                </c:pt>
                <c:pt idx="47">
                  <c:v>0.77303370786516801</c:v>
                </c:pt>
                <c:pt idx="48">
                  <c:v>0.78561452513966501</c:v>
                </c:pt>
                <c:pt idx="49">
                  <c:v>0.97971602434077099</c:v>
                </c:pt>
                <c:pt idx="50">
                  <c:v>0.53532990173139905</c:v>
                </c:pt>
                <c:pt idx="51">
                  <c:v>0.94121576486305902</c:v>
                </c:pt>
                <c:pt idx="52">
                  <c:v>0.86586284853051998</c:v>
                </c:pt>
                <c:pt idx="53">
                  <c:v>0.45248868778280599</c:v>
                </c:pt>
                <c:pt idx="54">
                  <c:v>1</c:v>
                </c:pt>
                <c:pt idx="55">
                  <c:v>0.95383469843633695</c:v>
                </c:pt>
                <c:pt idx="56">
                  <c:v>0.99190938511326798</c:v>
                </c:pt>
                <c:pt idx="57">
                  <c:v>0.98407376362112298</c:v>
                </c:pt>
                <c:pt idx="58">
                  <c:v>1</c:v>
                </c:pt>
                <c:pt idx="59">
                  <c:v>0.63360000000000005</c:v>
                </c:pt>
                <c:pt idx="60">
                  <c:v>0.562612342720192</c:v>
                </c:pt>
                <c:pt idx="61">
                  <c:v>1</c:v>
                </c:pt>
                <c:pt idx="62">
                  <c:v>0.50753012048192703</c:v>
                </c:pt>
                <c:pt idx="63">
                  <c:v>0.394806924101198</c:v>
                </c:pt>
                <c:pt idx="64">
                  <c:v>1</c:v>
                </c:pt>
                <c:pt idx="65">
                  <c:v>0.90352941176470603</c:v>
                </c:pt>
                <c:pt idx="66">
                  <c:v>0.55594405594405605</c:v>
                </c:pt>
                <c:pt idx="67">
                  <c:v>0.80816714150047497</c:v>
                </c:pt>
                <c:pt idx="68">
                  <c:v>0.74965293845441905</c:v>
                </c:pt>
                <c:pt idx="69">
                  <c:v>0.87340764331210197</c:v>
                </c:pt>
                <c:pt idx="70">
                  <c:v>0.63275135460565901</c:v>
                </c:pt>
                <c:pt idx="71">
                  <c:v>0.87865748709122204</c:v>
                </c:pt>
                <c:pt idx="72">
                  <c:v>1</c:v>
                </c:pt>
                <c:pt idx="73">
                  <c:v>1</c:v>
                </c:pt>
                <c:pt idx="74">
                  <c:v>0.96430165104863896</c:v>
                </c:pt>
                <c:pt idx="75">
                  <c:v>0.38792588164973102</c:v>
                </c:pt>
                <c:pt idx="76">
                  <c:v>0.69038884812912704</c:v>
                </c:pt>
                <c:pt idx="77">
                  <c:v>0.59461426491994196</c:v>
                </c:pt>
                <c:pt idx="78">
                  <c:v>0.36961763692731697</c:v>
                </c:pt>
                <c:pt idx="79">
                  <c:v>1</c:v>
                </c:pt>
                <c:pt idx="80">
                  <c:v>0.56643356643356702</c:v>
                </c:pt>
                <c:pt idx="81">
                  <c:v>0.53670705630791204</c:v>
                </c:pt>
                <c:pt idx="82">
                  <c:v>0.46649916247906198</c:v>
                </c:pt>
                <c:pt idx="83">
                  <c:v>0.575572519083969</c:v>
                </c:pt>
                <c:pt idx="84">
                  <c:v>0.51333813987022303</c:v>
                </c:pt>
                <c:pt idx="85">
                  <c:v>0.724837662337662</c:v>
                </c:pt>
                <c:pt idx="86">
                  <c:v>0.55791962174940901</c:v>
                </c:pt>
                <c:pt idx="87">
                  <c:v>1</c:v>
                </c:pt>
                <c:pt idx="88">
                  <c:v>0.58386620757501195</c:v>
                </c:pt>
                <c:pt idx="89">
                  <c:v>0.46964856230031898</c:v>
                </c:pt>
                <c:pt idx="90">
                  <c:v>0.69577874818049501</c:v>
                </c:pt>
                <c:pt idx="91">
                  <c:v>0.67637271214642303</c:v>
                </c:pt>
                <c:pt idx="92">
                  <c:v>0.48007712082262199</c:v>
                </c:pt>
                <c:pt idx="93">
                  <c:v>0.97335109926715502</c:v>
                </c:pt>
                <c:pt idx="94">
                  <c:v>0.69567791592658401</c:v>
                </c:pt>
                <c:pt idx="95">
                  <c:v>0.625</c:v>
                </c:pt>
                <c:pt idx="96">
                  <c:v>0.87348969438521695</c:v>
                </c:pt>
                <c:pt idx="97">
                  <c:v>0.66666666666666696</c:v>
                </c:pt>
                <c:pt idx="98">
                  <c:v>0.91685062545989704</c:v>
                </c:pt>
                <c:pt idx="99">
                  <c:v>1</c:v>
                </c:pt>
                <c:pt idx="100">
                  <c:v>1</c:v>
                </c:pt>
                <c:pt idx="101">
                  <c:v>1</c:v>
                </c:pt>
                <c:pt idx="102">
                  <c:v>0.76835016835016801</c:v>
                </c:pt>
                <c:pt idx="103">
                  <c:v>0.96501220504475205</c:v>
                </c:pt>
                <c:pt idx="104">
                  <c:v>0.946929492039424</c:v>
                </c:pt>
                <c:pt idx="105">
                  <c:v>0.556438791732909</c:v>
                </c:pt>
                <c:pt idx="106">
                  <c:v>0.61641094062708501</c:v>
                </c:pt>
                <c:pt idx="107">
                  <c:v>0.90984170681348997</c:v>
                </c:pt>
                <c:pt idx="108">
                  <c:v>1</c:v>
                </c:pt>
                <c:pt idx="109">
                  <c:v>0.73852922690131995</c:v>
                </c:pt>
                <c:pt idx="110">
                  <c:v>0.57722513089005201</c:v>
                </c:pt>
                <c:pt idx="111">
                  <c:v>1</c:v>
                </c:pt>
                <c:pt idx="112">
                  <c:v>0.79044368600682602</c:v>
                </c:pt>
                <c:pt idx="113">
                  <c:v>1</c:v>
                </c:pt>
                <c:pt idx="114">
                  <c:v>0.99614395886889495</c:v>
                </c:pt>
                <c:pt idx="115">
                  <c:v>1</c:v>
                </c:pt>
                <c:pt idx="116">
                  <c:v>0.89566495224099896</c:v>
                </c:pt>
                <c:pt idx="117">
                  <c:v>1</c:v>
                </c:pt>
                <c:pt idx="118">
                  <c:v>0.617524339360222</c:v>
                </c:pt>
                <c:pt idx="119">
                  <c:v>0.66368286445012803</c:v>
                </c:pt>
                <c:pt idx="120">
                  <c:v>0.72419186652763301</c:v>
                </c:pt>
                <c:pt idx="121">
                  <c:v>1</c:v>
                </c:pt>
                <c:pt idx="122">
                  <c:v>0.97283311772315595</c:v>
                </c:pt>
                <c:pt idx="123">
                  <c:v>0.97943640517897901</c:v>
                </c:pt>
                <c:pt idx="124">
                  <c:v>1</c:v>
                </c:pt>
                <c:pt idx="125">
                  <c:v>1</c:v>
                </c:pt>
                <c:pt idx="126">
                  <c:v>1</c:v>
                </c:pt>
                <c:pt idx="127">
                  <c:v>0.54575596816976102</c:v>
                </c:pt>
                <c:pt idx="128">
                  <c:v>0.96619718309859204</c:v>
                </c:pt>
                <c:pt idx="129">
                  <c:v>0.86064318529862205</c:v>
                </c:pt>
                <c:pt idx="130">
                  <c:v>0.55920602327173197</c:v>
                </c:pt>
                <c:pt idx="131">
                  <c:v>0.83309352517985602</c:v>
                </c:pt>
                <c:pt idx="132">
                  <c:v>0.950102529049897</c:v>
                </c:pt>
                <c:pt idx="133">
                  <c:v>0.71855955678670402</c:v>
                </c:pt>
                <c:pt idx="134">
                  <c:v>0.73154848046309695</c:v>
                </c:pt>
                <c:pt idx="135">
                  <c:v>0.89256756756756706</c:v>
                </c:pt>
                <c:pt idx="136">
                  <c:v>0.69357495881383902</c:v>
                </c:pt>
                <c:pt idx="137">
                  <c:v>0.96858359957401496</c:v>
                </c:pt>
                <c:pt idx="138">
                  <c:v>1</c:v>
                </c:pt>
                <c:pt idx="139">
                  <c:v>1</c:v>
                </c:pt>
                <c:pt idx="140">
                  <c:v>1</c:v>
                </c:pt>
                <c:pt idx="141">
                  <c:v>0.56717405691595002</c:v>
                </c:pt>
                <c:pt idx="142">
                  <c:v>0.70198355104015497</c:v>
                </c:pt>
                <c:pt idx="143">
                  <c:v>0.78245406046235899</c:v>
                </c:pt>
                <c:pt idx="144">
                  <c:v>0.97544790975447904</c:v>
                </c:pt>
                <c:pt idx="145">
                  <c:v>1</c:v>
                </c:pt>
                <c:pt idx="146">
                  <c:v>0.91447770311545495</c:v>
                </c:pt>
                <c:pt idx="147">
                  <c:v>0.71770025839793306</c:v>
                </c:pt>
                <c:pt idx="148">
                  <c:v>0.86902545003103704</c:v>
                </c:pt>
                <c:pt idx="149">
                  <c:v>0.63280757097791795</c:v>
                </c:pt>
                <c:pt idx="150">
                  <c:v>0.87643378519290904</c:v>
                </c:pt>
                <c:pt idx="151">
                  <c:v>0.50573457127252897</c:v>
                </c:pt>
                <c:pt idx="152">
                  <c:v>0.59907030796048799</c:v>
                </c:pt>
                <c:pt idx="153">
                  <c:v>0.85168961201501903</c:v>
                </c:pt>
                <c:pt idx="154">
                  <c:v>1</c:v>
                </c:pt>
                <c:pt idx="155">
                  <c:v>0.65410052910052896</c:v>
                </c:pt>
                <c:pt idx="156">
                  <c:v>0.57231726283048201</c:v>
                </c:pt>
                <c:pt idx="157">
                  <c:v>0.49559573481687502</c:v>
                </c:pt>
                <c:pt idx="158">
                  <c:v>0.79786422578184601</c:v>
                </c:pt>
                <c:pt idx="159">
                  <c:v>0.53851851851851895</c:v>
                </c:pt>
                <c:pt idx="160">
                  <c:v>0.53398058252427205</c:v>
                </c:pt>
                <c:pt idx="161">
                  <c:v>0.51276102088167097</c:v>
                </c:pt>
                <c:pt idx="162">
                  <c:v>0.52854938271604901</c:v>
                </c:pt>
                <c:pt idx="163">
                  <c:v>0.72142857142857197</c:v>
                </c:pt>
                <c:pt idx="164">
                  <c:v>0.54801829268292701</c:v>
                </c:pt>
                <c:pt idx="165">
                  <c:v>0.48612212529738302</c:v>
                </c:pt>
                <c:pt idx="166">
                  <c:v>0.46610169491525399</c:v>
                </c:pt>
                <c:pt idx="167">
                  <c:v>0.51859649122806994</c:v>
                </c:pt>
                <c:pt idx="168">
                  <c:v>0.51157894736842102</c:v>
                </c:pt>
                <c:pt idx="169">
                  <c:v>0.51809523809523805</c:v>
                </c:pt>
                <c:pt idx="170">
                  <c:v>0.54878943506969902</c:v>
                </c:pt>
                <c:pt idx="171">
                  <c:v>0.53752843062926503</c:v>
                </c:pt>
                <c:pt idx="172">
                  <c:v>0.56404812455767905</c:v>
                </c:pt>
                <c:pt idx="173">
                  <c:v>0.55754651964162605</c:v>
                </c:pt>
                <c:pt idx="174">
                  <c:v>0.87641242937853103</c:v>
                </c:pt>
                <c:pt idx="175">
                  <c:v>0.53301127214170696</c:v>
                </c:pt>
                <c:pt idx="176">
                  <c:v>0.64813343923749001</c:v>
                </c:pt>
                <c:pt idx="177">
                  <c:v>0.51901998710509301</c:v>
                </c:pt>
                <c:pt idx="178">
                  <c:v>0.50325850832729901</c:v>
                </c:pt>
                <c:pt idx="179">
                  <c:v>0.51299694189602396</c:v>
                </c:pt>
                <c:pt idx="180">
                  <c:v>0.50107991360691195</c:v>
                </c:pt>
                <c:pt idx="181">
                  <c:v>0.52017937219730903</c:v>
                </c:pt>
                <c:pt idx="182">
                  <c:v>0.54142441860465096</c:v>
                </c:pt>
                <c:pt idx="183">
                  <c:v>0.55471438403303497</c:v>
                </c:pt>
                <c:pt idx="184">
                  <c:v>0.52542372881355903</c:v>
                </c:pt>
                <c:pt idx="185">
                  <c:v>0.54421052631579003</c:v>
                </c:pt>
                <c:pt idx="186">
                  <c:v>0.658675799086758</c:v>
                </c:pt>
                <c:pt idx="187">
                  <c:v>0.61210453920220098</c:v>
                </c:pt>
                <c:pt idx="188">
                  <c:v>0.57565337001375505</c:v>
                </c:pt>
                <c:pt idx="189">
                  <c:v>0.66741405082212302</c:v>
                </c:pt>
                <c:pt idx="190">
                  <c:v>0.71031746031746001</c:v>
                </c:pt>
                <c:pt idx="191">
                  <c:v>0.64323111443530301</c:v>
                </c:pt>
                <c:pt idx="192">
                  <c:v>0.76766304347826098</c:v>
                </c:pt>
                <c:pt idx="193">
                  <c:v>0.679255319148936</c:v>
                </c:pt>
                <c:pt idx="194">
                  <c:v>0.91658084449021604</c:v>
                </c:pt>
                <c:pt idx="195">
                  <c:v>1</c:v>
                </c:pt>
                <c:pt idx="196">
                  <c:v>0.99233716475095801</c:v>
                </c:pt>
                <c:pt idx="197">
                  <c:v>0.99776453055141601</c:v>
                </c:pt>
                <c:pt idx="198">
                  <c:v>0.79867744305657595</c:v>
                </c:pt>
                <c:pt idx="199">
                  <c:v>0.75827559661277899</c:v>
                </c:pt>
                <c:pt idx="200">
                  <c:v>0.461300309597523</c:v>
                </c:pt>
                <c:pt idx="201">
                  <c:v>0.67202141900937096</c:v>
                </c:pt>
                <c:pt idx="202">
                  <c:v>0.95948434622467804</c:v>
                </c:pt>
                <c:pt idx="203">
                  <c:v>0.64956590370955003</c:v>
                </c:pt>
                <c:pt idx="204">
                  <c:v>1</c:v>
                </c:pt>
                <c:pt idx="205">
                  <c:v>0.60145888594164398</c:v>
                </c:pt>
                <c:pt idx="206">
                  <c:v>0.54803404945277701</c:v>
                </c:pt>
                <c:pt idx="207">
                  <c:v>0.71409574468085102</c:v>
                </c:pt>
                <c:pt idx="208">
                  <c:v>1</c:v>
                </c:pt>
                <c:pt idx="209">
                  <c:v>0.70610687022900798</c:v>
                </c:pt>
                <c:pt idx="210">
                  <c:v>0.724112961622013</c:v>
                </c:pt>
                <c:pt idx="211">
                  <c:v>0.72125668449197899</c:v>
                </c:pt>
                <c:pt idx="212">
                  <c:v>0.86262924667651397</c:v>
                </c:pt>
                <c:pt idx="213">
                  <c:v>0.63742236024844701</c:v>
                </c:pt>
                <c:pt idx="214">
                  <c:v>1</c:v>
                </c:pt>
                <c:pt idx="215">
                  <c:v>0.65923566878980899</c:v>
                </c:pt>
                <c:pt idx="216">
                  <c:v>0.61504747991234499</c:v>
                </c:pt>
                <c:pt idx="217">
                  <c:v>0.80117302052785899</c:v>
                </c:pt>
                <c:pt idx="218">
                  <c:v>0.94061907770056896</c:v>
                </c:pt>
                <c:pt idx="219">
                  <c:v>0.64489795918367399</c:v>
                </c:pt>
                <c:pt idx="220">
                  <c:v>0.77473684210526295</c:v>
                </c:pt>
                <c:pt idx="221">
                  <c:v>0.66267763649962597</c:v>
                </c:pt>
                <c:pt idx="222">
                  <c:v>0.58921348314606703</c:v>
                </c:pt>
                <c:pt idx="223">
                  <c:v>0.66559691912708596</c:v>
                </c:pt>
                <c:pt idx="224">
                  <c:v>0.84913567312729199</c:v>
                </c:pt>
                <c:pt idx="225">
                  <c:v>0.90873634945397797</c:v>
                </c:pt>
                <c:pt idx="226">
                  <c:v>0.62425683709869195</c:v>
                </c:pt>
                <c:pt idx="227">
                  <c:v>0.56341189674522996</c:v>
                </c:pt>
                <c:pt idx="228">
                  <c:v>0.811050477489768</c:v>
                </c:pt>
                <c:pt idx="229">
                  <c:v>0.86039676708302704</c:v>
                </c:pt>
                <c:pt idx="230">
                  <c:v>0.64372990353697801</c:v>
                </c:pt>
                <c:pt idx="231">
                  <c:v>0.60284167794316701</c:v>
                </c:pt>
                <c:pt idx="232">
                  <c:v>1</c:v>
                </c:pt>
                <c:pt idx="233">
                  <c:v>0.72798434442269999</c:v>
                </c:pt>
                <c:pt idx="234">
                  <c:v>0.99550561797752801</c:v>
                </c:pt>
                <c:pt idx="235">
                  <c:v>0.84400544959128099</c:v>
                </c:pt>
                <c:pt idx="236">
                  <c:v>0.896085409252669</c:v>
                </c:pt>
                <c:pt idx="237">
                  <c:v>0.72669368847712801</c:v>
                </c:pt>
                <c:pt idx="238">
                  <c:v>0.97526236881559203</c:v>
                </c:pt>
                <c:pt idx="239">
                  <c:v>1</c:v>
                </c:pt>
                <c:pt idx="240">
                  <c:v>0.75200583515681996</c:v>
                </c:pt>
                <c:pt idx="241">
                  <c:v>0.91510903426791301</c:v>
                </c:pt>
                <c:pt idx="242">
                  <c:v>0.60845921450151097</c:v>
                </c:pt>
                <c:pt idx="243">
                  <c:v>0.67256637168141598</c:v>
                </c:pt>
                <c:pt idx="244">
                  <c:v>0.82542819499341202</c:v>
                </c:pt>
                <c:pt idx="245">
                  <c:v>0.70348837209302295</c:v>
                </c:pt>
                <c:pt idx="246">
                  <c:v>0.68693333333333295</c:v>
                </c:pt>
                <c:pt idx="247">
                  <c:v>0.68228105906313696</c:v>
                </c:pt>
                <c:pt idx="248">
                  <c:v>0.71115065243179099</c:v>
                </c:pt>
                <c:pt idx="249">
                  <c:v>0.619628647214854</c:v>
                </c:pt>
                <c:pt idx="250">
                  <c:v>0.415122312824314</c:v>
                </c:pt>
                <c:pt idx="251">
                  <c:v>0.62392344497607699</c:v>
                </c:pt>
                <c:pt idx="252">
                  <c:v>0.671082949308756</c:v>
                </c:pt>
                <c:pt idx="253">
                  <c:v>0.63076923076923097</c:v>
                </c:pt>
                <c:pt idx="254">
                  <c:v>0.76917900403768502</c:v>
                </c:pt>
                <c:pt idx="255">
                  <c:v>1</c:v>
                </c:pt>
                <c:pt idx="256">
                  <c:v>0.65858453473132395</c:v>
                </c:pt>
                <c:pt idx="257">
                  <c:v>0.61853281853281905</c:v>
                </c:pt>
                <c:pt idx="258">
                  <c:v>1</c:v>
                </c:pt>
                <c:pt idx="259">
                  <c:v>0.84927066450567301</c:v>
                </c:pt>
                <c:pt idx="260">
                  <c:v>0.81830508474576302</c:v>
                </c:pt>
                <c:pt idx="261">
                  <c:v>0.57002801120448199</c:v>
                </c:pt>
                <c:pt idx="262">
                  <c:v>0.556112852664577</c:v>
                </c:pt>
                <c:pt idx="263">
                  <c:v>0.45585215605749502</c:v>
                </c:pt>
                <c:pt idx="264">
                  <c:v>0.71473075211393</c:v>
                </c:pt>
                <c:pt idx="265">
                  <c:v>0.58426966292134797</c:v>
                </c:pt>
                <c:pt idx="266">
                  <c:v>0.61133280127693501</c:v>
                </c:pt>
                <c:pt idx="267">
                  <c:v>0.604722010662605</c:v>
                </c:pt>
                <c:pt idx="268">
                  <c:v>0.62539432176656096</c:v>
                </c:pt>
                <c:pt idx="269">
                  <c:v>0.71481826654240399</c:v>
                </c:pt>
                <c:pt idx="270">
                  <c:v>0.63195548489666098</c:v>
                </c:pt>
                <c:pt idx="271">
                  <c:v>0.66500498504486505</c:v>
                </c:pt>
                <c:pt idx="272">
                  <c:v>0.72758820127241197</c:v>
                </c:pt>
                <c:pt idx="273">
                  <c:v>0.53535353535353503</c:v>
                </c:pt>
                <c:pt idx="274">
                  <c:v>0.62855113636363602</c:v>
                </c:pt>
                <c:pt idx="275">
                  <c:v>0.65432835820895496</c:v>
                </c:pt>
                <c:pt idx="276">
                  <c:v>1</c:v>
                </c:pt>
                <c:pt idx="277">
                  <c:v>0.67994505494505497</c:v>
                </c:pt>
                <c:pt idx="278">
                  <c:v>0.689306358381503</c:v>
                </c:pt>
                <c:pt idx="279">
                  <c:v>0.51722671203743098</c:v>
                </c:pt>
                <c:pt idx="280">
                  <c:v>0.96298619824341303</c:v>
                </c:pt>
                <c:pt idx="281">
                  <c:v>0.95241935483870999</c:v>
                </c:pt>
                <c:pt idx="282">
                  <c:v>0.79823967501692605</c:v>
                </c:pt>
                <c:pt idx="283">
                  <c:v>0.59685863874345602</c:v>
                </c:pt>
                <c:pt idx="284">
                  <c:v>0.87092391304347905</c:v>
                </c:pt>
                <c:pt idx="285">
                  <c:v>0.92254408060453397</c:v>
                </c:pt>
                <c:pt idx="286">
                  <c:v>0.67416545718432497</c:v>
                </c:pt>
                <c:pt idx="287">
                  <c:v>0.52841726618704998</c:v>
                </c:pt>
                <c:pt idx="288">
                  <c:v>0.56413232733604202</c:v>
                </c:pt>
                <c:pt idx="289">
                  <c:v>0.79748953974895398</c:v>
                </c:pt>
                <c:pt idx="290">
                  <c:v>0.493755203996669</c:v>
                </c:pt>
                <c:pt idx="291">
                  <c:v>0.82589928057553996</c:v>
                </c:pt>
                <c:pt idx="292">
                  <c:v>0.939082278481013</c:v>
                </c:pt>
                <c:pt idx="293">
                  <c:v>1</c:v>
                </c:pt>
                <c:pt idx="294">
                  <c:v>1</c:v>
                </c:pt>
                <c:pt idx="295">
                  <c:v>1</c:v>
                </c:pt>
                <c:pt idx="296">
                  <c:v>1</c:v>
                </c:pt>
                <c:pt idx="297">
                  <c:v>0.82581648522550499</c:v>
                </c:pt>
                <c:pt idx="298">
                  <c:v>0.84395424836601296</c:v>
                </c:pt>
                <c:pt idx="299">
                  <c:v>0.96250000000000002</c:v>
                </c:pt>
                <c:pt idx="300">
                  <c:v>0.75825082508250796</c:v>
                </c:pt>
                <c:pt idx="301">
                  <c:v>0.969089390142022</c:v>
                </c:pt>
                <c:pt idx="302">
                  <c:v>0.563846153846154</c:v>
                </c:pt>
                <c:pt idx="303">
                  <c:v>0.772329246935201</c:v>
                </c:pt>
                <c:pt idx="304">
                  <c:v>1</c:v>
                </c:pt>
                <c:pt idx="305">
                  <c:v>1</c:v>
                </c:pt>
                <c:pt idx="306">
                  <c:v>0.92568125516102395</c:v>
                </c:pt>
                <c:pt idx="307">
                  <c:v>1</c:v>
                </c:pt>
                <c:pt idx="308">
                  <c:v>0.81429572529782801</c:v>
                </c:pt>
                <c:pt idx="309">
                  <c:v>0.47382063245204797</c:v>
                </c:pt>
                <c:pt idx="310">
                  <c:v>1</c:v>
                </c:pt>
                <c:pt idx="311">
                  <c:v>0.76498800959232605</c:v>
                </c:pt>
                <c:pt idx="312">
                  <c:v>0.81971153846153799</c:v>
                </c:pt>
                <c:pt idx="313">
                  <c:v>0.49835255354201002</c:v>
                </c:pt>
                <c:pt idx="314">
                  <c:v>0.75888717156105101</c:v>
                </c:pt>
                <c:pt idx="315">
                  <c:v>1</c:v>
                </c:pt>
                <c:pt idx="316">
                  <c:v>0.78</c:v>
                </c:pt>
                <c:pt idx="317">
                  <c:v>0.81866197183098599</c:v>
                </c:pt>
                <c:pt idx="318">
                  <c:v>0.72121837893649998</c:v>
                </c:pt>
                <c:pt idx="319">
                  <c:v>1</c:v>
                </c:pt>
                <c:pt idx="320">
                  <c:v>1</c:v>
                </c:pt>
                <c:pt idx="321">
                  <c:v>0.46120996441281098</c:v>
                </c:pt>
                <c:pt idx="322">
                  <c:v>1</c:v>
                </c:pt>
              </c:numCache>
            </c:numRef>
          </c:val>
        </c:ser>
        <c:dLbls>
          <c:showLegendKey val="0"/>
          <c:showVal val="0"/>
          <c:showCatName val="0"/>
          <c:showSerName val="0"/>
          <c:showPercent val="0"/>
          <c:showBubbleSize val="0"/>
        </c:dLbls>
        <c:gapWidth val="300"/>
        <c:axId val="421625856"/>
        <c:axId val="419592384"/>
      </c:barChart>
      <c:catAx>
        <c:axId val="421625856"/>
        <c:scaling>
          <c:orientation val="minMax"/>
        </c:scaling>
        <c:delete val="0"/>
        <c:axPos val="b"/>
        <c:title>
          <c:tx>
            <c:rich>
              <a:bodyPr/>
              <a:lstStyle/>
              <a:p>
                <a:pPr>
                  <a:defRPr/>
                </a:pPr>
                <a:r>
                  <a:rPr lang="en-US"/>
                  <a:t>Image ID</a:t>
                </a:r>
              </a:p>
            </c:rich>
          </c:tx>
          <c:overlay val="0"/>
        </c:title>
        <c:majorTickMark val="none"/>
        <c:minorTickMark val="none"/>
        <c:tickLblPos val="nextTo"/>
        <c:crossAx val="419592384"/>
        <c:crosses val="autoZero"/>
        <c:auto val="1"/>
        <c:lblAlgn val="ctr"/>
        <c:lblOffset val="100"/>
        <c:noMultiLvlLbl val="0"/>
      </c:catAx>
      <c:valAx>
        <c:axId val="419592384"/>
        <c:scaling>
          <c:orientation val="minMax"/>
          <c:max val="1"/>
        </c:scaling>
        <c:delete val="0"/>
        <c:axPos val="l"/>
        <c:majorGridlines/>
        <c:minorGridlines/>
        <c:title>
          <c:tx>
            <c:rich>
              <a:bodyPr/>
              <a:lstStyle/>
              <a:p>
                <a:pPr>
                  <a:defRPr/>
                </a:pPr>
                <a:r>
                  <a:rPr lang="en-US"/>
                  <a:t>Recall</a:t>
                </a:r>
              </a:p>
            </c:rich>
          </c:tx>
          <c:overlay val="0"/>
        </c:title>
        <c:numFmt formatCode="General" sourceLinked="1"/>
        <c:majorTickMark val="out"/>
        <c:minorTickMark val="none"/>
        <c:tickLblPos val="nextTo"/>
        <c:crossAx val="4216258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8849E-F71C-463D-A91F-89B1BEF0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8348</Words>
  <Characters>47590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Rahnemoonfar, Maryam</dc:creator>
  <cp:lastModifiedBy>Rahnemoonfar, Maryam</cp:lastModifiedBy>
  <cp:revision>3</cp:revision>
  <cp:lastPrinted>2015-09-04T22:06:00Z</cp:lastPrinted>
  <dcterms:created xsi:type="dcterms:W3CDTF">2015-09-11T19:47:00Z</dcterms:created>
  <dcterms:modified xsi:type="dcterms:W3CDTF">2015-09-11T19:50:00Z</dcterms:modified>
</cp:coreProperties>
</file>