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656" w:rsidRPr="00E4212D" w:rsidRDefault="008B0ABA">
      <w:pPr>
        <w:rPr>
          <w:rFonts w:ascii="Times New Roman" w:hAnsi="Times New Roman" w:cs="Times New Roman"/>
          <w:b/>
          <w:sz w:val="24"/>
          <w:szCs w:val="24"/>
        </w:rPr>
      </w:pPr>
      <w:r w:rsidRPr="00E4212D">
        <w:rPr>
          <w:rFonts w:ascii="Times New Roman" w:hAnsi="Times New Roman" w:cs="Times New Roman"/>
          <w:b/>
          <w:sz w:val="24"/>
          <w:szCs w:val="24"/>
        </w:rPr>
        <w:t>Future Grid Report</w:t>
      </w:r>
      <w:r w:rsidR="001F789D" w:rsidRPr="00E4212D">
        <w:rPr>
          <w:rFonts w:ascii="Times New Roman" w:hAnsi="Times New Roman" w:cs="Times New Roman"/>
          <w:b/>
          <w:sz w:val="24"/>
          <w:szCs w:val="24"/>
        </w:rPr>
        <w:t xml:space="preserve"> </w:t>
      </w:r>
      <w:r w:rsidR="00DD378B">
        <w:rPr>
          <w:rFonts w:ascii="Times New Roman" w:hAnsi="Times New Roman" w:cs="Times New Roman"/>
          <w:b/>
          <w:sz w:val="24"/>
          <w:szCs w:val="24"/>
        </w:rPr>
        <w:t>Ju</w:t>
      </w:r>
      <w:r w:rsidR="008F139E">
        <w:rPr>
          <w:rFonts w:ascii="Times New Roman" w:hAnsi="Times New Roman" w:cs="Times New Roman"/>
          <w:b/>
          <w:sz w:val="24"/>
          <w:szCs w:val="24"/>
        </w:rPr>
        <w:t>ly</w:t>
      </w:r>
      <w:r w:rsidR="00DD378B">
        <w:rPr>
          <w:rFonts w:ascii="Times New Roman" w:hAnsi="Times New Roman" w:cs="Times New Roman"/>
          <w:b/>
          <w:sz w:val="24"/>
          <w:szCs w:val="24"/>
        </w:rPr>
        <w:t xml:space="preserve"> </w:t>
      </w:r>
      <w:r w:rsidR="008F139E">
        <w:rPr>
          <w:rFonts w:ascii="Times New Roman" w:hAnsi="Times New Roman" w:cs="Times New Roman"/>
          <w:b/>
          <w:sz w:val="24"/>
          <w:szCs w:val="24"/>
        </w:rPr>
        <w:t>11</w:t>
      </w:r>
      <w:r w:rsidR="00D67D3D" w:rsidRPr="00E4212D">
        <w:rPr>
          <w:rFonts w:ascii="Times New Roman" w:hAnsi="Times New Roman" w:cs="Times New Roman"/>
          <w:b/>
          <w:sz w:val="24"/>
          <w:szCs w:val="24"/>
        </w:rPr>
        <w:t xml:space="preserve"> 201</w:t>
      </w:r>
      <w:r w:rsidR="001C0116" w:rsidRPr="00E4212D">
        <w:rPr>
          <w:rFonts w:ascii="Times New Roman" w:hAnsi="Times New Roman" w:cs="Times New Roman"/>
          <w:b/>
          <w:sz w:val="24"/>
          <w:szCs w:val="24"/>
        </w:rPr>
        <w:t>1</w:t>
      </w:r>
    </w:p>
    <w:p w:rsidR="008B0ABA" w:rsidRPr="00E4212D" w:rsidRDefault="008B0ABA">
      <w:pPr>
        <w:rPr>
          <w:rFonts w:ascii="Times New Roman" w:hAnsi="Times New Roman" w:cs="Times New Roman"/>
          <w:b/>
          <w:sz w:val="24"/>
          <w:szCs w:val="24"/>
        </w:rPr>
      </w:pPr>
      <w:r w:rsidRPr="00E4212D">
        <w:rPr>
          <w:rFonts w:ascii="Times New Roman" w:hAnsi="Times New Roman" w:cs="Times New Roman"/>
          <w:i/>
          <w:sz w:val="24"/>
          <w:szCs w:val="24"/>
        </w:rPr>
        <w:t>Geoffrey Fox</w:t>
      </w:r>
      <w:r w:rsidRPr="00E4212D">
        <w:rPr>
          <w:rFonts w:ascii="Times New Roman" w:hAnsi="Times New Roman" w:cs="Times New Roman"/>
          <w:b/>
          <w:sz w:val="24"/>
          <w:szCs w:val="24"/>
        </w:rPr>
        <w:t xml:space="preserve"> </w:t>
      </w:r>
    </w:p>
    <w:p w:rsidR="001F789D" w:rsidRPr="00E4212D" w:rsidRDefault="001F789D">
      <w:pPr>
        <w:rPr>
          <w:rFonts w:ascii="Times New Roman" w:hAnsi="Times New Roman" w:cs="Times New Roman"/>
          <w:b/>
          <w:color w:val="FF0000"/>
          <w:sz w:val="24"/>
          <w:szCs w:val="24"/>
        </w:rPr>
      </w:pPr>
      <w:r w:rsidRPr="00E4212D">
        <w:rPr>
          <w:rFonts w:ascii="Times New Roman" w:hAnsi="Times New Roman" w:cs="Times New Roman"/>
          <w:b/>
          <w:color w:val="FF0000"/>
          <w:sz w:val="24"/>
          <w:szCs w:val="24"/>
        </w:rPr>
        <w:t>Introduction</w:t>
      </w:r>
    </w:p>
    <w:p w:rsidR="00AD00A1" w:rsidRPr="00E4212D" w:rsidRDefault="00B529E7" w:rsidP="001D512A">
      <w:pPr>
        <w:rPr>
          <w:rFonts w:ascii="Times New Roman" w:hAnsi="Times New Roman" w:cs="Times New Roman"/>
          <w:sz w:val="24"/>
          <w:szCs w:val="24"/>
        </w:rPr>
      </w:pPr>
      <w:r w:rsidRPr="00E4212D">
        <w:rPr>
          <w:rFonts w:ascii="Times New Roman" w:hAnsi="Times New Roman" w:cs="Times New Roman"/>
          <w:sz w:val="24"/>
          <w:szCs w:val="24"/>
        </w:rPr>
        <w:t xml:space="preserve">This report </w:t>
      </w:r>
      <w:r w:rsidR="007414F1" w:rsidRPr="00E4212D">
        <w:rPr>
          <w:rFonts w:ascii="Times New Roman" w:hAnsi="Times New Roman" w:cs="Times New Roman"/>
          <w:sz w:val="24"/>
          <w:szCs w:val="24"/>
        </w:rPr>
        <w:t xml:space="preserve">is the </w:t>
      </w:r>
      <w:r w:rsidR="00DD378B">
        <w:rPr>
          <w:rFonts w:ascii="Times New Roman" w:hAnsi="Times New Roman" w:cs="Times New Roman"/>
          <w:sz w:val="24"/>
          <w:szCs w:val="24"/>
        </w:rPr>
        <w:t>forty</w:t>
      </w:r>
      <w:r w:rsidR="00BD7F2E">
        <w:rPr>
          <w:rFonts w:ascii="Times New Roman" w:hAnsi="Times New Roman" w:cs="Times New Roman"/>
          <w:sz w:val="24"/>
          <w:szCs w:val="24"/>
        </w:rPr>
        <w:t>-</w:t>
      </w:r>
      <w:r w:rsidR="008F139E">
        <w:rPr>
          <w:rFonts w:ascii="Times New Roman" w:hAnsi="Times New Roman" w:cs="Times New Roman"/>
          <w:sz w:val="24"/>
          <w:szCs w:val="24"/>
        </w:rPr>
        <w:t>six</w:t>
      </w:r>
      <w:r w:rsidR="00DD378B">
        <w:rPr>
          <w:rFonts w:ascii="Times New Roman" w:hAnsi="Times New Roman" w:cs="Times New Roman"/>
          <w:sz w:val="24"/>
          <w:szCs w:val="24"/>
        </w:rPr>
        <w:t>th</w:t>
      </w:r>
      <w:r w:rsidR="00A7199B" w:rsidRPr="00E4212D">
        <w:rPr>
          <w:rFonts w:ascii="Times New Roman" w:hAnsi="Times New Roman" w:cs="Times New Roman"/>
          <w:sz w:val="24"/>
          <w:szCs w:val="24"/>
        </w:rPr>
        <w:t xml:space="preserve"> </w:t>
      </w:r>
      <w:r w:rsidR="007414F1" w:rsidRPr="00E4212D">
        <w:rPr>
          <w:rFonts w:ascii="Times New Roman" w:hAnsi="Times New Roman" w:cs="Times New Roman"/>
          <w:sz w:val="24"/>
          <w:szCs w:val="24"/>
        </w:rPr>
        <w:t xml:space="preserve">for the project and </w:t>
      </w:r>
      <w:r w:rsidRPr="00E4212D">
        <w:rPr>
          <w:rFonts w:ascii="Times New Roman" w:hAnsi="Times New Roman" w:cs="Times New Roman"/>
          <w:sz w:val="24"/>
          <w:szCs w:val="24"/>
        </w:rPr>
        <w:t>now con</w:t>
      </w:r>
      <w:r w:rsidR="00E64721" w:rsidRPr="00E4212D">
        <w:rPr>
          <w:rFonts w:ascii="Times New Roman" w:hAnsi="Times New Roman" w:cs="Times New Roman"/>
          <w:sz w:val="24"/>
          <w:szCs w:val="24"/>
        </w:rPr>
        <w:t>tinue</w:t>
      </w:r>
      <w:r w:rsidRPr="00E4212D">
        <w:rPr>
          <w:rFonts w:ascii="Times New Roman" w:hAnsi="Times New Roman" w:cs="Times New Roman"/>
          <w:sz w:val="24"/>
          <w:szCs w:val="24"/>
        </w:rPr>
        <w:t>s with status of each committee</w:t>
      </w:r>
      <w:r w:rsidR="0018612F" w:rsidRPr="00E4212D">
        <w:rPr>
          <w:rFonts w:ascii="Times New Roman" w:hAnsi="Times New Roman" w:cs="Times New Roman"/>
          <w:sz w:val="24"/>
          <w:szCs w:val="24"/>
        </w:rPr>
        <w:t xml:space="preserve"> and the collaborating sites</w:t>
      </w:r>
      <w:r w:rsidR="00532D30" w:rsidRPr="00E4212D">
        <w:rPr>
          <w:rFonts w:ascii="Times New Roman" w:hAnsi="Times New Roman" w:cs="Times New Roman"/>
          <w:sz w:val="24"/>
          <w:szCs w:val="24"/>
        </w:rPr>
        <w:t xml:space="preserve">. </w:t>
      </w:r>
    </w:p>
    <w:p w:rsidR="00562174" w:rsidRPr="00E4212D" w:rsidRDefault="00562174" w:rsidP="001D512A">
      <w:pPr>
        <w:rPr>
          <w:rFonts w:ascii="Times New Roman" w:hAnsi="Times New Roman" w:cs="Times New Roman"/>
          <w:b/>
          <w:sz w:val="24"/>
          <w:szCs w:val="24"/>
        </w:rPr>
      </w:pPr>
      <w:r w:rsidRPr="00E4212D">
        <w:rPr>
          <w:rFonts w:ascii="Times New Roman" w:hAnsi="Times New Roman" w:cs="Times New Roman"/>
          <w:b/>
          <w:sz w:val="24"/>
          <w:szCs w:val="24"/>
        </w:rPr>
        <w:t>Summary</w:t>
      </w:r>
    </w:p>
    <w:p w:rsidR="00D60EA7" w:rsidRDefault="00562174" w:rsidP="00D60EA7">
      <w:pPr>
        <w:pStyle w:val="NoSpacing"/>
        <w:rPr>
          <w:rFonts w:ascii="Times New Roman" w:hAnsi="Times New Roman"/>
          <w:sz w:val="24"/>
          <w:szCs w:val="24"/>
        </w:rPr>
      </w:pPr>
      <w:r w:rsidRPr="00E4212D">
        <w:rPr>
          <w:rFonts w:ascii="Times New Roman" w:hAnsi="Times New Roman" w:cs="Times New Roman"/>
          <w:b/>
          <w:sz w:val="24"/>
          <w:szCs w:val="24"/>
        </w:rPr>
        <w:t>Operations and Change Management Committee</w:t>
      </w:r>
      <w:r w:rsidR="00D60EA7">
        <w:rPr>
          <w:rFonts w:ascii="Times New Roman" w:hAnsi="Times New Roman" w:cs="Times New Roman"/>
          <w:b/>
          <w:sz w:val="24"/>
          <w:szCs w:val="24"/>
        </w:rPr>
        <w:br/>
      </w:r>
      <w:r w:rsidR="00D60EA7">
        <w:rPr>
          <w:rFonts w:ascii="Times New Roman" w:hAnsi="Times New Roman"/>
          <w:sz w:val="24"/>
          <w:szCs w:val="24"/>
        </w:rPr>
        <w:t xml:space="preserve">Preparations for </w:t>
      </w:r>
      <w:proofErr w:type="gramStart"/>
      <w:r w:rsidR="00D60EA7">
        <w:rPr>
          <w:rFonts w:ascii="Times New Roman" w:hAnsi="Times New Roman"/>
          <w:sz w:val="24"/>
          <w:szCs w:val="24"/>
        </w:rPr>
        <w:t>2</w:t>
      </w:r>
      <w:r w:rsidR="00D60EA7" w:rsidRPr="008155F5">
        <w:rPr>
          <w:rFonts w:ascii="Times New Roman" w:hAnsi="Times New Roman"/>
          <w:sz w:val="24"/>
          <w:szCs w:val="24"/>
          <w:vertAlign w:val="superscript"/>
        </w:rPr>
        <w:t>nd</w:t>
      </w:r>
      <w:proofErr w:type="gramEnd"/>
      <w:r w:rsidR="00D60EA7">
        <w:rPr>
          <w:rFonts w:ascii="Times New Roman" w:hAnsi="Times New Roman"/>
          <w:sz w:val="24"/>
          <w:szCs w:val="24"/>
        </w:rPr>
        <w:t xml:space="preserve"> User Advisory Board at TG’11 finalized.</w:t>
      </w:r>
    </w:p>
    <w:p w:rsidR="00D60EA7" w:rsidRDefault="00D60EA7" w:rsidP="00D60EA7">
      <w:pPr>
        <w:pStyle w:val="NoSpacing"/>
        <w:rPr>
          <w:rFonts w:ascii="Times New Roman" w:hAnsi="Times New Roman"/>
          <w:sz w:val="24"/>
          <w:szCs w:val="24"/>
        </w:rPr>
      </w:pPr>
      <w:r>
        <w:rPr>
          <w:rFonts w:ascii="Times New Roman" w:hAnsi="Times New Roman"/>
          <w:sz w:val="24"/>
          <w:szCs w:val="24"/>
        </w:rPr>
        <w:t xml:space="preserve">Invoice processing for all partners </w:t>
      </w:r>
      <w:proofErr w:type="gramStart"/>
      <w:r>
        <w:rPr>
          <w:rFonts w:ascii="Times New Roman" w:hAnsi="Times New Roman"/>
          <w:sz w:val="24"/>
          <w:szCs w:val="24"/>
        </w:rPr>
        <w:t>on-going</w:t>
      </w:r>
      <w:proofErr w:type="gramEnd"/>
      <w:r>
        <w:rPr>
          <w:rFonts w:ascii="Times New Roman" w:hAnsi="Times New Roman"/>
          <w:sz w:val="24"/>
          <w:szCs w:val="24"/>
        </w:rPr>
        <w:t>.  Summary totals to date provided.</w:t>
      </w:r>
    </w:p>
    <w:p w:rsidR="00D60EA7" w:rsidRDefault="00D60EA7" w:rsidP="00D60EA7">
      <w:pPr>
        <w:pStyle w:val="NoSpacing"/>
        <w:rPr>
          <w:rFonts w:ascii="Times New Roman" w:hAnsi="Times New Roman"/>
          <w:sz w:val="24"/>
          <w:szCs w:val="24"/>
        </w:rPr>
      </w:pPr>
      <w:proofErr w:type="gramStart"/>
      <w:r>
        <w:rPr>
          <w:rFonts w:ascii="Times New Roman" w:hAnsi="Times New Roman"/>
          <w:sz w:val="24"/>
          <w:szCs w:val="24"/>
        </w:rPr>
        <w:t>NSF PY2 Q2 and Q3 reports in progress.</w:t>
      </w:r>
      <w:proofErr w:type="gramEnd"/>
    </w:p>
    <w:p w:rsidR="00D60EA7" w:rsidRPr="00D60EA7" w:rsidRDefault="00D60EA7" w:rsidP="00D60EA7">
      <w:pPr>
        <w:pStyle w:val="NoSpacing"/>
        <w:rPr>
          <w:rFonts w:ascii="Times New Roman" w:hAnsi="Times New Roman"/>
          <w:sz w:val="24"/>
          <w:szCs w:val="24"/>
        </w:rPr>
      </w:pPr>
    </w:p>
    <w:p w:rsidR="00EF05D9" w:rsidRPr="00EF05D9" w:rsidRDefault="00562174" w:rsidP="001D512A">
      <w:pPr>
        <w:rPr>
          <w:rFonts w:ascii="Times New Roman" w:hAnsi="Times New Roman" w:cs="Times New Roman"/>
          <w:sz w:val="24"/>
          <w:szCs w:val="24"/>
        </w:rPr>
      </w:pPr>
      <w:r w:rsidRPr="00E4212D">
        <w:rPr>
          <w:rFonts w:ascii="Times New Roman" w:hAnsi="Times New Roman" w:cs="Times New Roman"/>
          <w:b/>
          <w:sz w:val="24"/>
          <w:szCs w:val="24"/>
        </w:rPr>
        <w:t xml:space="preserve">Software </w:t>
      </w:r>
      <w:r w:rsidR="0085546E" w:rsidRPr="00E4212D">
        <w:rPr>
          <w:rFonts w:ascii="Times New Roman" w:hAnsi="Times New Roman" w:cs="Times New Roman"/>
          <w:b/>
          <w:sz w:val="24"/>
          <w:szCs w:val="24"/>
        </w:rPr>
        <w:t>Team</w:t>
      </w:r>
      <w:r w:rsidR="00C57770" w:rsidRPr="00E4212D">
        <w:rPr>
          <w:rFonts w:ascii="Times New Roman" w:hAnsi="Times New Roman" w:cs="Times New Roman"/>
          <w:b/>
          <w:sz w:val="24"/>
          <w:szCs w:val="24"/>
        </w:rPr>
        <w:t xml:space="preserve"> (includes Performance and Systems </w:t>
      </w:r>
      <w:r w:rsidR="0085546E" w:rsidRPr="00E4212D">
        <w:rPr>
          <w:rFonts w:ascii="Times New Roman" w:hAnsi="Times New Roman" w:cs="Times New Roman"/>
          <w:b/>
          <w:sz w:val="24"/>
          <w:szCs w:val="24"/>
        </w:rPr>
        <w:t>Management Teams</w:t>
      </w:r>
      <w:proofErr w:type="gramStart"/>
      <w:r w:rsidR="00C57770" w:rsidRPr="00E4212D">
        <w:rPr>
          <w:rFonts w:ascii="Times New Roman" w:hAnsi="Times New Roman" w:cs="Times New Roman"/>
          <w:b/>
          <w:sz w:val="24"/>
          <w:szCs w:val="24"/>
        </w:rPr>
        <w:t>)</w:t>
      </w:r>
      <w:proofErr w:type="gramEnd"/>
      <w:r w:rsidR="00EF05D9">
        <w:rPr>
          <w:rFonts w:ascii="Times New Roman" w:hAnsi="Times New Roman" w:cs="Times New Roman"/>
          <w:b/>
          <w:sz w:val="24"/>
          <w:szCs w:val="24"/>
        </w:rPr>
        <w:br/>
      </w:r>
      <w:r w:rsidR="00EF05D9" w:rsidRPr="00EF05D9">
        <w:rPr>
          <w:rFonts w:ascii="Times New Roman" w:hAnsi="Times New Roman" w:cs="Times New Roman"/>
          <w:sz w:val="24"/>
          <w:szCs w:val="24"/>
        </w:rPr>
        <w:t xml:space="preserve">Substantial Progress was made </w:t>
      </w:r>
      <w:r w:rsidR="00EF05D9">
        <w:rPr>
          <w:rFonts w:ascii="Times New Roman" w:hAnsi="Times New Roman" w:cs="Times New Roman"/>
          <w:sz w:val="24"/>
          <w:szCs w:val="24"/>
        </w:rPr>
        <w:t xml:space="preserve">in </w:t>
      </w:r>
      <w:r w:rsidR="00020182">
        <w:rPr>
          <w:rFonts w:ascii="Times New Roman" w:hAnsi="Times New Roman" w:cs="Times New Roman"/>
          <w:sz w:val="24"/>
          <w:szCs w:val="24"/>
        </w:rPr>
        <w:t xml:space="preserve">Image management, </w:t>
      </w:r>
      <w:r w:rsidR="00EF05D9">
        <w:rPr>
          <w:rFonts w:ascii="Times New Roman" w:hAnsi="Times New Roman" w:cs="Times New Roman"/>
          <w:sz w:val="24"/>
          <w:szCs w:val="24"/>
        </w:rPr>
        <w:t>dynamic provisioning and OpenStack deployment</w:t>
      </w:r>
    </w:p>
    <w:p w:rsidR="00C57770" w:rsidRPr="00E4212D" w:rsidRDefault="0085546E" w:rsidP="00C57770">
      <w:pPr>
        <w:pStyle w:val="NoSpacing"/>
        <w:rPr>
          <w:rFonts w:ascii="Times New Roman" w:hAnsi="Times New Roman" w:cs="Times New Roman"/>
          <w:b/>
          <w:sz w:val="24"/>
          <w:szCs w:val="24"/>
        </w:rPr>
      </w:pPr>
      <w:r w:rsidRPr="00E4212D">
        <w:rPr>
          <w:rFonts w:ascii="Times New Roman" w:hAnsi="Times New Roman" w:cs="Times New Roman"/>
          <w:b/>
          <w:sz w:val="24"/>
          <w:szCs w:val="24"/>
        </w:rPr>
        <w:t>Hardware and Network</w:t>
      </w:r>
      <w:r w:rsidR="00C57770" w:rsidRPr="00E4212D">
        <w:rPr>
          <w:rFonts w:ascii="Times New Roman" w:hAnsi="Times New Roman" w:cs="Times New Roman"/>
          <w:b/>
          <w:sz w:val="24"/>
          <w:szCs w:val="24"/>
        </w:rPr>
        <w:t xml:space="preserve"> </w:t>
      </w:r>
      <w:r w:rsidRPr="00E4212D">
        <w:rPr>
          <w:rFonts w:ascii="Times New Roman" w:hAnsi="Times New Roman" w:cs="Times New Roman"/>
          <w:b/>
          <w:sz w:val="24"/>
          <w:szCs w:val="24"/>
        </w:rPr>
        <w:t>Team</w:t>
      </w:r>
    </w:p>
    <w:p w:rsidR="003A4DDE" w:rsidRDefault="003A4DDE" w:rsidP="003A4DDE">
      <w:pPr>
        <w:pStyle w:val="ListParagraph"/>
        <w:numPr>
          <w:ilvl w:val="0"/>
          <w:numId w:val="31"/>
        </w:numPr>
        <w:spacing w:line="240" w:lineRule="auto"/>
        <w:rPr>
          <w:rFonts w:ascii="Times New Roman" w:hAnsi="Times New Roman"/>
        </w:rPr>
      </w:pPr>
      <w:r>
        <w:rPr>
          <w:rFonts w:ascii="Times New Roman" w:hAnsi="Times New Roman"/>
        </w:rPr>
        <w:t xml:space="preserve">FutureGrid </w:t>
      </w:r>
      <w:r>
        <w:rPr>
          <w:rFonts w:ascii="Times New Roman" w:hAnsi="Times New Roman"/>
        </w:rPr>
        <w:t xml:space="preserve">network </w:t>
      </w:r>
      <w:r>
        <w:rPr>
          <w:rFonts w:ascii="Times New Roman" w:hAnsi="Times New Roman"/>
        </w:rPr>
        <w:t>peering with XSEDE has been established</w:t>
      </w:r>
    </w:p>
    <w:p w:rsidR="003A4DDE" w:rsidRDefault="003A4DDE" w:rsidP="003A4DDE">
      <w:pPr>
        <w:pStyle w:val="ListParagraph"/>
        <w:numPr>
          <w:ilvl w:val="0"/>
          <w:numId w:val="31"/>
        </w:numPr>
        <w:spacing w:line="240" w:lineRule="auto"/>
        <w:rPr>
          <w:rFonts w:ascii="Times New Roman" w:hAnsi="Times New Roman"/>
        </w:rPr>
      </w:pPr>
      <w:r>
        <w:rPr>
          <w:rFonts w:ascii="Times New Roman" w:hAnsi="Times New Roman"/>
        </w:rPr>
        <w:t xml:space="preserve">The IU GRNOC is configuring systems for </w:t>
      </w:r>
      <w:proofErr w:type="spellStart"/>
      <w:r>
        <w:rPr>
          <w:rFonts w:ascii="Times New Roman" w:hAnsi="Times New Roman"/>
        </w:rPr>
        <w:t>PerfSonar</w:t>
      </w:r>
      <w:proofErr w:type="spellEnd"/>
      <w:r>
        <w:rPr>
          <w:rFonts w:ascii="Times New Roman" w:hAnsi="Times New Roman"/>
        </w:rPr>
        <w:t xml:space="preserve"> monitoring of the network</w:t>
      </w:r>
    </w:p>
    <w:p w:rsidR="008A3080" w:rsidRPr="003A4DDE" w:rsidRDefault="003A4DDE" w:rsidP="003A4DDE">
      <w:pPr>
        <w:pStyle w:val="ListParagraph"/>
        <w:numPr>
          <w:ilvl w:val="0"/>
          <w:numId w:val="31"/>
        </w:numPr>
        <w:spacing w:line="240" w:lineRule="auto"/>
        <w:rPr>
          <w:rFonts w:ascii="Times New Roman" w:hAnsi="Times New Roman"/>
        </w:rPr>
      </w:pPr>
      <w:r>
        <w:rPr>
          <w:rFonts w:ascii="Times New Roman" w:hAnsi="Times New Roman"/>
        </w:rPr>
        <w:t>A new large memory Linux cluster will be integrated into FG, Bravo</w:t>
      </w:r>
    </w:p>
    <w:p w:rsidR="00C57770" w:rsidRPr="00E4212D" w:rsidRDefault="00C57770" w:rsidP="00C57770">
      <w:pPr>
        <w:pStyle w:val="NoSpacing"/>
        <w:rPr>
          <w:rFonts w:ascii="Times New Roman" w:hAnsi="Times New Roman" w:cs="Times New Roman"/>
          <w:b/>
          <w:sz w:val="24"/>
          <w:szCs w:val="24"/>
        </w:rPr>
      </w:pPr>
      <w:r w:rsidRPr="00E4212D">
        <w:rPr>
          <w:rFonts w:ascii="Times New Roman" w:hAnsi="Times New Roman" w:cs="Times New Roman"/>
          <w:b/>
          <w:sz w:val="24"/>
          <w:szCs w:val="24"/>
        </w:rPr>
        <w:t>Training, Education</w:t>
      </w:r>
      <w:r w:rsidR="0085546E" w:rsidRPr="00E4212D">
        <w:rPr>
          <w:rFonts w:ascii="Times New Roman" w:hAnsi="Times New Roman" w:cs="Times New Roman"/>
          <w:b/>
          <w:sz w:val="24"/>
          <w:szCs w:val="24"/>
        </w:rPr>
        <w:t xml:space="preserve"> and O</w:t>
      </w:r>
      <w:r w:rsidR="00AA4393" w:rsidRPr="00E4212D">
        <w:rPr>
          <w:rFonts w:ascii="Times New Roman" w:hAnsi="Times New Roman" w:cs="Times New Roman"/>
          <w:b/>
          <w:sz w:val="24"/>
          <w:szCs w:val="24"/>
        </w:rPr>
        <w:t>utreach</w:t>
      </w:r>
      <w:r w:rsidR="0085546E" w:rsidRPr="00E4212D">
        <w:rPr>
          <w:rFonts w:ascii="Times New Roman" w:hAnsi="Times New Roman" w:cs="Times New Roman"/>
          <w:b/>
          <w:sz w:val="24"/>
          <w:szCs w:val="24"/>
        </w:rPr>
        <w:t xml:space="preserve"> Team</w:t>
      </w:r>
    </w:p>
    <w:p w:rsidR="0061660B" w:rsidRPr="00FB631B" w:rsidRDefault="00FB631B" w:rsidP="00FB631B">
      <w:pPr>
        <w:rPr>
          <w:rFonts w:ascii="Times New Roman" w:hAnsi="Times New Roman" w:cs="Times New Roman"/>
          <w:b/>
          <w:sz w:val="24"/>
          <w:szCs w:val="24"/>
        </w:rPr>
      </w:pPr>
      <w:r w:rsidRPr="000F0578">
        <w:rPr>
          <w:rFonts w:ascii="Times New Roman" w:hAnsi="Times New Roman" w:cs="Times New Roman"/>
          <w:sz w:val="24"/>
          <w:szCs w:val="24"/>
        </w:rPr>
        <w:t>The TEOS team added and updated tutorials, coordinates TG’11 activities and added content to the portal to guide new users on using cloud and map/reduce frameworks on FG. We have initiated interactions with XSEDE (through Scott Lathrop) to identify synergistic activities.</w:t>
      </w:r>
    </w:p>
    <w:p w:rsidR="0061660B" w:rsidRPr="00E4212D" w:rsidRDefault="00C57770">
      <w:pPr>
        <w:rPr>
          <w:rFonts w:ascii="Times New Roman" w:hAnsi="Times New Roman" w:cs="Times New Roman"/>
          <w:b/>
          <w:sz w:val="24"/>
          <w:szCs w:val="24"/>
        </w:rPr>
      </w:pPr>
      <w:r w:rsidRPr="00E4212D">
        <w:rPr>
          <w:rFonts w:ascii="Times New Roman" w:hAnsi="Times New Roman" w:cs="Times New Roman"/>
          <w:b/>
          <w:sz w:val="24"/>
          <w:szCs w:val="24"/>
        </w:rPr>
        <w:t xml:space="preserve">User Support </w:t>
      </w:r>
      <w:r w:rsidR="003A6F27" w:rsidRPr="00E4212D">
        <w:rPr>
          <w:rFonts w:ascii="Times New Roman" w:hAnsi="Times New Roman" w:cs="Times New Roman"/>
          <w:b/>
          <w:sz w:val="24"/>
          <w:szCs w:val="24"/>
        </w:rPr>
        <w:t>Team</w:t>
      </w:r>
      <w:r w:rsidR="0061660B" w:rsidRPr="00E4212D">
        <w:rPr>
          <w:rFonts w:ascii="Times New Roman" w:hAnsi="Times New Roman" w:cs="Times New Roman"/>
          <w:b/>
          <w:sz w:val="24"/>
          <w:szCs w:val="24"/>
        </w:rPr>
        <w:br/>
      </w:r>
      <w:r w:rsidR="00FB631B" w:rsidRPr="00FB631B">
        <w:rPr>
          <w:rFonts w:ascii="Times New Roman" w:hAnsi="Times New Roman" w:cs="Times New Roman"/>
          <w:sz w:val="24"/>
          <w:szCs w:val="24"/>
        </w:rPr>
        <w:t>Continued work on portal</w:t>
      </w:r>
    </w:p>
    <w:p w:rsidR="00C57770" w:rsidRPr="00E4212D" w:rsidRDefault="00C57770" w:rsidP="00C57770">
      <w:pPr>
        <w:pStyle w:val="ListParagraph"/>
        <w:ind w:left="0"/>
        <w:rPr>
          <w:rFonts w:ascii="Times New Roman" w:hAnsi="Times New Roman" w:cs="Times New Roman"/>
          <w:b/>
          <w:sz w:val="24"/>
          <w:szCs w:val="24"/>
        </w:rPr>
      </w:pPr>
      <w:r w:rsidRPr="00E4212D">
        <w:rPr>
          <w:rFonts w:ascii="Times New Roman" w:hAnsi="Times New Roman" w:cs="Times New Roman"/>
          <w:b/>
          <w:sz w:val="24"/>
          <w:szCs w:val="24"/>
        </w:rPr>
        <w:t>Site Reports</w:t>
      </w:r>
    </w:p>
    <w:p w:rsidR="00C57770" w:rsidRPr="00E4212D" w:rsidRDefault="00C57770" w:rsidP="00C57770">
      <w:pPr>
        <w:pStyle w:val="ListParagraph"/>
        <w:ind w:left="0"/>
        <w:rPr>
          <w:rFonts w:ascii="Times New Roman" w:hAnsi="Times New Roman" w:cs="Times New Roman"/>
          <w:b/>
          <w:sz w:val="24"/>
          <w:szCs w:val="24"/>
        </w:rPr>
      </w:pPr>
      <w:r w:rsidRPr="00E4212D">
        <w:rPr>
          <w:rFonts w:ascii="Times New Roman" w:hAnsi="Times New Roman" w:cs="Times New Roman"/>
          <w:b/>
          <w:sz w:val="24"/>
          <w:szCs w:val="24"/>
        </w:rPr>
        <w:t>University of Virginia</w:t>
      </w:r>
    </w:p>
    <w:p w:rsidR="001E4CDB" w:rsidRDefault="00B361C0" w:rsidP="001E4CDB">
      <w:pPr>
        <w:pStyle w:val="ListParagraph"/>
        <w:ind w:left="0"/>
        <w:rPr>
          <w:rFonts w:ascii="Times New Roman" w:hAnsi="Times New Roman" w:cs="Times New Roman"/>
          <w:sz w:val="24"/>
          <w:szCs w:val="24"/>
        </w:rPr>
      </w:pPr>
      <w:proofErr w:type="gramStart"/>
      <w:r>
        <w:rPr>
          <w:rFonts w:ascii="Times New Roman" w:hAnsi="Times New Roman" w:cs="Times New Roman"/>
          <w:sz w:val="24"/>
          <w:szCs w:val="24"/>
        </w:rPr>
        <w:t>Genesis II on TACC and preparation for XSEDE.</w:t>
      </w:r>
      <w:proofErr w:type="gramEnd"/>
      <w:r>
        <w:rPr>
          <w:rFonts w:ascii="Times New Roman" w:hAnsi="Times New Roman" w:cs="Times New Roman"/>
          <w:sz w:val="24"/>
          <w:szCs w:val="24"/>
        </w:rPr>
        <w:t xml:space="preserve"> Note over last 2 weeks, University of Virginia domain scientists ran 12000 jobs totaling 34000 hours on FutureGrid. </w:t>
      </w:r>
    </w:p>
    <w:p w:rsidR="00B361C0" w:rsidRPr="00E4212D" w:rsidRDefault="00B361C0" w:rsidP="001E4CDB">
      <w:pPr>
        <w:pStyle w:val="ListParagraph"/>
        <w:ind w:left="0"/>
        <w:rPr>
          <w:rFonts w:ascii="Times New Roman" w:hAnsi="Times New Roman" w:cs="Times New Roman"/>
          <w:sz w:val="24"/>
          <w:szCs w:val="24"/>
        </w:rPr>
      </w:pPr>
    </w:p>
    <w:p w:rsidR="00C57770" w:rsidRPr="00E4212D" w:rsidRDefault="00C57770" w:rsidP="00C57770">
      <w:pPr>
        <w:pStyle w:val="ListParagraph"/>
        <w:ind w:left="0"/>
        <w:rPr>
          <w:rFonts w:ascii="Times New Roman" w:hAnsi="Times New Roman" w:cs="Times New Roman"/>
          <w:b/>
          <w:sz w:val="24"/>
          <w:szCs w:val="24"/>
        </w:rPr>
      </w:pPr>
      <w:r w:rsidRPr="00E4212D">
        <w:rPr>
          <w:rFonts w:ascii="Times New Roman" w:hAnsi="Times New Roman" w:cs="Times New Roman"/>
          <w:b/>
          <w:sz w:val="24"/>
          <w:szCs w:val="24"/>
        </w:rPr>
        <w:t>University of Southern California Information Sciences</w:t>
      </w:r>
    </w:p>
    <w:p w:rsidR="00352F95" w:rsidRDefault="00D60EA7" w:rsidP="00C57770">
      <w:pPr>
        <w:pStyle w:val="ListParagraph"/>
        <w:ind w:left="0"/>
        <w:rPr>
          <w:rFonts w:ascii="Times New Roman" w:hAnsi="Times New Roman" w:cs="Times New Roman"/>
          <w:sz w:val="24"/>
          <w:szCs w:val="24"/>
        </w:rPr>
      </w:pPr>
      <w:r>
        <w:rPr>
          <w:rFonts w:ascii="Times New Roman" w:hAnsi="Times New Roman" w:cs="Times New Roman"/>
          <w:sz w:val="24"/>
          <w:szCs w:val="24"/>
        </w:rPr>
        <w:t>Unicore and Genesis II highlight of continued activities</w:t>
      </w:r>
    </w:p>
    <w:p w:rsidR="00D60EA7" w:rsidRPr="00E4212D" w:rsidRDefault="00D60EA7" w:rsidP="00C57770">
      <w:pPr>
        <w:pStyle w:val="ListParagraph"/>
        <w:ind w:left="0"/>
        <w:rPr>
          <w:rFonts w:ascii="Times New Roman" w:hAnsi="Times New Roman" w:cs="Times New Roman"/>
          <w:sz w:val="24"/>
          <w:szCs w:val="24"/>
        </w:rPr>
      </w:pPr>
    </w:p>
    <w:p w:rsidR="006E01EF" w:rsidRPr="00E4212D" w:rsidRDefault="00C57770" w:rsidP="006E01EF">
      <w:pPr>
        <w:pStyle w:val="ListParagraph"/>
        <w:ind w:left="0"/>
        <w:rPr>
          <w:rFonts w:ascii="Times New Roman" w:hAnsi="Times New Roman" w:cs="Times New Roman"/>
          <w:b/>
          <w:sz w:val="24"/>
          <w:szCs w:val="24"/>
        </w:rPr>
      </w:pPr>
      <w:r w:rsidRPr="00E4212D">
        <w:rPr>
          <w:rFonts w:ascii="Times New Roman" w:hAnsi="Times New Roman" w:cs="Times New Roman"/>
          <w:b/>
          <w:sz w:val="24"/>
          <w:szCs w:val="24"/>
        </w:rPr>
        <w:t xml:space="preserve">University of Texas at Austin/Texas Advanced Computing Center </w:t>
      </w:r>
    </w:p>
    <w:p w:rsidR="00C57770" w:rsidRPr="00774CAA" w:rsidRDefault="00774CAA" w:rsidP="00C57770">
      <w:pPr>
        <w:pStyle w:val="ListParagraph"/>
        <w:ind w:left="0"/>
        <w:rPr>
          <w:rFonts w:ascii="Times New Roman" w:hAnsi="Times New Roman" w:cs="Times New Roman"/>
          <w:sz w:val="24"/>
          <w:szCs w:val="24"/>
        </w:rPr>
      </w:pPr>
      <w:r w:rsidRPr="00774CAA">
        <w:rPr>
          <w:rFonts w:ascii="Times New Roman" w:hAnsi="Times New Roman" w:cs="Times New Roman"/>
          <w:sz w:val="24"/>
          <w:szCs w:val="24"/>
        </w:rPr>
        <w:t>Continued work with highlight as Alpha version of host list manager available</w:t>
      </w:r>
    </w:p>
    <w:p w:rsidR="00774CAA" w:rsidRPr="00E4212D" w:rsidRDefault="00774CAA" w:rsidP="00C57770">
      <w:pPr>
        <w:pStyle w:val="ListParagraph"/>
        <w:ind w:left="0"/>
        <w:rPr>
          <w:rFonts w:ascii="Times New Roman" w:hAnsi="Times New Roman" w:cs="Times New Roman"/>
          <w:b/>
          <w:sz w:val="24"/>
          <w:szCs w:val="24"/>
        </w:rPr>
      </w:pPr>
    </w:p>
    <w:p w:rsidR="00653EAD" w:rsidRPr="00653EAD" w:rsidRDefault="00C57770" w:rsidP="00653EAD">
      <w:pPr>
        <w:pStyle w:val="ListParagraph"/>
        <w:ind w:left="0"/>
        <w:rPr>
          <w:rFonts w:ascii="Times New Roman" w:hAnsi="Times New Roman" w:cs="Times New Roman"/>
          <w:sz w:val="24"/>
          <w:szCs w:val="24"/>
        </w:rPr>
      </w:pPr>
      <w:r w:rsidRPr="00E4212D">
        <w:rPr>
          <w:rFonts w:ascii="Times New Roman" w:hAnsi="Times New Roman" w:cs="Times New Roman"/>
          <w:b/>
          <w:sz w:val="24"/>
          <w:szCs w:val="24"/>
        </w:rPr>
        <w:lastRenderedPageBreak/>
        <w:t>University of Chicago/Argonne National Labs</w:t>
      </w:r>
      <w:r w:rsidR="00E42FBA" w:rsidRPr="00E4212D">
        <w:rPr>
          <w:rFonts w:ascii="Times New Roman" w:hAnsi="Times New Roman" w:cs="Times New Roman"/>
          <w:b/>
          <w:sz w:val="24"/>
          <w:szCs w:val="24"/>
        </w:rPr>
        <w:br/>
      </w:r>
      <w:r w:rsidR="00653EAD">
        <w:rPr>
          <w:rFonts w:ascii="Times New Roman" w:hAnsi="Times New Roman" w:cs="Times New Roman"/>
          <w:sz w:val="24"/>
          <w:szCs w:val="24"/>
        </w:rPr>
        <w:t>This r</w:t>
      </w:r>
      <w:r w:rsidR="00653EAD" w:rsidRPr="00653EAD">
        <w:rPr>
          <w:rFonts w:ascii="Times New Roman" w:hAnsi="Times New Roman" w:cs="Times New Roman"/>
          <w:sz w:val="24"/>
          <w:szCs w:val="24"/>
        </w:rPr>
        <w:t xml:space="preserve">eporting period </w:t>
      </w:r>
      <w:proofErr w:type="gramStart"/>
      <w:r w:rsidR="00653EAD" w:rsidRPr="00653EAD">
        <w:rPr>
          <w:rFonts w:ascii="Times New Roman" w:hAnsi="Times New Roman" w:cs="Times New Roman"/>
          <w:sz w:val="24"/>
          <w:szCs w:val="24"/>
        </w:rPr>
        <w:t>was dominated</w:t>
      </w:r>
      <w:proofErr w:type="gramEnd"/>
      <w:r w:rsidR="00653EAD" w:rsidRPr="00653EAD">
        <w:rPr>
          <w:rFonts w:ascii="Times New Roman" w:hAnsi="Times New Roman" w:cs="Times New Roman"/>
          <w:sz w:val="24"/>
          <w:szCs w:val="24"/>
        </w:rPr>
        <w:t xml:space="preserve"> by activities around the new Nimbus release candidate (RC) and its improvement as well as preparations for various FG outreach events; we had some bad luck with an Argonne-wide unplanned power outage.</w:t>
      </w:r>
    </w:p>
    <w:p w:rsidR="00E42FBA" w:rsidRPr="00E4212D" w:rsidRDefault="00E42FBA" w:rsidP="00E42FBA">
      <w:pPr>
        <w:pStyle w:val="ListParagraph"/>
        <w:ind w:left="0"/>
        <w:rPr>
          <w:rFonts w:ascii="Times New Roman" w:hAnsi="Times New Roman" w:cs="Times New Roman"/>
          <w:b/>
          <w:sz w:val="24"/>
          <w:szCs w:val="24"/>
        </w:rPr>
      </w:pPr>
    </w:p>
    <w:p w:rsidR="00C57770" w:rsidRPr="00E4212D" w:rsidRDefault="00C57770" w:rsidP="00C57770">
      <w:pPr>
        <w:pStyle w:val="ListParagraph"/>
        <w:ind w:left="0"/>
        <w:rPr>
          <w:rFonts w:ascii="Times New Roman" w:hAnsi="Times New Roman" w:cs="Times New Roman"/>
          <w:b/>
          <w:sz w:val="24"/>
          <w:szCs w:val="24"/>
        </w:rPr>
      </w:pPr>
      <w:r w:rsidRPr="00E4212D">
        <w:rPr>
          <w:rFonts w:ascii="Times New Roman" w:hAnsi="Times New Roman" w:cs="Times New Roman"/>
          <w:b/>
          <w:sz w:val="24"/>
          <w:szCs w:val="24"/>
        </w:rPr>
        <w:t>University of Florida</w:t>
      </w:r>
    </w:p>
    <w:p w:rsidR="0070091A" w:rsidRPr="000742D8" w:rsidRDefault="000742D8" w:rsidP="00C57770">
      <w:pPr>
        <w:pStyle w:val="ListParagraph"/>
        <w:ind w:left="0"/>
        <w:rPr>
          <w:rFonts w:ascii="Times New Roman" w:hAnsi="Times New Roman" w:cs="Times New Roman"/>
          <w:sz w:val="24"/>
          <w:szCs w:val="24"/>
        </w:rPr>
      </w:pPr>
      <w:r w:rsidRPr="000742D8">
        <w:rPr>
          <w:rFonts w:ascii="Times New Roman" w:hAnsi="Times New Roman" w:cs="Times New Roman"/>
          <w:sz w:val="24"/>
          <w:szCs w:val="24"/>
        </w:rPr>
        <w:t>The UF team created an OpenStack-compute appliance for FutureGrid, updated Grid appliance images on Eucalyptus and Nimbus, helped coordinate TG’11 activities and added content to the portal to guide new users on using cloud and map/reduce frameworks on FG.</w:t>
      </w:r>
    </w:p>
    <w:p w:rsidR="000742D8" w:rsidRPr="00E4212D" w:rsidRDefault="000742D8" w:rsidP="00C57770">
      <w:pPr>
        <w:pStyle w:val="ListParagraph"/>
        <w:ind w:left="0"/>
        <w:rPr>
          <w:rFonts w:ascii="Times New Roman" w:hAnsi="Times New Roman" w:cs="Times New Roman"/>
          <w:b/>
          <w:sz w:val="24"/>
          <w:szCs w:val="24"/>
        </w:rPr>
      </w:pPr>
    </w:p>
    <w:p w:rsidR="00C57770" w:rsidRPr="00E4212D" w:rsidRDefault="00C57770" w:rsidP="00C57770">
      <w:pPr>
        <w:pStyle w:val="ListParagraph"/>
        <w:ind w:left="0"/>
        <w:rPr>
          <w:rFonts w:ascii="Times New Roman" w:hAnsi="Times New Roman" w:cs="Times New Roman"/>
          <w:b/>
          <w:sz w:val="24"/>
          <w:szCs w:val="24"/>
        </w:rPr>
      </w:pPr>
      <w:r w:rsidRPr="00E4212D">
        <w:rPr>
          <w:rFonts w:ascii="Times New Roman" w:hAnsi="Times New Roman" w:cs="Times New Roman"/>
          <w:b/>
          <w:sz w:val="24"/>
          <w:szCs w:val="24"/>
        </w:rPr>
        <w:t>San Diego Supercomputer Center at University of California San Diego</w:t>
      </w:r>
    </w:p>
    <w:p w:rsidR="005E41F5" w:rsidRPr="00EF05D9" w:rsidRDefault="00EF05D9" w:rsidP="00C57770">
      <w:pPr>
        <w:pStyle w:val="ListParagraph"/>
        <w:ind w:left="0"/>
        <w:rPr>
          <w:rFonts w:ascii="Times New Roman" w:hAnsi="Times New Roman"/>
          <w:sz w:val="24"/>
        </w:rPr>
      </w:pPr>
      <w:r w:rsidRPr="00EF05D9">
        <w:rPr>
          <w:rFonts w:ascii="Times New Roman" w:hAnsi="Times New Roman"/>
          <w:sz w:val="24"/>
        </w:rPr>
        <w:t xml:space="preserve">UCSD made a small fix to the </w:t>
      </w:r>
      <w:proofErr w:type="spellStart"/>
      <w:r w:rsidRPr="00EF05D9">
        <w:rPr>
          <w:rFonts w:ascii="Times New Roman" w:hAnsi="Times New Roman"/>
          <w:sz w:val="24"/>
        </w:rPr>
        <w:t>myHadoop</w:t>
      </w:r>
      <w:proofErr w:type="spellEnd"/>
      <w:r w:rsidRPr="00EF05D9">
        <w:rPr>
          <w:rFonts w:ascii="Times New Roman" w:hAnsi="Times New Roman"/>
          <w:sz w:val="24"/>
        </w:rPr>
        <w:t xml:space="preserve"> installations, helped debug and resolve a Nimbus problem, and continued to assist with the perfSONAR deployment.</w:t>
      </w:r>
    </w:p>
    <w:p w:rsidR="00EF05D9" w:rsidRPr="00E4212D" w:rsidRDefault="00EF05D9" w:rsidP="00C57770">
      <w:pPr>
        <w:pStyle w:val="ListParagraph"/>
        <w:ind w:left="0"/>
        <w:rPr>
          <w:rFonts w:ascii="Times New Roman" w:hAnsi="Times New Roman" w:cs="Times New Roman"/>
          <w:b/>
          <w:sz w:val="24"/>
          <w:szCs w:val="24"/>
        </w:rPr>
      </w:pPr>
    </w:p>
    <w:p w:rsidR="00774CAA" w:rsidRPr="00774CAA" w:rsidRDefault="00C57770" w:rsidP="00774CAA">
      <w:pPr>
        <w:pStyle w:val="ListParagraph"/>
        <w:ind w:left="0"/>
        <w:rPr>
          <w:rFonts w:ascii="Times New Roman" w:hAnsi="Times New Roman" w:cs="Times New Roman"/>
          <w:b/>
          <w:sz w:val="24"/>
          <w:szCs w:val="24"/>
        </w:rPr>
      </w:pPr>
      <w:r w:rsidRPr="00E4212D">
        <w:rPr>
          <w:rFonts w:ascii="Times New Roman" w:hAnsi="Times New Roman" w:cs="Times New Roman"/>
          <w:b/>
          <w:sz w:val="24"/>
          <w:szCs w:val="24"/>
        </w:rPr>
        <w:t>University of Tennessee Knoxville</w:t>
      </w:r>
      <w:r w:rsidR="00774CAA">
        <w:rPr>
          <w:rFonts w:ascii="Times New Roman" w:hAnsi="Times New Roman" w:cs="Times New Roman"/>
          <w:b/>
          <w:sz w:val="24"/>
          <w:szCs w:val="24"/>
        </w:rPr>
        <w:br/>
      </w:r>
      <w:r w:rsidR="00774CAA">
        <w:rPr>
          <w:rFonts w:ascii="Times New Roman" w:hAnsi="Times New Roman" w:cs="Times New Roman"/>
          <w:sz w:val="24"/>
          <w:szCs w:val="24"/>
        </w:rPr>
        <w:t>This period was preoccupied with preparations for TG11 and the FG Advisory board meeting that will be occurring there.</w:t>
      </w:r>
    </w:p>
    <w:p w:rsidR="00562174" w:rsidRPr="00E4212D" w:rsidRDefault="00562174" w:rsidP="008E596F">
      <w:pPr>
        <w:pStyle w:val="ListParagraph"/>
        <w:spacing w:after="240"/>
        <w:ind w:left="0"/>
        <w:rPr>
          <w:rFonts w:ascii="Times New Roman" w:hAnsi="Times New Roman" w:cs="Times New Roman"/>
          <w:color w:val="000000" w:themeColor="text1"/>
          <w:sz w:val="24"/>
          <w:szCs w:val="24"/>
        </w:rPr>
      </w:pPr>
      <w:r w:rsidRPr="00E4212D">
        <w:rPr>
          <w:rFonts w:ascii="Times New Roman" w:hAnsi="Times New Roman" w:cs="Times New Roman"/>
          <w:b/>
          <w:color w:val="FF0000"/>
          <w:sz w:val="24"/>
          <w:szCs w:val="24"/>
        </w:rPr>
        <w:br w:type="page"/>
      </w:r>
    </w:p>
    <w:p w:rsidR="000178E6" w:rsidRPr="00E4212D" w:rsidRDefault="000178E6" w:rsidP="00C857D5">
      <w:pPr>
        <w:rPr>
          <w:rFonts w:ascii="Times New Roman" w:hAnsi="Times New Roman" w:cs="Times New Roman"/>
          <w:b/>
          <w:color w:val="FF0000"/>
          <w:sz w:val="24"/>
          <w:szCs w:val="24"/>
        </w:rPr>
      </w:pPr>
      <w:r w:rsidRPr="00E4212D">
        <w:rPr>
          <w:rFonts w:ascii="Times New Roman" w:hAnsi="Times New Roman" w:cs="Times New Roman"/>
          <w:b/>
          <w:color w:val="FF0000"/>
          <w:sz w:val="24"/>
          <w:szCs w:val="24"/>
        </w:rPr>
        <w:lastRenderedPageBreak/>
        <w:t>Detailed Descriptions</w:t>
      </w:r>
    </w:p>
    <w:p w:rsidR="001638D6" w:rsidRPr="00E4212D" w:rsidRDefault="00A067EB" w:rsidP="00C857D5">
      <w:pPr>
        <w:rPr>
          <w:rFonts w:ascii="Times New Roman" w:hAnsi="Times New Roman" w:cs="Times New Roman"/>
          <w:color w:val="FF0000"/>
          <w:sz w:val="24"/>
          <w:szCs w:val="24"/>
        </w:rPr>
      </w:pPr>
      <w:r w:rsidRPr="00E4212D">
        <w:rPr>
          <w:rFonts w:ascii="Times New Roman" w:hAnsi="Times New Roman" w:cs="Times New Roman"/>
          <w:b/>
          <w:color w:val="FF0000"/>
          <w:sz w:val="24"/>
          <w:szCs w:val="24"/>
        </w:rPr>
        <w:t>Operations and Change Management Committee</w:t>
      </w:r>
      <w:r w:rsidR="00A365F0" w:rsidRPr="00E4212D">
        <w:rPr>
          <w:rFonts w:ascii="Times New Roman" w:hAnsi="Times New Roman" w:cs="Times New Roman"/>
          <w:b/>
          <w:sz w:val="24"/>
          <w:szCs w:val="24"/>
        </w:rPr>
        <w:br/>
      </w:r>
      <w:r w:rsidRPr="00E4212D">
        <w:rPr>
          <w:rFonts w:ascii="Times New Roman" w:hAnsi="Times New Roman" w:cs="Times New Roman"/>
          <w:color w:val="FF0000"/>
          <w:sz w:val="24"/>
          <w:szCs w:val="24"/>
        </w:rPr>
        <w:t xml:space="preserve">Operations Committee Chair:  </w:t>
      </w:r>
      <w:r w:rsidR="00B90D28">
        <w:rPr>
          <w:rFonts w:ascii="Times New Roman" w:hAnsi="Times New Roman" w:cs="Times New Roman"/>
          <w:color w:val="FF0000"/>
          <w:sz w:val="24"/>
          <w:szCs w:val="24"/>
        </w:rPr>
        <w:t>Jose Fortes</w:t>
      </w:r>
      <w:r w:rsidR="00A365F0" w:rsidRPr="00E4212D">
        <w:rPr>
          <w:rFonts w:ascii="Times New Roman" w:hAnsi="Times New Roman" w:cs="Times New Roman"/>
          <w:color w:val="FF0000"/>
          <w:sz w:val="24"/>
          <w:szCs w:val="24"/>
        </w:rPr>
        <w:br/>
      </w:r>
      <w:r w:rsidRPr="00E4212D">
        <w:rPr>
          <w:rFonts w:ascii="Times New Roman" w:hAnsi="Times New Roman" w:cs="Times New Roman"/>
          <w:color w:val="FF0000"/>
          <w:sz w:val="24"/>
          <w:szCs w:val="24"/>
        </w:rPr>
        <w:t xml:space="preserve">Change Control Board Chair:  Gary </w:t>
      </w:r>
      <w:proofErr w:type="spellStart"/>
      <w:r w:rsidRPr="00E4212D">
        <w:rPr>
          <w:rFonts w:ascii="Times New Roman" w:hAnsi="Times New Roman" w:cs="Times New Roman"/>
          <w:color w:val="FF0000"/>
          <w:sz w:val="24"/>
          <w:szCs w:val="24"/>
        </w:rPr>
        <w:t>Miksik</w:t>
      </w:r>
      <w:proofErr w:type="spellEnd"/>
      <w:r w:rsidRPr="00E4212D">
        <w:rPr>
          <w:rFonts w:ascii="Times New Roman" w:hAnsi="Times New Roman" w:cs="Times New Roman"/>
          <w:color w:val="FF0000"/>
          <w:sz w:val="24"/>
          <w:szCs w:val="24"/>
        </w:rPr>
        <w:t>, Project Manager</w:t>
      </w:r>
    </w:p>
    <w:p w:rsidR="00D60EA7" w:rsidRDefault="00D60EA7" w:rsidP="00D60EA7">
      <w:pPr>
        <w:pStyle w:val="NoSpacing"/>
        <w:numPr>
          <w:ilvl w:val="0"/>
          <w:numId w:val="11"/>
        </w:numPr>
        <w:rPr>
          <w:rFonts w:ascii="Times New Roman" w:hAnsi="Times New Roman"/>
          <w:sz w:val="24"/>
          <w:szCs w:val="24"/>
        </w:rPr>
      </w:pPr>
      <w:r>
        <w:rPr>
          <w:rFonts w:ascii="Times New Roman" w:hAnsi="Times New Roman"/>
          <w:sz w:val="24"/>
          <w:szCs w:val="24"/>
        </w:rPr>
        <w:t xml:space="preserve">Preparations finalized for </w:t>
      </w:r>
      <w:proofErr w:type="gramStart"/>
      <w:r>
        <w:rPr>
          <w:rFonts w:ascii="Times New Roman" w:hAnsi="Times New Roman"/>
          <w:sz w:val="24"/>
          <w:szCs w:val="24"/>
        </w:rPr>
        <w:t>2</w:t>
      </w:r>
      <w:r w:rsidRPr="008155F5">
        <w:rPr>
          <w:rFonts w:ascii="Times New Roman" w:hAnsi="Times New Roman"/>
          <w:sz w:val="24"/>
          <w:szCs w:val="24"/>
          <w:vertAlign w:val="superscript"/>
        </w:rPr>
        <w:t>nd</w:t>
      </w:r>
      <w:proofErr w:type="gramEnd"/>
      <w:r>
        <w:rPr>
          <w:rFonts w:ascii="Times New Roman" w:hAnsi="Times New Roman"/>
          <w:sz w:val="24"/>
          <w:szCs w:val="24"/>
        </w:rPr>
        <w:t xml:space="preserve"> User Advisory Board meeting, to be held on Monday, July 18</w:t>
      </w:r>
      <w:r w:rsidRPr="008155F5">
        <w:rPr>
          <w:rFonts w:ascii="Times New Roman" w:hAnsi="Times New Roman"/>
          <w:sz w:val="24"/>
          <w:szCs w:val="24"/>
          <w:vertAlign w:val="superscript"/>
        </w:rPr>
        <w:t>th</w:t>
      </w:r>
      <w:r>
        <w:rPr>
          <w:rFonts w:ascii="Times New Roman" w:hAnsi="Times New Roman"/>
          <w:sz w:val="24"/>
          <w:szCs w:val="24"/>
        </w:rPr>
        <w:t xml:space="preserve">, at TG’11.  Agenda under development, but all room logistics </w:t>
      </w:r>
      <w:proofErr w:type="gramStart"/>
      <w:r>
        <w:rPr>
          <w:rFonts w:ascii="Times New Roman" w:hAnsi="Times New Roman"/>
          <w:sz w:val="24"/>
          <w:szCs w:val="24"/>
        </w:rPr>
        <w:t>have been finalized</w:t>
      </w:r>
      <w:proofErr w:type="gramEnd"/>
      <w:r>
        <w:rPr>
          <w:rFonts w:ascii="Times New Roman" w:hAnsi="Times New Roman"/>
          <w:sz w:val="24"/>
          <w:szCs w:val="24"/>
        </w:rPr>
        <w:t xml:space="preserve">. </w:t>
      </w:r>
    </w:p>
    <w:p w:rsidR="00D60EA7" w:rsidRDefault="00D60EA7" w:rsidP="00D60EA7">
      <w:pPr>
        <w:pStyle w:val="NoSpacing"/>
        <w:ind w:left="360"/>
        <w:rPr>
          <w:rFonts w:ascii="Times New Roman" w:hAnsi="Times New Roman"/>
          <w:sz w:val="24"/>
          <w:szCs w:val="24"/>
        </w:rPr>
      </w:pPr>
      <w:r>
        <w:rPr>
          <w:rFonts w:ascii="Times New Roman" w:hAnsi="Times New Roman"/>
          <w:sz w:val="24"/>
          <w:szCs w:val="24"/>
        </w:rPr>
        <w:t>Current roster of attendees:</w:t>
      </w:r>
    </w:p>
    <w:p w:rsidR="00D60EA7" w:rsidRDefault="00D60EA7" w:rsidP="00D60EA7">
      <w:pPr>
        <w:pStyle w:val="NoSpacing"/>
        <w:rPr>
          <w:rFonts w:ascii="Times New Roman" w:hAnsi="Times New Roman"/>
          <w:sz w:val="24"/>
          <w:szCs w:val="24"/>
        </w:rPr>
      </w:pPr>
    </w:p>
    <w:p w:rsidR="00D60EA7" w:rsidRPr="00BE6711" w:rsidRDefault="00D60EA7" w:rsidP="00D60EA7">
      <w:pPr>
        <w:pStyle w:val="NoSpacing"/>
        <w:ind w:left="360"/>
        <w:rPr>
          <w:rFonts w:ascii="Times New Roman" w:hAnsi="Times New Roman"/>
          <w:sz w:val="24"/>
          <w:szCs w:val="24"/>
        </w:rPr>
      </w:pPr>
      <w:r w:rsidRPr="00BE6711">
        <w:rPr>
          <w:rFonts w:ascii="Times New Roman" w:hAnsi="Times New Roman"/>
          <w:sz w:val="24"/>
          <w:szCs w:val="24"/>
          <w:u w:val="single"/>
        </w:rPr>
        <w:t>UAB Members</w:t>
      </w:r>
      <w:r w:rsidRPr="00BE6711">
        <w:rPr>
          <w:rFonts w:ascii="Times New Roman" w:hAnsi="Times New Roman"/>
          <w:sz w:val="24"/>
          <w:szCs w:val="24"/>
        </w:rPr>
        <w:t>:</w:t>
      </w:r>
    </w:p>
    <w:p w:rsidR="00D60EA7" w:rsidRPr="00BE6711" w:rsidRDefault="00D60EA7" w:rsidP="00D60EA7">
      <w:pPr>
        <w:pStyle w:val="NoSpacing"/>
        <w:ind w:left="360"/>
        <w:rPr>
          <w:rFonts w:ascii="Times New Roman" w:hAnsi="Times New Roman"/>
          <w:sz w:val="24"/>
          <w:szCs w:val="24"/>
        </w:rPr>
      </w:pPr>
      <w:r>
        <w:rPr>
          <w:rFonts w:ascii="Times New Roman" w:hAnsi="Times New Roman"/>
          <w:sz w:val="24"/>
          <w:szCs w:val="24"/>
        </w:rPr>
        <w:t>Morris Riedel (</w:t>
      </w:r>
      <w:proofErr w:type="spellStart"/>
      <w:r w:rsidRPr="00BE6711">
        <w:rPr>
          <w:rFonts w:ascii="Times New Roman" w:hAnsi="Times New Roman"/>
          <w:sz w:val="24"/>
          <w:szCs w:val="24"/>
        </w:rPr>
        <w:t>Jülich</w:t>
      </w:r>
      <w:proofErr w:type="spellEnd"/>
      <w:r w:rsidRPr="00BE6711">
        <w:rPr>
          <w:rFonts w:ascii="Times New Roman" w:hAnsi="Times New Roman"/>
          <w:sz w:val="24"/>
          <w:szCs w:val="24"/>
        </w:rPr>
        <w:t xml:space="preserve"> Supercomputing Centre</w:t>
      </w:r>
      <w:r>
        <w:rPr>
          <w:rFonts w:ascii="Times New Roman" w:hAnsi="Times New Roman"/>
          <w:sz w:val="24"/>
          <w:szCs w:val="24"/>
        </w:rPr>
        <w:t>)</w:t>
      </w:r>
    </w:p>
    <w:p w:rsidR="00D60EA7" w:rsidRPr="00BE6711" w:rsidRDefault="00D60EA7" w:rsidP="00D60EA7">
      <w:pPr>
        <w:pStyle w:val="NoSpacing"/>
        <w:ind w:left="360"/>
        <w:rPr>
          <w:rFonts w:ascii="Times New Roman" w:hAnsi="Times New Roman"/>
          <w:sz w:val="24"/>
          <w:szCs w:val="24"/>
        </w:rPr>
      </w:pPr>
      <w:r w:rsidRPr="00BE6711">
        <w:rPr>
          <w:rFonts w:ascii="Times New Roman" w:hAnsi="Times New Roman"/>
          <w:sz w:val="24"/>
          <w:szCs w:val="24"/>
        </w:rPr>
        <w:t>R</w:t>
      </w:r>
      <w:r>
        <w:rPr>
          <w:rFonts w:ascii="Times New Roman" w:hAnsi="Times New Roman"/>
          <w:sz w:val="24"/>
          <w:szCs w:val="24"/>
        </w:rPr>
        <w:t xml:space="preserve">ich </w:t>
      </w:r>
      <w:proofErr w:type="spellStart"/>
      <w:r>
        <w:rPr>
          <w:rFonts w:ascii="Times New Roman" w:hAnsi="Times New Roman"/>
          <w:sz w:val="24"/>
          <w:szCs w:val="24"/>
        </w:rPr>
        <w:t>Wolski</w:t>
      </w:r>
      <w:proofErr w:type="spellEnd"/>
      <w:r>
        <w:rPr>
          <w:rFonts w:ascii="Times New Roman" w:hAnsi="Times New Roman"/>
          <w:sz w:val="24"/>
          <w:szCs w:val="24"/>
        </w:rPr>
        <w:t xml:space="preserve"> (Eucalyptus.com)</w:t>
      </w:r>
    </w:p>
    <w:p w:rsidR="00D60EA7" w:rsidRPr="00BE6711" w:rsidRDefault="00D60EA7" w:rsidP="00D60EA7">
      <w:pPr>
        <w:pStyle w:val="NoSpacing"/>
        <w:ind w:left="360"/>
        <w:rPr>
          <w:rFonts w:ascii="Times New Roman" w:hAnsi="Times New Roman"/>
          <w:sz w:val="24"/>
          <w:szCs w:val="24"/>
        </w:rPr>
      </w:pPr>
      <w:r>
        <w:rPr>
          <w:rFonts w:ascii="Times New Roman" w:hAnsi="Times New Roman"/>
          <w:sz w:val="24"/>
          <w:szCs w:val="24"/>
        </w:rPr>
        <w:t xml:space="preserve">Ruth </w:t>
      </w:r>
      <w:proofErr w:type="spellStart"/>
      <w:r>
        <w:rPr>
          <w:rFonts w:ascii="Times New Roman" w:hAnsi="Times New Roman"/>
          <w:sz w:val="24"/>
          <w:szCs w:val="24"/>
        </w:rPr>
        <w:t>Pordes</w:t>
      </w:r>
      <w:proofErr w:type="spellEnd"/>
      <w:r>
        <w:rPr>
          <w:rFonts w:ascii="Times New Roman" w:hAnsi="Times New Roman"/>
          <w:sz w:val="24"/>
          <w:szCs w:val="24"/>
        </w:rPr>
        <w:t xml:space="preserve"> (</w:t>
      </w:r>
      <w:proofErr w:type="spellStart"/>
      <w:r>
        <w:rPr>
          <w:rFonts w:ascii="Times New Roman" w:hAnsi="Times New Roman"/>
          <w:sz w:val="24"/>
          <w:szCs w:val="24"/>
        </w:rPr>
        <w:t>FermiLab</w:t>
      </w:r>
      <w:proofErr w:type="spellEnd"/>
      <w:r>
        <w:rPr>
          <w:rFonts w:ascii="Times New Roman" w:hAnsi="Times New Roman"/>
          <w:sz w:val="24"/>
          <w:szCs w:val="24"/>
        </w:rPr>
        <w:t>)</w:t>
      </w:r>
    </w:p>
    <w:p w:rsidR="00D60EA7" w:rsidRPr="00BE6711" w:rsidRDefault="00D60EA7" w:rsidP="00D60EA7">
      <w:pPr>
        <w:pStyle w:val="NoSpacing"/>
        <w:ind w:left="360"/>
        <w:rPr>
          <w:rFonts w:ascii="Times New Roman" w:hAnsi="Times New Roman"/>
          <w:sz w:val="24"/>
          <w:szCs w:val="24"/>
        </w:rPr>
      </w:pPr>
      <w:r w:rsidRPr="00BE6711">
        <w:rPr>
          <w:rFonts w:ascii="Times New Roman" w:hAnsi="Times New Roman"/>
          <w:sz w:val="24"/>
          <w:szCs w:val="24"/>
        </w:rPr>
        <w:t>Steven N</w:t>
      </w:r>
      <w:r>
        <w:rPr>
          <w:rFonts w:ascii="Times New Roman" w:hAnsi="Times New Roman"/>
          <w:sz w:val="24"/>
          <w:szCs w:val="24"/>
        </w:rPr>
        <w:t>ewhouse (EGI)</w:t>
      </w:r>
    </w:p>
    <w:p w:rsidR="00D60EA7" w:rsidRPr="00BE6711" w:rsidRDefault="00D60EA7" w:rsidP="00D60EA7">
      <w:pPr>
        <w:pStyle w:val="NoSpacing"/>
        <w:ind w:left="360"/>
        <w:rPr>
          <w:rFonts w:ascii="Times New Roman" w:hAnsi="Times New Roman"/>
          <w:sz w:val="24"/>
          <w:szCs w:val="24"/>
        </w:rPr>
      </w:pPr>
      <w:r w:rsidRPr="00BE6711">
        <w:rPr>
          <w:rFonts w:ascii="Times New Roman" w:hAnsi="Times New Roman"/>
          <w:sz w:val="24"/>
          <w:szCs w:val="24"/>
        </w:rPr>
        <w:t xml:space="preserve">John </w:t>
      </w:r>
      <w:r>
        <w:rPr>
          <w:rFonts w:ascii="Times New Roman" w:hAnsi="Times New Roman"/>
          <w:sz w:val="24"/>
          <w:szCs w:val="24"/>
        </w:rPr>
        <w:t>Towns (NCSA)</w:t>
      </w:r>
    </w:p>
    <w:p w:rsidR="00D60EA7" w:rsidRPr="00BE6711" w:rsidRDefault="00D60EA7" w:rsidP="00D60EA7">
      <w:pPr>
        <w:pStyle w:val="NoSpacing"/>
        <w:ind w:left="360"/>
        <w:rPr>
          <w:rFonts w:ascii="Times New Roman" w:hAnsi="Times New Roman"/>
          <w:sz w:val="24"/>
          <w:szCs w:val="24"/>
        </w:rPr>
      </w:pPr>
      <w:r w:rsidRPr="00BE6711">
        <w:rPr>
          <w:rFonts w:ascii="Times New Roman" w:hAnsi="Times New Roman"/>
          <w:sz w:val="24"/>
          <w:szCs w:val="24"/>
        </w:rPr>
        <w:t xml:space="preserve">Nancy </w:t>
      </w:r>
      <w:proofErr w:type="spellStart"/>
      <w:r w:rsidRPr="00BE6711">
        <w:rPr>
          <w:rFonts w:ascii="Times New Roman" w:hAnsi="Times New Roman"/>
          <w:sz w:val="24"/>
          <w:szCs w:val="24"/>
        </w:rPr>
        <w:t>W</w:t>
      </w:r>
      <w:r>
        <w:rPr>
          <w:rFonts w:ascii="Times New Roman" w:hAnsi="Times New Roman"/>
          <w:sz w:val="24"/>
          <w:szCs w:val="24"/>
        </w:rPr>
        <w:t>ilkens-Diehr</w:t>
      </w:r>
      <w:proofErr w:type="spellEnd"/>
      <w:r>
        <w:rPr>
          <w:rFonts w:ascii="Times New Roman" w:hAnsi="Times New Roman"/>
          <w:sz w:val="24"/>
          <w:szCs w:val="24"/>
        </w:rPr>
        <w:t xml:space="preserve"> (SDSC)</w:t>
      </w:r>
    </w:p>
    <w:p w:rsidR="00D60EA7" w:rsidRPr="00BE6711" w:rsidRDefault="00D60EA7" w:rsidP="00D60EA7">
      <w:pPr>
        <w:pStyle w:val="NoSpacing"/>
        <w:ind w:left="360"/>
        <w:rPr>
          <w:rFonts w:ascii="Times New Roman" w:hAnsi="Times New Roman"/>
          <w:sz w:val="24"/>
          <w:szCs w:val="24"/>
        </w:rPr>
      </w:pPr>
      <w:r>
        <w:rPr>
          <w:rFonts w:ascii="Times New Roman" w:hAnsi="Times New Roman"/>
          <w:sz w:val="24"/>
          <w:szCs w:val="24"/>
        </w:rPr>
        <w:t>Shantenu Jha (LSU)</w:t>
      </w:r>
    </w:p>
    <w:p w:rsidR="00D60EA7" w:rsidRPr="00BE6711" w:rsidRDefault="00D60EA7" w:rsidP="00D60EA7">
      <w:pPr>
        <w:pStyle w:val="NoSpacing"/>
        <w:ind w:left="360"/>
        <w:rPr>
          <w:rFonts w:ascii="Times New Roman" w:hAnsi="Times New Roman"/>
          <w:sz w:val="24"/>
          <w:szCs w:val="24"/>
        </w:rPr>
      </w:pPr>
      <w:r w:rsidRPr="00BE6711">
        <w:rPr>
          <w:rFonts w:ascii="Times New Roman" w:hAnsi="Times New Roman"/>
          <w:sz w:val="24"/>
          <w:szCs w:val="24"/>
        </w:rPr>
        <w:t xml:space="preserve">Jon </w:t>
      </w:r>
      <w:proofErr w:type="spellStart"/>
      <w:r w:rsidRPr="00BE6711">
        <w:rPr>
          <w:rFonts w:ascii="Times New Roman" w:hAnsi="Times New Roman"/>
          <w:sz w:val="24"/>
          <w:szCs w:val="24"/>
        </w:rPr>
        <w:t>Weissman</w:t>
      </w:r>
      <w:proofErr w:type="spellEnd"/>
      <w:r w:rsidRPr="00BE6711">
        <w:rPr>
          <w:rFonts w:ascii="Times New Roman" w:hAnsi="Times New Roman"/>
          <w:sz w:val="24"/>
          <w:szCs w:val="24"/>
        </w:rPr>
        <w:t xml:space="preserve"> (</w:t>
      </w:r>
      <w:r>
        <w:rPr>
          <w:rFonts w:ascii="Times New Roman" w:hAnsi="Times New Roman"/>
          <w:sz w:val="24"/>
          <w:szCs w:val="24"/>
        </w:rPr>
        <w:t>Minnesota)</w:t>
      </w:r>
    </w:p>
    <w:p w:rsidR="00D60EA7" w:rsidRPr="00BE6711" w:rsidRDefault="00D60EA7" w:rsidP="00D60EA7">
      <w:pPr>
        <w:pStyle w:val="NoSpacing"/>
        <w:ind w:left="360"/>
        <w:rPr>
          <w:rFonts w:ascii="Times New Roman" w:hAnsi="Times New Roman"/>
          <w:sz w:val="24"/>
          <w:szCs w:val="24"/>
        </w:rPr>
      </w:pPr>
    </w:p>
    <w:p w:rsidR="00D60EA7" w:rsidRPr="00BE6711" w:rsidRDefault="00D60EA7" w:rsidP="00D60EA7">
      <w:pPr>
        <w:pStyle w:val="NoSpacing"/>
        <w:ind w:left="360"/>
        <w:rPr>
          <w:rFonts w:ascii="Times New Roman" w:hAnsi="Times New Roman"/>
          <w:sz w:val="24"/>
          <w:szCs w:val="24"/>
        </w:rPr>
      </w:pPr>
      <w:r w:rsidRPr="00BE6711">
        <w:rPr>
          <w:rFonts w:ascii="Times New Roman" w:hAnsi="Times New Roman"/>
          <w:sz w:val="24"/>
          <w:szCs w:val="24"/>
          <w:u w:val="single"/>
        </w:rPr>
        <w:t>FutureGrid Project Members</w:t>
      </w:r>
      <w:r w:rsidRPr="00BE6711">
        <w:rPr>
          <w:rFonts w:ascii="Times New Roman" w:hAnsi="Times New Roman"/>
          <w:sz w:val="24"/>
          <w:szCs w:val="24"/>
        </w:rPr>
        <w:t>:</w:t>
      </w:r>
    </w:p>
    <w:p w:rsidR="00D60EA7" w:rsidRPr="00BE6711" w:rsidRDefault="00D60EA7" w:rsidP="00D60EA7">
      <w:pPr>
        <w:pStyle w:val="NoSpacing"/>
        <w:ind w:left="360"/>
        <w:rPr>
          <w:rFonts w:ascii="Times New Roman" w:hAnsi="Times New Roman"/>
          <w:sz w:val="24"/>
          <w:szCs w:val="24"/>
        </w:rPr>
      </w:pPr>
      <w:r w:rsidRPr="00BE6711">
        <w:rPr>
          <w:rFonts w:ascii="Times New Roman" w:hAnsi="Times New Roman"/>
          <w:sz w:val="24"/>
          <w:szCs w:val="24"/>
        </w:rPr>
        <w:t>Geoffrey Fox (IU)</w:t>
      </w:r>
    </w:p>
    <w:p w:rsidR="00D60EA7" w:rsidRPr="00BE6711" w:rsidRDefault="00D60EA7" w:rsidP="00D60EA7">
      <w:pPr>
        <w:pStyle w:val="NoSpacing"/>
        <w:ind w:left="360"/>
        <w:rPr>
          <w:rFonts w:ascii="Times New Roman" w:hAnsi="Times New Roman"/>
          <w:sz w:val="24"/>
          <w:szCs w:val="24"/>
        </w:rPr>
      </w:pPr>
      <w:r w:rsidRPr="00BE6711">
        <w:rPr>
          <w:rFonts w:ascii="Times New Roman" w:hAnsi="Times New Roman"/>
          <w:sz w:val="24"/>
          <w:szCs w:val="24"/>
        </w:rPr>
        <w:t xml:space="preserve">Gary </w:t>
      </w:r>
      <w:proofErr w:type="spellStart"/>
      <w:r w:rsidRPr="00BE6711">
        <w:rPr>
          <w:rFonts w:ascii="Times New Roman" w:hAnsi="Times New Roman"/>
          <w:sz w:val="24"/>
          <w:szCs w:val="24"/>
        </w:rPr>
        <w:t>Miksik</w:t>
      </w:r>
      <w:proofErr w:type="spellEnd"/>
      <w:r w:rsidRPr="00BE6711">
        <w:rPr>
          <w:rFonts w:ascii="Times New Roman" w:hAnsi="Times New Roman"/>
          <w:sz w:val="24"/>
          <w:szCs w:val="24"/>
        </w:rPr>
        <w:t xml:space="preserve"> (IU)</w:t>
      </w:r>
    </w:p>
    <w:p w:rsidR="00D60EA7" w:rsidRPr="00BE6711" w:rsidRDefault="00D60EA7" w:rsidP="00D60EA7">
      <w:pPr>
        <w:pStyle w:val="NoSpacing"/>
        <w:ind w:left="360"/>
        <w:rPr>
          <w:rFonts w:ascii="Times New Roman" w:hAnsi="Times New Roman"/>
          <w:sz w:val="24"/>
          <w:szCs w:val="24"/>
        </w:rPr>
      </w:pPr>
      <w:r w:rsidRPr="00BE6711">
        <w:rPr>
          <w:rFonts w:ascii="Times New Roman" w:hAnsi="Times New Roman"/>
          <w:sz w:val="24"/>
          <w:szCs w:val="24"/>
        </w:rPr>
        <w:t>Gregor von Laszewski (IU)</w:t>
      </w:r>
    </w:p>
    <w:p w:rsidR="00D60EA7" w:rsidRPr="00BE6711" w:rsidRDefault="00D60EA7" w:rsidP="00D60EA7">
      <w:pPr>
        <w:pStyle w:val="NoSpacing"/>
        <w:ind w:left="360"/>
        <w:rPr>
          <w:rFonts w:ascii="Times New Roman" w:hAnsi="Times New Roman"/>
          <w:sz w:val="24"/>
          <w:szCs w:val="24"/>
        </w:rPr>
      </w:pPr>
      <w:proofErr w:type="spellStart"/>
      <w:r w:rsidRPr="00BE6711">
        <w:rPr>
          <w:rFonts w:ascii="Times New Roman" w:hAnsi="Times New Roman"/>
          <w:sz w:val="24"/>
          <w:szCs w:val="24"/>
        </w:rPr>
        <w:t>Shava</w:t>
      </w:r>
      <w:proofErr w:type="spellEnd"/>
      <w:r w:rsidRPr="00BE6711">
        <w:rPr>
          <w:rFonts w:ascii="Times New Roman" w:hAnsi="Times New Roman"/>
          <w:sz w:val="24"/>
          <w:szCs w:val="24"/>
        </w:rPr>
        <w:t xml:space="preserve"> </w:t>
      </w:r>
      <w:proofErr w:type="spellStart"/>
      <w:r w:rsidRPr="00BE6711">
        <w:rPr>
          <w:rFonts w:ascii="Times New Roman" w:hAnsi="Times New Roman"/>
          <w:sz w:val="24"/>
          <w:szCs w:val="24"/>
        </w:rPr>
        <w:t>Smallen</w:t>
      </w:r>
      <w:proofErr w:type="spellEnd"/>
      <w:r w:rsidRPr="00BE6711">
        <w:rPr>
          <w:rFonts w:ascii="Times New Roman" w:hAnsi="Times New Roman"/>
          <w:sz w:val="24"/>
          <w:szCs w:val="24"/>
        </w:rPr>
        <w:t xml:space="preserve"> (UCSD)</w:t>
      </w:r>
    </w:p>
    <w:p w:rsidR="00D60EA7" w:rsidRPr="00BE6711" w:rsidRDefault="00D60EA7" w:rsidP="00D60EA7">
      <w:pPr>
        <w:pStyle w:val="NoSpacing"/>
        <w:ind w:left="360"/>
        <w:rPr>
          <w:rFonts w:ascii="Times New Roman" w:hAnsi="Times New Roman"/>
          <w:sz w:val="24"/>
          <w:szCs w:val="24"/>
        </w:rPr>
      </w:pPr>
      <w:r w:rsidRPr="00BE6711">
        <w:rPr>
          <w:rFonts w:ascii="Times New Roman" w:hAnsi="Times New Roman"/>
          <w:sz w:val="24"/>
          <w:szCs w:val="24"/>
        </w:rPr>
        <w:t xml:space="preserve">Andrew </w:t>
      </w:r>
      <w:proofErr w:type="spellStart"/>
      <w:r w:rsidRPr="00BE6711">
        <w:rPr>
          <w:rFonts w:ascii="Times New Roman" w:hAnsi="Times New Roman"/>
          <w:sz w:val="24"/>
          <w:szCs w:val="24"/>
        </w:rPr>
        <w:t>Grimshaw</w:t>
      </w:r>
      <w:proofErr w:type="spellEnd"/>
      <w:r w:rsidRPr="00BE6711">
        <w:rPr>
          <w:rFonts w:ascii="Times New Roman" w:hAnsi="Times New Roman"/>
          <w:sz w:val="24"/>
          <w:szCs w:val="24"/>
        </w:rPr>
        <w:t xml:space="preserve"> (Virginia)</w:t>
      </w:r>
    </w:p>
    <w:p w:rsidR="00D60EA7" w:rsidRPr="00BE6711" w:rsidRDefault="00D60EA7" w:rsidP="00D60EA7">
      <w:pPr>
        <w:pStyle w:val="NoSpacing"/>
        <w:ind w:left="360"/>
        <w:rPr>
          <w:rFonts w:ascii="Times New Roman" w:hAnsi="Times New Roman"/>
          <w:sz w:val="24"/>
          <w:szCs w:val="24"/>
        </w:rPr>
      </w:pPr>
      <w:r w:rsidRPr="00BE6711">
        <w:rPr>
          <w:rFonts w:ascii="Times New Roman" w:hAnsi="Times New Roman"/>
          <w:sz w:val="24"/>
          <w:szCs w:val="24"/>
        </w:rPr>
        <w:t xml:space="preserve">Renato </w:t>
      </w:r>
      <w:proofErr w:type="spellStart"/>
      <w:r w:rsidRPr="00BE6711">
        <w:rPr>
          <w:rFonts w:ascii="Times New Roman" w:hAnsi="Times New Roman"/>
          <w:sz w:val="24"/>
          <w:szCs w:val="24"/>
        </w:rPr>
        <w:t>Figuiredo</w:t>
      </w:r>
      <w:proofErr w:type="spellEnd"/>
      <w:r w:rsidRPr="00BE6711">
        <w:rPr>
          <w:rFonts w:ascii="Times New Roman" w:hAnsi="Times New Roman"/>
          <w:sz w:val="24"/>
          <w:szCs w:val="24"/>
        </w:rPr>
        <w:t xml:space="preserve"> (Florida)</w:t>
      </w:r>
    </w:p>
    <w:p w:rsidR="00D60EA7" w:rsidRPr="00BE6711" w:rsidRDefault="00D60EA7" w:rsidP="00D60EA7">
      <w:pPr>
        <w:pStyle w:val="NoSpacing"/>
        <w:ind w:left="360"/>
        <w:rPr>
          <w:rFonts w:ascii="Times New Roman" w:hAnsi="Times New Roman"/>
          <w:sz w:val="24"/>
          <w:szCs w:val="24"/>
        </w:rPr>
      </w:pPr>
      <w:r w:rsidRPr="00BE6711">
        <w:rPr>
          <w:rFonts w:ascii="Times New Roman" w:hAnsi="Times New Roman"/>
          <w:sz w:val="24"/>
          <w:szCs w:val="24"/>
        </w:rPr>
        <w:t>Warren Smith (Texas)</w:t>
      </w:r>
    </w:p>
    <w:p w:rsidR="00D60EA7" w:rsidRPr="00BE6711" w:rsidRDefault="00D60EA7" w:rsidP="00D60EA7">
      <w:pPr>
        <w:pStyle w:val="NoSpacing"/>
        <w:ind w:left="360"/>
        <w:rPr>
          <w:rFonts w:ascii="Times New Roman" w:hAnsi="Times New Roman"/>
          <w:sz w:val="24"/>
          <w:szCs w:val="24"/>
        </w:rPr>
      </w:pPr>
      <w:r w:rsidRPr="00BE6711">
        <w:rPr>
          <w:rFonts w:ascii="Times New Roman" w:hAnsi="Times New Roman"/>
          <w:sz w:val="24"/>
          <w:szCs w:val="24"/>
        </w:rPr>
        <w:t xml:space="preserve">Kate </w:t>
      </w:r>
      <w:proofErr w:type="spellStart"/>
      <w:r w:rsidRPr="00BE6711">
        <w:rPr>
          <w:rFonts w:ascii="Times New Roman" w:hAnsi="Times New Roman"/>
          <w:sz w:val="24"/>
          <w:szCs w:val="24"/>
        </w:rPr>
        <w:t>Keahay</w:t>
      </w:r>
      <w:proofErr w:type="spellEnd"/>
      <w:r w:rsidRPr="00BE6711">
        <w:rPr>
          <w:rFonts w:ascii="Times New Roman" w:hAnsi="Times New Roman"/>
          <w:sz w:val="24"/>
          <w:szCs w:val="24"/>
        </w:rPr>
        <w:t xml:space="preserve"> (Chicago)</w:t>
      </w:r>
    </w:p>
    <w:p w:rsidR="00D60EA7" w:rsidRPr="00BE6711" w:rsidRDefault="00D60EA7" w:rsidP="00D60EA7">
      <w:pPr>
        <w:pStyle w:val="NoSpacing"/>
        <w:ind w:left="360"/>
        <w:rPr>
          <w:rFonts w:ascii="Times New Roman" w:hAnsi="Times New Roman"/>
          <w:sz w:val="24"/>
          <w:szCs w:val="24"/>
        </w:rPr>
      </w:pPr>
      <w:proofErr w:type="spellStart"/>
      <w:r w:rsidRPr="00BE6711">
        <w:rPr>
          <w:rFonts w:ascii="Times New Roman" w:hAnsi="Times New Roman"/>
          <w:sz w:val="24"/>
          <w:szCs w:val="24"/>
        </w:rPr>
        <w:t>Ewa</w:t>
      </w:r>
      <w:proofErr w:type="spellEnd"/>
      <w:r w:rsidRPr="00BE6711">
        <w:rPr>
          <w:rFonts w:ascii="Times New Roman" w:hAnsi="Times New Roman"/>
          <w:sz w:val="24"/>
          <w:szCs w:val="24"/>
        </w:rPr>
        <w:t xml:space="preserve"> </w:t>
      </w:r>
      <w:proofErr w:type="spellStart"/>
      <w:r w:rsidRPr="00BE6711">
        <w:rPr>
          <w:rFonts w:ascii="Times New Roman" w:hAnsi="Times New Roman"/>
          <w:sz w:val="24"/>
          <w:szCs w:val="24"/>
        </w:rPr>
        <w:t>Deelman</w:t>
      </w:r>
      <w:proofErr w:type="spellEnd"/>
      <w:r w:rsidRPr="00BE6711">
        <w:rPr>
          <w:rFonts w:ascii="Times New Roman" w:hAnsi="Times New Roman"/>
          <w:sz w:val="24"/>
          <w:szCs w:val="24"/>
        </w:rPr>
        <w:t xml:space="preserve"> (USC)</w:t>
      </w:r>
    </w:p>
    <w:p w:rsidR="00D60EA7" w:rsidRPr="00BE6711" w:rsidRDefault="00D60EA7" w:rsidP="00D60EA7">
      <w:pPr>
        <w:pStyle w:val="NoSpacing"/>
        <w:ind w:left="360"/>
        <w:rPr>
          <w:rFonts w:ascii="Times New Roman" w:hAnsi="Times New Roman"/>
          <w:sz w:val="24"/>
          <w:szCs w:val="24"/>
        </w:rPr>
      </w:pPr>
      <w:r w:rsidRPr="00BE6711">
        <w:rPr>
          <w:rFonts w:ascii="Times New Roman" w:hAnsi="Times New Roman"/>
          <w:sz w:val="24"/>
          <w:szCs w:val="24"/>
        </w:rPr>
        <w:t xml:space="preserve">Jens </w:t>
      </w:r>
      <w:proofErr w:type="spellStart"/>
      <w:r w:rsidRPr="00BE6711">
        <w:rPr>
          <w:rFonts w:ascii="Times New Roman" w:hAnsi="Times New Roman"/>
          <w:sz w:val="24"/>
          <w:szCs w:val="24"/>
        </w:rPr>
        <w:t>Voelker</w:t>
      </w:r>
      <w:proofErr w:type="spellEnd"/>
      <w:r w:rsidRPr="00BE6711">
        <w:rPr>
          <w:rFonts w:ascii="Times New Roman" w:hAnsi="Times New Roman"/>
          <w:sz w:val="24"/>
          <w:szCs w:val="24"/>
        </w:rPr>
        <w:t xml:space="preserve"> (USC)</w:t>
      </w:r>
    </w:p>
    <w:p w:rsidR="00D60EA7" w:rsidRDefault="00D60EA7" w:rsidP="00D60EA7">
      <w:pPr>
        <w:pStyle w:val="NoSpacing"/>
        <w:ind w:left="360"/>
        <w:rPr>
          <w:rFonts w:ascii="Times New Roman" w:hAnsi="Times New Roman"/>
          <w:sz w:val="24"/>
          <w:szCs w:val="24"/>
        </w:rPr>
      </w:pPr>
      <w:proofErr w:type="spellStart"/>
      <w:r w:rsidRPr="00BE6711">
        <w:rPr>
          <w:rFonts w:ascii="Times New Roman" w:hAnsi="Times New Roman"/>
          <w:sz w:val="24"/>
          <w:szCs w:val="24"/>
        </w:rPr>
        <w:t>Piotr</w:t>
      </w:r>
      <w:proofErr w:type="spellEnd"/>
      <w:r w:rsidRPr="00BE6711">
        <w:rPr>
          <w:rFonts w:ascii="Times New Roman" w:hAnsi="Times New Roman"/>
          <w:sz w:val="24"/>
          <w:szCs w:val="24"/>
        </w:rPr>
        <w:t xml:space="preserve"> </w:t>
      </w:r>
      <w:proofErr w:type="spellStart"/>
      <w:r w:rsidRPr="00BE6711">
        <w:rPr>
          <w:rFonts w:ascii="Times New Roman" w:hAnsi="Times New Roman"/>
          <w:sz w:val="24"/>
          <w:szCs w:val="24"/>
        </w:rPr>
        <w:t>Luszczek</w:t>
      </w:r>
      <w:proofErr w:type="spellEnd"/>
      <w:r w:rsidRPr="00BE6711">
        <w:rPr>
          <w:rFonts w:ascii="Times New Roman" w:hAnsi="Times New Roman"/>
          <w:sz w:val="24"/>
          <w:szCs w:val="24"/>
        </w:rPr>
        <w:t xml:space="preserve"> (Tennessee)</w:t>
      </w:r>
    </w:p>
    <w:p w:rsidR="00D60EA7" w:rsidRDefault="00D60EA7" w:rsidP="00D60EA7">
      <w:pPr>
        <w:pStyle w:val="NoSpacing"/>
        <w:rPr>
          <w:rFonts w:ascii="Times New Roman" w:hAnsi="Times New Roman"/>
          <w:sz w:val="24"/>
          <w:szCs w:val="24"/>
        </w:rPr>
      </w:pPr>
    </w:p>
    <w:p w:rsidR="00D60EA7" w:rsidRDefault="00D60EA7" w:rsidP="00D60EA7">
      <w:pPr>
        <w:pStyle w:val="NoSpacing"/>
        <w:numPr>
          <w:ilvl w:val="0"/>
          <w:numId w:val="11"/>
        </w:numPr>
        <w:rPr>
          <w:rFonts w:ascii="Times New Roman" w:hAnsi="Times New Roman"/>
          <w:sz w:val="24"/>
          <w:szCs w:val="24"/>
        </w:rPr>
      </w:pPr>
      <w:r>
        <w:rPr>
          <w:rFonts w:ascii="Times New Roman" w:hAnsi="Times New Roman"/>
          <w:sz w:val="24"/>
          <w:szCs w:val="24"/>
        </w:rPr>
        <w:t>Invoice processing for all partners.  Summary totals to date:</w:t>
      </w:r>
    </w:p>
    <w:p w:rsidR="00D60EA7" w:rsidRPr="00241914" w:rsidRDefault="00D60EA7" w:rsidP="00D60EA7">
      <w:pPr>
        <w:pStyle w:val="NoSpacing"/>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620"/>
        <w:gridCol w:w="1890"/>
        <w:gridCol w:w="1800"/>
        <w:gridCol w:w="1440"/>
        <w:gridCol w:w="1170"/>
      </w:tblGrid>
      <w:tr w:rsidR="00D60EA7" w:rsidRPr="00FE358C" w:rsidTr="00905A6F">
        <w:tc>
          <w:tcPr>
            <w:tcW w:w="828" w:type="dxa"/>
            <w:tcBorders>
              <w:bottom w:val="single" w:sz="4" w:space="0" w:color="auto"/>
            </w:tcBorders>
            <w:shd w:val="clear" w:color="auto" w:fill="D9D9D9"/>
          </w:tcPr>
          <w:p w:rsidR="00D60EA7" w:rsidRPr="00FE358C" w:rsidRDefault="00D60EA7" w:rsidP="00905A6F">
            <w:pPr>
              <w:spacing w:after="0" w:line="240" w:lineRule="auto"/>
              <w:rPr>
                <w:rFonts w:ascii="Cambria" w:eastAsia="Calibri" w:hAnsi="Cambria"/>
              </w:rPr>
            </w:pPr>
          </w:p>
        </w:tc>
        <w:tc>
          <w:tcPr>
            <w:tcW w:w="1620" w:type="dxa"/>
            <w:shd w:val="clear" w:color="auto" w:fill="D9D9D9"/>
          </w:tcPr>
          <w:p w:rsidR="00D60EA7" w:rsidRPr="00FE358C" w:rsidRDefault="00D60EA7" w:rsidP="00905A6F">
            <w:pPr>
              <w:spacing w:after="0" w:line="240" w:lineRule="auto"/>
              <w:rPr>
                <w:rFonts w:ascii="Cambria" w:eastAsia="Calibri" w:hAnsi="Cambria"/>
              </w:rPr>
            </w:pPr>
            <w:r w:rsidRPr="00FE358C">
              <w:rPr>
                <w:rFonts w:ascii="Cambria" w:eastAsia="Calibri" w:hAnsi="Cambria"/>
              </w:rPr>
              <w:t>PY1 Carryover</w:t>
            </w:r>
          </w:p>
        </w:tc>
        <w:tc>
          <w:tcPr>
            <w:tcW w:w="1890" w:type="dxa"/>
            <w:shd w:val="clear" w:color="auto" w:fill="D9D9D9"/>
          </w:tcPr>
          <w:p w:rsidR="00D60EA7" w:rsidRPr="00FE358C" w:rsidRDefault="00D60EA7" w:rsidP="00905A6F">
            <w:pPr>
              <w:spacing w:after="0" w:line="240" w:lineRule="auto"/>
              <w:rPr>
                <w:rFonts w:ascii="Cambria" w:eastAsia="Calibri" w:hAnsi="Cambria"/>
              </w:rPr>
            </w:pPr>
            <w:r w:rsidRPr="00FE358C">
              <w:rPr>
                <w:rFonts w:ascii="Cambria" w:eastAsia="Calibri" w:hAnsi="Cambria"/>
              </w:rPr>
              <w:t>PY2 Invoices thru</w:t>
            </w:r>
          </w:p>
        </w:tc>
        <w:tc>
          <w:tcPr>
            <w:tcW w:w="1800" w:type="dxa"/>
            <w:shd w:val="clear" w:color="auto" w:fill="D9D9D9"/>
          </w:tcPr>
          <w:p w:rsidR="00D60EA7" w:rsidRPr="00FE358C" w:rsidRDefault="00D60EA7" w:rsidP="00905A6F">
            <w:pPr>
              <w:spacing w:after="0" w:line="240" w:lineRule="auto"/>
              <w:rPr>
                <w:rFonts w:ascii="Cambria" w:eastAsia="Calibri" w:hAnsi="Cambria"/>
              </w:rPr>
            </w:pPr>
            <w:r w:rsidRPr="00FE358C">
              <w:rPr>
                <w:rFonts w:ascii="Cambria" w:eastAsia="Calibri" w:hAnsi="Cambria"/>
              </w:rPr>
              <w:t xml:space="preserve">PY2 </w:t>
            </w:r>
            <w:r>
              <w:rPr>
                <w:rFonts w:ascii="Cambria" w:eastAsia="Calibri" w:hAnsi="Cambria"/>
              </w:rPr>
              <w:t xml:space="preserve">Invoice </w:t>
            </w:r>
            <w:proofErr w:type="spellStart"/>
            <w:r>
              <w:rPr>
                <w:rFonts w:ascii="Cambria" w:eastAsia="Calibri" w:hAnsi="Cambria"/>
              </w:rPr>
              <w:t>Amt</w:t>
            </w:r>
            <w:proofErr w:type="spellEnd"/>
          </w:p>
        </w:tc>
        <w:tc>
          <w:tcPr>
            <w:tcW w:w="1440" w:type="dxa"/>
            <w:shd w:val="clear" w:color="auto" w:fill="D9D9D9"/>
          </w:tcPr>
          <w:p w:rsidR="00D60EA7" w:rsidRPr="00FE358C" w:rsidRDefault="00D60EA7" w:rsidP="00905A6F">
            <w:pPr>
              <w:spacing w:after="0" w:line="240" w:lineRule="auto"/>
              <w:rPr>
                <w:rFonts w:ascii="Cambria" w:eastAsia="Calibri" w:hAnsi="Cambria"/>
              </w:rPr>
            </w:pPr>
            <w:r w:rsidRPr="00FE358C">
              <w:rPr>
                <w:rFonts w:ascii="Cambria" w:eastAsia="Calibri" w:hAnsi="Cambria"/>
              </w:rPr>
              <w:t>PY1 Remain</w:t>
            </w:r>
          </w:p>
        </w:tc>
        <w:tc>
          <w:tcPr>
            <w:tcW w:w="1170" w:type="dxa"/>
            <w:shd w:val="clear" w:color="auto" w:fill="D9D9D9"/>
          </w:tcPr>
          <w:p w:rsidR="00D60EA7" w:rsidRPr="00FE358C" w:rsidRDefault="00D60EA7" w:rsidP="00905A6F">
            <w:pPr>
              <w:spacing w:after="0" w:line="240" w:lineRule="auto"/>
              <w:rPr>
                <w:rFonts w:ascii="Cambria" w:eastAsia="Calibri" w:hAnsi="Cambria"/>
              </w:rPr>
            </w:pPr>
            <w:r w:rsidRPr="00FE358C">
              <w:rPr>
                <w:rFonts w:ascii="Cambria" w:eastAsia="Calibri" w:hAnsi="Cambria"/>
              </w:rPr>
              <w:t># Months</w:t>
            </w:r>
          </w:p>
        </w:tc>
      </w:tr>
      <w:tr w:rsidR="00D60EA7" w:rsidRPr="00FE358C" w:rsidTr="00905A6F">
        <w:tc>
          <w:tcPr>
            <w:tcW w:w="828" w:type="dxa"/>
            <w:shd w:val="pct10" w:color="auto" w:fill="auto"/>
          </w:tcPr>
          <w:p w:rsidR="00D60EA7" w:rsidRPr="00FE358C" w:rsidRDefault="00D60EA7" w:rsidP="00905A6F">
            <w:pPr>
              <w:spacing w:after="0" w:line="240" w:lineRule="auto"/>
              <w:rPr>
                <w:rFonts w:ascii="Cambria" w:eastAsia="Calibri" w:hAnsi="Cambria"/>
              </w:rPr>
            </w:pPr>
            <w:r w:rsidRPr="00FE358C">
              <w:rPr>
                <w:rFonts w:ascii="Cambria" w:eastAsia="Calibri" w:hAnsi="Cambria"/>
              </w:rPr>
              <w:t>UC</w:t>
            </w:r>
          </w:p>
        </w:tc>
        <w:tc>
          <w:tcPr>
            <w:tcW w:w="1620" w:type="dxa"/>
          </w:tcPr>
          <w:p w:rsidR="00D60EA7" w:rsidRPr="00001A26" w:rsidRDefault="00D60EA7" w:rsidP="00905A6F">
            <w:pPr>
              <w:spacing w:after="0" w:line="240" w:lineRule="auto"/>
              <w:jc w:val="right"/>
              <w:rPr>
                <w:rFonts w:ascii="Cambria" w:eastAsia="Calibri" w:hAnsi="Cambria"/>
              </w:rPr>
            </w:pPr>
            <w:r w:rsidRPr="00001A26">
              <w:rPr>
                <w:rFonts w:ascii="Cambria" w:eastAsia="Calibri" w:hAnsi="Cambria"/>
              </w:rPr>
              <w:t>156,767</w:t>
            </w:r>
          </w:p>
        </w:tc>
        <w:tc>
          <w:tcPr>
            <w:tcW w:w="1890" w:type="dxa"/>
          </w:tcPr>
          <w:p w:rsidR="00D60EA7" w:rsidRPr="00001A26" w:rsidRDefault="00D60EA7" w:rsidP="00905A6F">
            <w:pPr>
              <w:spacing w:after="0" w:line="240" w:lineRule="auto"/>
              <w:jc w:val="right"/>
              <w:rPr>
                <w:rFonts w:ascii="Cambria" w:eastAsia="Calibri" w:hAnsi="Cambria"/>
              </w:rPr>
            </w:pPr>
            <w:r w:rsidRPr="00001A26">
              <w:rPr>
                <w:rFonts w:ascii="Cambria" w:eastAsia="Calibri" w:hAnsi="Cambria"/>
              </w:rPr>
              <w:t>Feb 2011</w:t>
            </w:r>
          </w:p>
        </w:tc>
        <w:tc>
          <w:tcPr>
            <w:tcW w:w="1800" w:type="dxa"/>
            <w:vAlign w:val="bottom"/>
          </w:tcPr>
          <w:p w:rsidR="00D60EA7" w:rsidRPr="00BF1BC4" w:rsidRDefault="00D60EA7" w:rsidP="00905A6F">
            <w:pPr>
              <w:spacing w:after="0" w:line="240" w:lineRule="auto"/>
              <w:jc w:val="right"/>
              <w:rPr>
                <w:rFonts w:ascii="Cambria" w:eastAsia="Calibri" w:hAnsi="Cambria" w:cs="Calibri"/>
              </w:rPr>
            </w:pPr>
            <w:r w:rsidRPr="00BF1BC4">
              <w:rPr>
                <w:rFonts w:ascii="Cambria" w:eastAsia="Calibri" w:hAnsi="Cambria" w:cs="Calibri"/>
              </w:rPr>
              <w:t xml:space="preserve">139,801 </w:t>
            </w:r>
          </w:p>
        </w:tc>
        <w:tc>
          <w:tcPr>
            <w:tcW w:w="1440" w:type="dxa"/>
            <w:vAlign w:val="bottom"/>
          </w:tcPr>
          <w:p w:rsidR="00D60EA7" w:rsidRPr="00001A26" w:rsidRDefault="00D60EA7" w:rsidP="00905A6F">
            <w:pPr>
              <w:spacing w:after="0" w:line="240" w:lineRule="auto"/>
              <w:jc w:val="right"/>
              <w:rPr>
                <w:rFonts w:ascii="Cambria" w:eastAsia="Calibri" w:hAnsi="Cambria" w:cs="Calibri"/>
                <w:color w:val="000000"/>
              </w:rPr>
            </w:pPr>
            <w:r w:rsidRPr="00001A26">
              <w:rPr>
                <w:rFonts w:ascii="Cambria" w:eastAsia="Calibri" w:hAnsi="Cambria" w:cs="Calibri"/>
                <w:color w:val="000000"/>
              </w:rPr>
              <w:t xml:space="preserve">16,966 </w:t>
            </w:r>
          </w:p>
        </w:tc>
        <w:tc>
          <w:tcPr>
            <w:tcW w:w="1170" w:type="dxa"/>
            <w:vAlign w:val="bottom"/>
          </w:tcPr>
          <w:p w:rsidR="00D60EA7" w:rsidRPr="00001A26" w:rsidRDefault="00D60EA7" w:rsidP="00905A6F">
            <w:pPr>
              <w:spacing w:after="0" w:line="240" w:lineRule="auto"/>
              <w:jc w:val="center"/>
              <w:rPr>
                <w:rFonts w:ascii="Cambria" w:eastAsia="Calibri" w:hAnsi="Cambria" w:cs="Calibri"/>
                <w:color w:val="000000"/>
              </w:rPr>
            </w:pPr>
            <w:r w:rsidRPr="00001A26">
              <w:rPr>
                <w:rFonts w:ascii="Cambria" w:eastAsia="Calibri" w:hAnsi="Cambria" w:cs="Calibri"/>
                <w:color w:val="000000"/>
              </w:rPr>
              <w:t xml:space="preserve">0.7 </w:t>
            </w:r>
          </w:p>
        </w:tc>
      </w:tr>
      <w:tr w:rsidR="00D60EA7" w:rsidRPr="00FE358C" w:rsidTr="00905A6F">
        <w:tc>
          <w:tcPr>
            <w:tcW w:w="828" w:type="dxa"/>
            <w:shd w:val="pct10" w:color="auto" w:fill="auto"/>
          </w:tcPr>
          <w:p w:rsidR="00D60EA7" w:rsidRPr="00FE358C" w:rsidRDefault="00D60EA7" w:rsidP="00905A6F">
            <w:pPr>
              <w:spacing w:after="0" w:line="240" w:lineRule="auto"/>
              <w:rPr>
                <w:rFonts w:ascii="Cambria" w:eastAsia="Calibri" w:hAnsi="Cambria"/>
              </w:rPr>
            </w:pPr>
            <w:r w:rsidRPr="00FE358C">
              <w:rPr>
                <w:rFonts w:ascii="Cambria" w:eastAsia="Calibri" w:hAnsi="Cambria"/>
              </w:rPr>
              <w:t>UCSD</w:t>
            </w:r>
          </w:p>
        </w:tc>
        <w:tc>
          <w:tcPr>
            <w:tcW w:w="1620" w:type="dxa"/>
          </w:tcPr>
          <w:p w:rsidR="00D60EA7" w:rsidRPr="00001A26" w:rsidRDefault="00D60EA7" w:rsidP="00905A6F">
            <w:pPr>
              <w:spacing w:after="0" w:line="240" w:lineRule="auto"/>
              <w:jc w:val="right"/>
              <w:rPr>
                <w:rFonts w:ascii="Cambria" w:eastAsia="Calibri" w:hAnsi="Cambria"/>
              </w:rPr>
            </w:pPr>
            <w:r w:rsidRPr="00001A26">
              <w:rPr>
                <w:rFonts w:ascii="Cambria" w:eastAsia="Calibri" w:hAnsi="Cambria"/>
              </w:rPr>
              <w:t>102,814</w:t>
            </w:r>
          </w:p>
        </w:tc>
        <w:tc>
          <w:tcPr>
            <w:tcW w:w="1890" w:type="dxa"/>
          </w:tcPr>
          <w:p w:rsidR="00D60EA7" w:rsidRPr="00001A26" w:rsidRDefault="00D60EA7" w:rsidP="00905A6F">
            <w:pPr>
              <w:spacing w:after="0" w:line="240" w:lineRule="auto"/>
              <w:jc w:val="right"/>
              <w:rPr>
                <w:rFonts w:ascii="Cambria" w:eastAsia="Calibri" w:hAnsi="Cambria"/>
              </w:rPr>
            </w:pPr>
            <w:r w:rsidRPr="00001A26">
              <w:rPr>
                <w:rFonts w:ascii="Cambria" w:eastAsia="Calibri" w:hAnsi="Cambria"/>
              </w:rPr>
              <w:t>Mar 2011</w:t>
            </w:r>
          </w:p>
        </w:tc>
        <w:tc>
          <w:tcPr>
            <w:tcW w:w="1800" w:type="dxa"/>
            <w:vAlign w:val="bottom"/>
          </w:tcPr>
          <w:p w:rsidR="00D60EA7" w:rsidRPr="00BF1BC4" w:rsidRDefault="00D60EA7" w:rsidP="00905A6F">
            <w:pPr>
              <w:spacing w:after="0" w:line="240" w:lineRule="auto"/>
              <w:jc w:val="right"/>
              <w:rPr>
                <w:rFonts w:ascii="Cambria" w:eastAsia="Calibri" w:hAnsi="Cambria" w:cs="Calibri"/>
              </w:rPr>
            </w:pPr>
            <w:r w:rsidRPr="00BF1BC4">
              <w:rPr>
                <w:rFonts w:ascii="Cambria" w:eastAsia="Calibri" w:hAnsi="Cambria" w:cs="Calibri"/>
              </w:rPr>
              <w:t xml:space="preserve">101,185 </w:t>
            </w:r>
          </w:p>
        </w:tc>
        <w:tc>
          <w:tcPr>
            <w:tcW w:w="1440" w:type="dxa"/>
            <w:vAlign w:val="bottom"/>
          </w:tcPr>
          <w:p w:rsidR="00D60EA7" w:rsidRPr="00001A26" w:rsidRDefault="00D60EA7" w:rsidP="00905A6F">
            <w:pPr>
              <w:spacing w:after="0" w:line="240" w:lineRule="auto"/>
              <w:jc w:val="right"/>
              <w:rPr>
                <w:rFonts w:ascii="Cambria" w:eastAsia="Calibri" w:hAnsi="Cambria" w:cs="Calibri"/>
                <w:color w:val="000000"/>
              </w:rPr>
            </w:pPr>
            <w:r>
              <w:rPr>
                <w:rFonts w:ascii="Cambria" w:eastAsia="Calibri" w:hAnsi="Cambria" w:cs="Calibri"/>
                <w:color w:val="000000"/>
              </w:rPr>
              <w:t>1,629</w:t>
            </w:r>
            <w:r w:rsidRPr="00001A26">
              <w:rPr>
                <w:rFonts w:ascii="Cambria" w:eastAsia="Calibri" w:hAnsi="Cambria" w:cs="Calibri"/>
                <w:color w:val="000000"/>
              </w:rPr>
              <w:t xml:space="preserve"> </w:t>
            </w:r>
          </w:p>
        </w:tc>
        <w:tc>
          <w:tcPr>
            <w:tcW w:w="1170" w:type="dxa"/>
            <w:vAlign w:val="bottom"/>
          </w:tcPr>
          <w:p w:rsidR="00D60EA7" w:rsidRPr="00001A26" w:rsidRDefault="00D60EA7" w:rsidP="00905A6F">
            <w:pPr>
              <w:spacing w:after="0" w:line="240" w:lineRule="auto"/>
              <w:jc w:val="center"/>
              <w:rPr>
                <w:rFonts w:ascii="Cambria" w:eastAsia="Calibri" w:hAnsi="Cambria" w:cs="Calibri"/>
                <w:color w:val="000000"/>
              </w:rPr>
            </w:pPr>
            <w:r>
              <w:rPr>
                <w:rFonts w:ascii="Cambria" w:eastAsia="Calibri" w:hAnsi="Cambria" w:cs="Calibri"/>
                <w:color w:val="000000"/>
              </w:rPr>
              <w:t>0.1</w:t>
            </w:r>
            <w:r w:rsidRPr="00001A26">
              <w:rPr>
                <w:rFonts w:ascii="Cambria" w:eastAsia="Calibri" w:hAnsi="Cambria" w:cs="Calibri"/>
                <w:color w:val="000000"/>
              </w:rPr>
              <w:t xml:space="preserve"> </w:t>
            </w:r>
          </w:p>
        </w:tc>
      </w:tr>
      <w:tr w:rsidR="00D60EA7" w:rsidRPr="00FE358C" w:rsidTr="00905A6F">
        <w:tc>
          <w:tcPr>
            <w:tcW w:w="828" w:type="dxa"/>
            <w:shd w:val="pct10" w:color="auto" w:fill="auto"/>
          </w:tcPr>
          <w:p w:rsidR="00D60EA7" w:rsidRPr="00FE358C" w:rsidRDefault="00D60EA7" w:rsidP="00905A6F">
            <w:pPr>
              <w:spacing w:after="0" w:line="240" w:lineRule="auto"/>
              <w:rPr>
                <w:rFonts w:ascii="Cambria" w:eastAsia="Calibri" w:hAnsi="Cambria"/>
              </w:rPr>
            </w:pPr>
            <w:r w:rsidRPr="00FE358C">
              <w:rPr>
                <w:rFonts w:ascii="Cambria" w:eastAsia="Calibri" w:hAnsi="Cambria"/>
              </w:rPr>
              <w:t>UF</w:t>
            </w:r>
          </w:p>
        </w:tc>
        <w:tc>
          <w:tcPr>
            <w:tcW w:w="1620" w:type="dxa"/>
          </w:tcPr>
          <w:p w:rsidR="00D60EA7" w:rsidRPr="00001A26" w:rsidRDefault="00D60EA7" w:rsidP="00905A6F">
            <w:pPr>
              <w:spacing w:after="0" w:line="240" w:lineRule="auto"/>
              <w:jc w:val="right"/>
              <w:rPr>
                <w:rFonts w:ascii="Cambria" w:eastAsia="Calibri" w:hAnsi="Cambria"/>
              </w:rPr>
            </w:pPr>
            <w:r w:rsidRPr="00001A26">
              <w:rPr>
                <w:rFonts w:ascii="Cambria" w:eastAsia="Calibri" w:hAnsi="Cambria"/>
              </w:rPr>
              <w:t>101,069</w:t>
            </w:r>
          </w:p>
        </w:tc>
        <w:tc>
          <w:tcPr>
            <w:tcW w:w="1890" w:type="dxa"/>
          </w:tcPr>
          <w:p w:rsidR="00D60EA7" w:rsidRPr="00001A26" w:rsidRDefault="00D60EA7" w:rsidP="00905A6F">
            <w:pPr>
              <w:spacing w:after="0" w:line="240" w:lineRule="auto"/>
              <w:jc w:val="right"/>
              <w:rPr>
                <w:rFonts w:ascii="Cambria" w:eastAsia="Calibri" w:hAnsi="Cambria"/>
              </w:rPr>
            </w:pPr>
            <w:r w:rsidRPr="00001A26">
              <w:rPr>
                <w:rFonts w:ascii="Cambria" w:eastAsia="Calibri" w:hAnsi="Cambria"/>
              </w:rPr>
              <w:t>Feb 2011</w:t>
            </w:r>
          </w:p>
        </w:tc>
        <w:tc>
          <w:tcPr>
            <w:tcW w:w="1800" w:type="dxa"/>
            <w:vAlign w:val="bottom"/>
          </w:tcPr>
          <w:p w:rsidR="00D60EA7" w:rsidRPr="00BF1BC4" w:rsidRDefault="00D60EA7" w:rsidP="00905A6F">
            <w:pPr>
              <w:spacing w:after="0" w:line="240" w:lineRule="auto"/>
              <w:jc w:val="right"/>
              <w:rPr>
                <w:rFonts w:ascii="Cambria" w:eastAsia="Calibri" w:hAnsi="Cambria" w:cs="Calibri"/>
              </w:rPr>
            </w:pPr>
            <w:r w:rsidRPr="00BF1BC4">
              <w:rPr>
                <w:rFonts w:ascii="Cambria" w:eastAsia="Calibri" w:hAnsi="Cambria" w:cs="Calibri"/>
              </w:rPr>
              <w:t xml:space="preserve">48,362 </w:t>
            </w:r>
          </w:p>
        </w:tc>
        <w:tc>
          <w:tcPr>
            <w:tcW w:w="1440" w:type="dxa"/>
            <w:vAlign w:val="bottom"/>
          </w:tcPr>
          <w:p w:rsidR="00D60EA7" w:rsidRPr="00001A26" w:rsidRDefault="00D60EA7" w:rsidP="00905A6F">
            <w:pPr>
              <w:spacing w:after="0" w:line="240" w:lineRule="auto"/>
              <w:jc w:val="right"/>
              <w:rPr>
                <w:rFonts w:ascii="Cambria" w:eastAsia="Calibri" w:hAnsi="Cambria" w:cs="Calibri"/>
                <w:color w:val="000000"/>
              </w:rPr>
            </w:pPr>
            <w:r w:rsidRPr="00001A26">
              <w:rPr>
                <w:rFonts w:ascii="Cambria" w:eastAsia="Calibri" w:hAnsi="Cambria" w:cs="Calibri"/>
                <w:color w:val="000000"/>
              </w:rPr>
              <w:t xml:space="preserve">52,707 </w:t>
            </w:r>
          </w:p>
        </w:tc>
        <w:tc>
          <w:tcPr>
            <w:tcW w:w="1170" w:type="dxa"/>
            <w:vAlign w:val="bottom"/>
          </w:tcPr>
          <w:p w:rsidR="00D60EA7" w:rsidRPr="00001A26" w:rsidRDefault="00D60EA7" w:rsidP="00905A6F">
            <w:pPr>
              <w:spacing w:after="0" w:line="240" w:lineRule="auto"/>
              <w:jc w:val="center"/>
              <w:rPr>
                <w:rFonts w:ascii="Cambria" w:eastAsia="Calibri" w:hAnsi="Cambria" w:cs="Calibri"/>
                <w:color w:val="000000"/>
              </w:rPr>
            </w:pPr>
            <w:r w:rsidRPr="00001A26">
              <w:rPr>
                <w:rFonts w:ascii="Cambria" w:eastAsia="Calibri" w:hAnsi="Cambria" w:cs="Calibri"/>
                <w:color w:val="000000"/>
              </w:rPr>
              <w:t xml:space="preserve">6.3 </w:t>
            </w:r>
          </w:p>
        </w:tc>
      </w:tr>
      <w:tr w:rsidR="00D60EA7" w:rsidRPr="00FE358C" w:rsidTr="00905A6F">
        <w:tc>
          <w:tcPr>
            <w:tcW w:w="828" w:type="dxa"/>
            <w:shd w:val="pct10" w:color="auto" w:fill="auto"/>
          </w:tcPr>
          <w:p w:rsidR="00D60EA7" w:rsidRPr="00FE358C" w:rsidRDefault="00D60EA7" w:rsidP="00905A6F">
            <w:pPr>
              <w:spacing w:after="0" w:line="240" w:lineRule="auto"/>
              <w:rPr>
                <w:rFonts w:ascii="Cambria" w:eastAsia="Calibri" w:hAnsi="Cambria"/>
              </w:rPr>
            </w:pPr>
            <w:r w:rsidRPr="00FE358C">
              <w:rPr>
                <w:rFonts w:ascii="Cambria" w:eastAsia="Calibri" w:hAnsi="Cambria"/>
              </w:rPr>
              <w:t>USC</w:t>
            </w:r>
          </w:p>
        </w:tc>
        <w:tc>
          <w:tcPr>
            <w:tcW w:w="1620" w:type="dxa"/>
          </w:tcPr>
          <w:p w:rsidR="00D60EA7" w:rsidRPr="00001A26" w:rsidRDefault="00D60EA7" w:rsidP="00905A6F">
            <w:pPr>
              <w:spacing w:after="0" w:line="240" w:lineRule="auto"/>
              <w:jc w:val="right"/>
              <w:rPr>
                <w:rFonts w:ascii="Cambria" w:eastAsia="Calibri" w:hAnsi="Cambria"/>
              </w:rPr>
            </w:pPr>
            <w:r w:rsidRPr="00001A26">
              <w:rPr>
                <w:rFonts w:ascii="Cambria" w:eastAsia="Calibri" w:hAnsi="Cambria"/>
              </w:rPr>
              <w:t>45,229</w:t>
            </w:r>
          </w:p>
        </w:tc>
        <w:tc>
          <w:tcPr>
            <w:tcW w:w="1890" w:type="dxa"/>
          </w:tcPr>
          <w:p w:rsidR="00D60EA7" w:rsidRPr="00001A26" w:rsidRDefault="00D60EA7" w:rsidP="00905A6F">
            <w:pPr>
              <w:spacing w:after="0" w:line="240" w:lineRule="auto"/>
              <w:jc w:val="right"/>
              <w:rPr>
                <w:rFonts w:ascii="Cambria" w:eastAsia="Calibri" w:hAnsi="Cambria"/>
              </w:rPr>
            </w:pPr>
            <w:r w:rsidRPr="00001A26">
              <w:rPr>
                <w:rFonts w:ascii="Cambria" w:eastAsia="Calibri" w:hAnsi="Cambria"/>
              </w:rPr>
              <w:t>Dec 2010</w:t>
            </w:r>
          </w:p>
        </w:tc>
        <w:tc>
          <w:tcPr>
            <w:tcW w:w="1800" w:type="dxa"/>
            <w:vAlign w:val="bottom"/>
          </w:tcPr>
          <w:p w:rsidR="00D60EA7" w:rsidRPr="00BF1BC4" w:rsidRDefault="00D60EA7" w:rsidP="00905A6F">
            <w:pPr>
              <w:spacing w:after="0" w:line="240" w:lineRule="auto"/>
              <w:jc w:val="right"/>
              <w:rPr>
                <w:rFonts w:ascii="Cambria" w:eastAsia="Calibri" w:hAnsi="Cambria" w:cs="Calibri"/>
              </w:rPr>
            </w:pPr>
            <w:r w:rsidRPr="00BF1BC4">
              <w:rPr>
                <w:rFonts w:ascii="Cambria" w:eastAsia="Calibri" w:hAnsi="Cambria" w:cs="Calibri"/>
              </w:rPr>
              <w:t xml:space="preserve">45,229 </w:t>
            </w:r>
          </w:p>
        </w:tc>
        <w:tc>
          <w:tcPr>
            <w:tcW w:w="1440" w:type="dxa"/>
            <w:vAlign w:val="bottom"/>
          </w:tcPr>
          <w:p w:rsidR="00D60EA7" w:rsidRPr="00001A26" w:rsidRDefault="00D60EA7" w:rsidP="00905A6F">
            <w:pPr>
              <w:spacing w:after="0" w:line="240" w:lineRule="auto"/>
              <w:jc w:val="right"/>
              <w:rPr>
                <w:rFonts w:ascii="Cambria" w:eastAsia="Calibri" w:hAnsi="Cambria" w:cs="Calibri"/>
                <w:color w:val="000000"/>
              </w:rPr>
            </w:pPr>
            <w:r w:rsidRPr="00001A26">
              <w:rPr>
                <w:rFonts w:ascii="Cambria" w:eastAsia="Calibri" w:hAnsi="Cambria" w:cs="Calibri"/>
                <w:color w:val="000000"/>
              </w:rPr>
              <w:t>0</w:t>
            </w:r>
          </w:p>
        </w:tc>
        <w:tc>
          <w:tcPr>
            <w:tcW w:w="1170" w:type="dxa"/>
            <w:vAlign w:val="bottom"/>
          </w:tcPr>
          <w:p w:rsidR="00D60EA7" w:rsidRPr="00001A26" w:rsidRDefault="00D60EA7" w:rsidP="00905A6F">
            <w:pPr>
              <w:spacing w:after="0" w:line="240" w:lineRule="auto"/>
              <w:jc w:val="center"/>
              <w:rPr>
                <w:rFonts w:ascii="Cambria" w:eastAsia="Calibri" w:hAnsi="Cambria" w:cs="Calibri"/>
                <w:color w:val="000000"/>
              </w:rPr>
            </w:pPr>
            <w:r>
              <w:rPr>
                <w:rFonts w:ascii="Cambria" w:eastAsia="Calibri" w:hAnsi="Cambria" w:cs="Calibri"/>
                <w:color w:val="000000"/>
              </w:rPr>
              <w:t>0</w:t>
            </w:r>
          </w:p>
        </w:tc>
      </w:tr>
      <w:tr w:rsidR="00D60EA7" w:rsidRPr="00FE358C" w:rsidTr="00905A6F">
        <w:tc>
          <w:tcPr>
            <w:tcW w:w="828" w:type="dxa"/>
            <w:shd w:val="pct10" w:color="auto" w:fill="auto"/>
          </w:tcPr>
          <w:p w:rsidR="00D60EA7" w:rsidRPr="00FE358C" w:rsidRDefault="00D60EA7" w:rsidP="00905A6F">
            <w:pPr>
              <w:spacing w:after="0" w:line="240" w:lineRule="auto"/>
              <w:rPr>
                <w:rFonts w:ascii="Cambria" w:eastAsia="Calibri" w:hAnsi="Cambria"/>
              </w:rPr>
            </w:pPr>
            <w:r w:rsidRPr="00FE358C">
              <w:rPr>
                <w:rFonts w:ascii="Cambria" w:eastAsia="Calibri" w:hAnsi="Cambria"/>
              </w:rPr>
              <w:t>UT</w:t>
            </w:r>
          </w:p>
        </w:tc>
        <w:tc>
          <w:tcPr>
            <w:tcW w:w="1620" w:type="dxa"/>
          </w:tcPr>
          <w:p w:rsidR="00D60EA7" w:rsidRPr="00001A26" w:rsidRDefault="00D60EA7" w:rsidP="00905A6F">
            <w:pPr>
              <w:spacing w:after="0" w:line="240" w:lineRule="auto"/>
              <w:jc w:val="right"/>
              <w:rPr>
                <w:rFonts w:ascii="Cambria" w:eastAsia="Calibri" w:hAnsi="Cambria"/>
              </w:rPr>
            </w:pPr>
            <w:r w:rsidRPr="00001A26">
              <w:rPr>
                <w:rFonts w:ascii="Cambria" w:eastAsia="Calibri" w:hAnsi="Cambria"/>
              </w:rPr>
              <w:t>128,158</w:t>
            </w:r>
          </w:p>
        </w:tc>
        <w:tc>
          <w:tcPr>
            <w:tcW w:w="1890" w:type="dxa"/>
          </w:tcPr>
          <w:p w:rsidR="00D60EA7" w:rsidRPr="00001A26" w:rsidRDefault="00D60EA7" w:rsidP="00905A6F">
            <w:pPr>
              <w:spacing w:after="0" w:line="240" w:lineRule="auto"/>
              <w:jc w:val="right"/>
              <w:rPr>
                <w:rFonts w:ascii="Cambria" w:eastAsia="Calibri" w:hAnsi="Cambria"/>
              </w:rPr>
            </w:pPr>
            <w:r w:rsidRPr="00001A26">
              <w:rPr>
                <w:rFonts w:ascii="Cambria" w:eastAsia="Calibri" w:hAnsi="Cambria"/>
              </w:rPr>
              <w:t>Apr 2011</w:t>
            </w:r>
          </w:p>
        </w:tc>
        <w:tc>
          <w:tcPr>
            <w:tcW w:w="1800" w:type="dxa"/>
            <w:vAlign w:val="bottom"/>
          </w:tcPr>
          <w:p w:rsidR="00D60EA7" w:rsidRPr="00BF1BC4" w:rsidRDefault="00D60EA7" w:rsidP="00905A6F">
            <w:pPr>
              <w:spacing w:after="0" w:line="240" w:lineRule="auto"/>
              <w:jc w:val="right"/>
              <w:rPr>
                <w:rFonts w:ascii="Cambria" w:eastAsia="Calibri" w:hAnsi="Cambria" w:cs="Calibri"/>
              </w:rPr>
            </w:pPr>
            <w:r w:rsidRPr="00BF1BC4">
              <w:rPr>
                <w:rFonts w:ascii="Cambria" w:eastAsia="Calibri" w:hAnsi="Cambria" w:cs="Calibri"/>
              </w:rPr>
              <w:t xml:space="preserve">81,453 </w:t>
            </w:r>
          </w:p>
        </w:tc>
        <w:tc>
          <w:tcPr>
            <w:tcW w:w="1440" w:type="dxa"/>
            <w:vAlign w:val="bottom"/>
          </w:tcPr>
          <w:p w:rsidR="00D60EA7" w:rsidRPr="00001A26" w:rsidRDefault="00D60EA7" w:rsidP="00905A6F">
            <w:pPr>
              <w:spacing w:after="0" w:line="240" w:lineRule="auto"/>
              <w:jc w:val="right"/>
              <w:rPr>
                <w:rFonts w:ascii="Cambria" w:eastAsia="Calibri" w:hAnsi="Cambria" w:cs="Calibri"/>
                <w:color w:val="000000"/>
              </w:rPr>
            </w:pPr>
            <w:r>
              <w:rPr>
                <w:rFonts w:ascii="Cambria" w:eastAsia="Calibri" w:hAnsi="Cambria" w:cs="Calibri"/>
                <w:color w:val="000000"/>
              </w:rPr>
              <w:t>46,705</w:t>
            </w:r>
            <w:r w:rsidRPr="00001A26">
              <w:rPr>
                <w:rFonts w:ascii="Cambria" w:eastAsia="Calibri" w:hAnsi="Cambria" w:cs="Calibri"/>
                <w:color w:val="000000"/>
              </w:rPr>
              <w:t xml:space="preserve"> </w:t>
            </w:r>
          </w:p>
        </w:tc>
        <w:tc>
          <w:tcPr>
            <w:tcW w:w="1170" w:type="dxa"/>
            <w:vAlign w:val="bottom"/>
          </w:tcPr>
          <w:p w:rsidR="00D60EA7" w:rsidRPr="00001A26" w:rsidRDefault="00D60EA7" w:rsidP="00905A6F">
            <w:pPr>
              <w:spacing w:after="0" w:line="240" w:lineRule="auto"/>
              <w:jc w:val="center"/>
              <w:rPr>
                <w:rFonts w:ascii="Cambria" w:eastAsia="Calibri" w:hAnsi="Cambria" w:cs="Calibri"/>
                <w:color w:val="000000"/>
              </w:rPr>
            </w:pPr>
            <w:r>
              <w:rPr>
                <w:rFonts w:ascii="Cambria" w:eastAsia="Calibri" w:hAnsi="Cambria" w:cs="Calibri"/>
                <w:color w:val="000000"/>
              </w:rPr>
              <w:t>6.6</w:t>
            </w:r>
            <w:r w:rsidRPr="00001A26">
              <w:rPr>
                <w:rFonts w:ascii="Cambria" w:eastAsia="Calibri" w:hAnsi="Cambria" w:cs="Calibri"/>
                <w:color w:val="000000"/>
              </w:rPr>
              <w:t xml:space="preserve"> </w:t>
            </w:r>
          </w:p>
        </w:tc>
      </w:tr>
      <w:tr w:rsidR="00D60EA7" w:rsidRPr="00FE358C" w:rsidTr="00905A6F">
        <w:tc>
          <w:tcPr>
            <w:tcW w:w="828" w:type="dxa"/>
            <w:shd w:val="pct10" w:color="auto" w:fill="auto"/>
          </w:tcPr>
          <w:p w:rsidR="00D60EA7" w:rsidRPr="00FE358C" w:rsidRDefault="00D60EA7" w:rsidP="00905A6F">
            <w:pPr>
              <w:spacing w:after="0" w:line="240" w:lineRule="auto"/>
              <w:rPr>
                <w:rFonts w:ascii="Cambria" w:eastAsia="Calibri" w:hAnsi="Cambria"/>
              </w:rPr>
            </w:pPr>
            <w:r w:rsidRPr="00FE358C">
              <w:rPr>
                <w:rFonts w:ascii="Cambria" w:eastAsia="Calibri" w:hAnsi="Cambria"/>
              </w:rPr>
              <w:t>UV</w:t>
            </w:r>
          </w:p>
        </w:tc>
        <w:tc>
          <w:tcPr>
            <w:tcW w:w="1620" w:type="dxa"/>
          </w:tcPr>
          <w:p w:rsidR="00D60EA7" w:rsidRPr="00001A26" w:rsidRDefault="00D60EA7" w:rsidP="00905A6F">
            <w:pPr>
              <w:spacing w:after="0" w:line="240" w:lineRule="auto"/>
              <w:jc w:val="right"/>
              <w:rPr>
                <w:rFonts w:ascii="Cambria" w:eastAsia="Calibri" w:hAnsi="Cambria"/>
              </w:rPr>
            </w:pPr>
            <w:r w:rsidRPr="00001A26">
              <w:rPr>
                <w:rFonts w:ascii="Cambria" w:eastAsia="Calibri" w:hAnsi="Cambria"/>
              </w:rPr>
              <w:t>57,918</w:t>
            </w:r>
          </w:p>
        </w:tc>
        <w:tc>
          <w:tcPr>
            <w:tcW w:w="1890" w:type="dxa"/>
          </w:tcPr>
          <w:p w:rsidR="00D60EA7" w:rsidRPr="00001A26" w:rsidRDefault="00D60EA7" w:rsidP="00905A6F">
            <w:pPr>
              <w:spacing w:after="0" w:line="240" w:lineRule="auto"/>
              <w:jc w:val="right"/>
              <w:rPr>
                <w:rFonts w:ascii="Cambria" w:eastAsia="Calibri" w:hAnsi="Cambria"/>
              </w:rPr>
            </w:pPr>
            <w:r>
              <w:rPr>
                <w:rFonts w:ascii="Cambria" w:eastAsia="Calibri" w:hAnsi="Cambria"/>
              </w:rPr>
              <w:t>Apr</w:t>
            </w:r>
            <w:r w:rsidRPr="00001A26">
              <w:rPr>
                <w:rFonts w:ascii="Cambria" w:eastAsia="Calibri" w:hAnsi="Cambria"/>
              </w:rPr>
              <w:t xml:space="preserve"> 2011</w:t>
            </w:r>
          </w:p>
        </w:tc>
        <w:tc>
          <w:tcPr>
            <w:tcW w:w="1800" w:type="dxa"/>
            <w:vAlign w:val="bottom"/>
          </w:tcPr>
          <w:p w:rsidR="00D60EA7" w:rsidRPr="00BF1BC4" w:rsidRDefault="00D60EA7" w:rsidP="00905A6F">
            <w:pPr>
              <w:spacing w:after="0" w:line="240" w:lineRule="auto"/>
              <w:jc w:val="right"/>
              <w:rPr>
                <w:rFonts w:ascii="Cambria" w:eastAsia="Calibri" w:hAnsi="Cambria" w:cs="Calibri"/>
              </w:rPr>
            </w:pPr>
            <w:r w:rsidRPr="00BF1BC4">
              <w:rPr>
                <w:rFonts w:ascii="Cambria" w:eastAsia="Calibri" w:hAnsi="Cambria" w:cs="Calibri"/>
              </w:rPr>
              <w:t xml:space="preserve">57,597 </w:t>
            </w:r>
          </w:p>
        </w:tc>
        <w:tc>
          <w:tcPr>
            <w:tcW w:w="1440" w:type="dxa"/>
            <w:vAlign w:val="bottom"/>
          </w:tcPr>
          <w:p w:rsidR="00D60EA7" w:rsidRPr="00001A26" w:rsidRDefault="00D60EA7" w:rsidP="00905A6F">
            <w:pPr>
              <w:spacing w:after="0" w:line="240" w:lineRule="auto"/>
              <w:jc w:val="right"/>
              <w:rPr>
                <w:rFonts w:ascii="Cambria" w:eastAsia="Calibri" w:hAnsi="Cambria" w:cs="Calibri"/>
                <w:color w:val="000000"/>
              </w:rPr>
            </w:pPr>
            <w:r>
              <w:rPr>
                <w:rFonts w:ascii="Cambria" w:eastAsia="Calibri" w:hAnsi="Cambria" w:cs="Calibri"/>
                <w:color w:val="000000"/>
              </w:rPr>
              <w:t>321</w:t>
            </w:r>
          </w:p>
        </w:tc>
        <w:tc>
          <w:tcPr>
            <w:tcW w:w="1170" w:type="dxa"/>
            <w:vAlign w:val="bottom"/>
          </w:tcPr>
          <w:p w:rsidR="00D60EA7" w:rsidRPr="00001A26" w:rsidRDefault="00D60EA7" w:rsidP="00905A6F">
            <w:pPr>
              <w:spacing w:after="0" w:line="240" w:lineRule="auto"/>
              <w:jc w:val="center"/>
              <w:rPr>
                <w:rFonts w:ascii="Cambria" w:eastAsia="Calibri" w:hAnsi="Cambria" w:cs="Calibri"/>
                <w:color w:val="000000"/>
              </w:rPr>
            </w:pPr>
            <w:r>
              <w:rPr>
                <w:rFonts w:ascii="Cambria" w:eastAsia="Calibri" w:hAnsi="Cambria" w:cs="Calibri"/>
                <w:color w:val="000000"/>
              </w:rPr>
              <w:t>0</w:t>
            </w:r>
            <w:r w:rsidRPr="00001A26">
              <w:rPr>
                <w:rFonts w:ascii="Cambria" w:eastAsia="Calibri" w:hAnsi="Cambria" w:cs="Calibri"/>
                <w:color w:val="000000"/>
              </w:rPr>
              <w:t xml:space="preserve"> </w:t>
            </w:r>
          </w:p>
        </w:tc>
      </w:tr>
      <w:tr w:rsidR="00D60EA7" w:rsidRPr="00FE358C" w:rsidTr="00905A6F">
        <w:tc>
          <w:tcPr>
            <w:tcW w:w="828" w:type="dxa"/>
            <w:shd w:val="pct10" w:color="auto" w:fill="auto"/>
          </w:tcPr>
          <w:p w:rsidR="00D60EA7" w:rsidRPr="00FE358C" w:rsidRDefault="00D60EA7" w:rsidP="00905A6F">
            <w:pPr>
              <w:spacing w:after="0" w:line="240" w:lineRule="auto"/>
              <w:rPr>
                <w:rFonts w:ascii="Cambria" w:eastAsia="Calibri" w:hAnsi="Cambria"/>
              </w:rPr>
            </w:pPr>
            <w:r w:rsidRPr="00FE358C">
              <w:rPr>
                <w:rFonts w:ascii="Cambria" w:eastAsia="Calibri" w:hAnsi="Cambria"/>
              </w:rPr>
              <w:t>UTK</w:t>
            </w:r>
          </w:p>
        </w:tc>
        <w:tc>
          <w:tcPr>
            <w:tcW w:w="1620" w:type="dxa"/>
          </w:tcPr>
          <w:p w:rsidR="00D60EA7" w:rsidRPr="00001A26" w:rsidRDefault="00D60EA7" w:rsidP="00905A6F">
            <w:pPr>
              <w:spacing w:after="0" w:line="240" w:lineRule="auto"/>
              <w:jc w:val="right"/>
              <w:rPr>
                <w:rFonts w:ascii="Cambria" w:eastAsia="Calibri" w:hAnsi="Cambria"/>
              </w:rPr>
            </w:pPr>
            <w:r w:rsidRPr="00001A26">
              <w:rPr>
                <w:rFonts w:ascii="Cambria" w:eastAsia="Calibri" w:hAnsi="Cambria"/>
              </w:rPr>
              <w:t>0</w:t>
            </w:r>
          </w:p>
        </w:tc>
        <w:tc>
          <w:tcPr>
            <w:tcW w:w="1890" w:type="dxa"/>
          </w:tcPr>
          <w:p w:rsidR="00D60EA7" w:rsidRPr="00001A26" w:rsidRDefault="00D60EA7" w:rsidP="00905A6F">
            <w:pPr>
              <w:spacing w:after="0" w:line="240" w:lineRule="auto"/>
              <w:jc w:val="right"/>
              <w:rPr>
                <w:rFonts w:ascii="Cambria" w:eastAsia="Calibri" w:hAnsi="Cambria"/>
              </w:rPr>
            </w:pPr>
            <w:r w:rsidRPr="00001A26">
              <w:rPr>
                <w:rFonts w:ascii="Cambria" w:eastAsia="Calibri" w:hAnsi="Cambria"/>
              </w:rPr>
              <w:t>None</w:t>
            </w:r>
          </w:p>
        </w:tc>
        <w:tc>
          <w:tcPr>
            <w:tcW w:w="1800" w:type="dxa"/>
          </w:tcPr>
          <w:p w:rsidR="00D60EA7" w:rsidRPr="00BF1BC4" w:rsidRDefault="00D60EA7" w:rsidP="00905A6F">
            <w:pPr>
              <w:spacing w:after="0" w:line="240" w:lineRule="auto"/>
              <w:jc w:val="right"/>
              <w:rPr>
                <w:rFonts w:ascii="Cambria" w:eastAsia="Calibri" w:hAnsi="Cambria"/>
              </w:rPr>
            </w:pPr>
            <w:r w:rsidRPr="00BF1BC4">
              <w:rPr>
                <w:rFonts w:ascii="Cambria" w:eastAsia="Calibri" w:hAnsi="Cambria" w:cs="Calibri"/>
              </w:rPr>
              <w:t>0</w:t>
            </w:r>
          </w:p>
        </w:tc>
        <w:tc>
          <w:tcPr>
            <w:tcW w:w="1440" w:type="dxa"/>
            <w:vAlign w:val="bottom"/>
          </w:tcPr>
          <w:p w:rsidR="00D60EA7" w:rsidRPr="00001A26" w:rsidRDefault="00D60EA7" w:rsidP="00905A6F">
            <w:pPr>
              <w:spacing w:after="0" w:line="240" w:lineRule="auto"/>
              <w:jc w:val="right"/>
              <w:rPr>
                <w:rFonts w:ascii="Cambria" w:eastAsia="Calibri" w:hAnsi="Cambria" w:cs="Calibri"/>
                <w:color w:val="000000"/>
              </w:rPr>
            </w:pPr>
            <w:r w:rsidRPr="00001A26">
              <w:rPr>
                <w:rFonts w:ascii="Cambria" w:eastAsia="Calibri" w:hAnsi="Cambria" w:cs="Calibri"/>
              </w:rPr>
              <w:t>0</w:t>
            </w:r>
          </w:p>
        </w:tc>
        <w:tc>
          <w:tcPr>
            <w:tcW w:w="1170" w:type="dxa"/>
            <w:vAlign w:val="bottom"/>
          </w:tcPr>
          <w:p w:rsidR="00D60EA7" w:rsidRPr="00001A26" w:rsidRDefault="00D60EA7" w:rsidP="00905A6F">
            <w:pPr>
              <w:spacing w:after="0" w:line="240" w:lineRule="auto"/>
              <w:jc w:val="center"/>
              <w:rPr>
                <w:rFonts w:ascii="Cambria" w:eastAsia="Calibri" w:hAnsi="Cambria" w:cs="Calibri"/>
                <w:color w:val="000000"/>
              </w:rPr>
            </w:pPr>
            <w:r>
              <w:rPr>
                <w:rFonts w:ascii="Cambria" w:eastAsia="Calibri" w:hAnsi="Cambria" w:cs="Calibri"/>
                <w:color w:val="000000"/>
              </w:rPr>
              <w:t>0</w:t>
            </w:r>
          </w:p>
        </w:tc>
      </w:tr>
    </w:tbl>
    <w:p w:rsidR="00562174" w:rsidRPr="00E4212D" w:rsidRDefault="00562174" w:rsidP="00E46AA2">
      <w:pPr>
        <w:pStyle w:val="NoSpacing"/>
        <w:rPr>
          <w:rFonts w:ascii="Times New Roman" w:hAnsi="Times New Roman" w:cs="Times New Roman"/>
          <w:sz w:val="24"/>
          <w:szCs w:val="24"/>
        </w:rPr>
      </w:pPr>
    </w:p>
    <w:p w:rsidR="007B696A" w:rsidRPr="00E4212D" w:rsidRDefault="007B696A" w:rsidP="007B696A">
      <w:pPr>
        <w:pStyle w:val="ListParagraph"/>
        <w:ind w:left="0"/>
        <w:rPr>
          <w:rFonts w:ascii="Times New Roman" w:hAnsi="Times New Roman" w:cs="Times New Roman"/>
          <w:b/>
          <w:color w:val="FF0000"/>
          <w:sz w:val="24"/>
          <w:szCs w:val="24"/>
        </w:rPr>
      </w:pPr>
      <w:r w:rsidRPr="00E4212D">
        <w:rPr>
          <w:rFonts w:ascii="Times New Roman" w:hAnsi="Times New Roman" w:cs="Times New Roman"/>
          <w:b/>
          <w:color w:val="FF0000"/>
          <w:sz w:val="24"/>
          <w:szCs w:val="24"/>
        </w:rPr>
        <w:t xml:space="preserve">Software </w:t>
      </w:r>
      <w:r w:rsidR="0085546E" w:rsidRPr="00E4212D">
        <w:rPr>
          <w:rFonts w:ascii="Times New Roman" w:hAnsi="Times New Roman" w:cs="Times New Roman"/>
          <w:b/>
          <w:color w:val="FF0000"/>
          <w:sz w:val="24"/>
          <w:szCs w:val="24"/>
        </w:rPr>
        <w:t>Team</w:t>
      </w:r>
      <w:r w:rsidRPr="00E4212D">
        <w:rPr>
          <w:rFonts w:ascii="Times New Roman" w:hAnsi="Times New Roman" w:cs="Times New Roman"/>
          <w:b/>
          <w:color w:val="FF0000"/>
          <w:sz w:val="24"/>
          <w:szCs w:val="24"/>
        </w:rPr>
        <w:t xml:space="preserve"> </w:t>
      </w:r>
    </w:p>
    <w:p w:rsidR="00D62AF6" w:rsidRPr="00E4212D" w:rsidRDefault="003A6F27" w:rsidP="00D62AF6">
      <w:pPr>
        <w:pStyle w:val="ListParagraph"/>
        <w:ind w:left="0"/>
        <w:rPr>
          <w:rFonts w:ascii="Times New Roman" w:hAnsi="Times New Roman" w:cs="Times New Roman"/>
          <w:color w:val="FF0000"/>
          <w:sz w:val="24"/>
          <w:szCs w:val="24"/>
        </w:rPr>
      </w:pPr>
      <w:r w:rsidRPr="00E4212D">
        <w:rPr>
          <w:rFonts w:ascii="Times New Roman" w:hAnsi="Times New Roman" w:cs="Times New Roman"/>
          <w:color w:val="FF0000"/>
          <w:sz w:val="24"/>
          <w:szCs w:val="24"/>
        </w:rPr>
        <w:t>Lead</w:t>
      </w:r>
      <w:r w:rsidR="0094089A" w:rsidRPr="00E4212D">
        <w:rPr>
          <w:rFonts w:ascii="Times New Roman" w:hAnsi="Times New Roman" w:cs="Times New Roman"/>
          <w:color w:val="FF0000"/>
          <w:sz w:val="24"/>
          <w:szCs w:val="24"/>
        </w:rPr>
        <w:t xml:space="preserve">: Gregor </w:t>
      </w:r>
      <w:r w:rsidR="007B696A" w:rsidRPr="00E4212D">
        <w:rPr>
          <w:rFonts w:ascii="Times New Roman" w:hAnsi="Times New Roman" w:cs="Times New Roman"/>
          <w:color w:val="FF0000"/>
          <w:sz w:val="24"/>
          <w:szCs w:val="24"/>
        </w:rPr>
        <w:t>von Laszewski</w:t>
      </w:r>
    </w:p>
    <w:p w:rsidR="00C857D5" w:rsidRDefault="00C857D5" w:rsidP="00EF05D9">
      <w:pPr>
        <w:pStyle w:val="ListParagraph"/>
        <w:spacing w:beforeLines="1" w:before="2" w:afterLines="1" w:after="2" w:line="240" w:lineRule="auto"/>
        <w:ind w:left="0"/>
        <w:rPr>
          <w:rFonts w:ascii="Times New Roman" w:hAnsi="Times New Roman" w:cs="Times New Roman"/>
          <w:sz w:val="24"/>
          <w:szCs w:val="24"/>
        </w:rPr>
      </w:pPr>
    </w:p>
    <w:p w:rsidR="00EF05D9" w:rsidRPr="00EF05D9" w:rsidRDefault="00EF05D9" w:rsidP="00EF05D9">
      <w:pPr>
        <w:spacing w:after="0"/>
        <w:jc w:val="both"/>
        <w:rPr>
          <w:rFonts w:ascii="Times New Roman" w:hAnsi="Times New Roman" w:cs="Times New Roman"/>
          <w:sz w:val="24"/>
          <w:szCs w:val="24"/>
        </w:rPr>
      </w:pPr>
      <w:r w:rsidRPr="00EF05D9">
        <w:rPr>
          <w:rFonts w:ascii="Times New Roman" w:hAnsi="Times New Roman" w:cs="Times New Roman"/>
          <w:b/>
          <w:bCs/>
          <w:color w:val="000000"/>
          <w:sz w:val="24"/>
          <w:szCs w:val="24"/>
          <w:u w:val="single"/>
        </w:rPr>
        <w:t xml:space="preserve">EXPERIMENT MANAGEMENT </w:t>
      </w:r>
    </w:p>
    <w:p w:rsidR="00EF05D9" w:rsidRPr="00EF05D9" w:rsidRDefault="00EF05D9" w:rsidP="00EF05D9">
      <w:pPr>
        <w:spacing w:before="100" w:beforeAutospacing="1" w:after="100" w:afterAutospacing="1"/>
        <w:outlineLvl w:val="3"/>
        <w:rPr>
          <w:rFonts w:ascii="Times New Roman" w:eastAsia="Times New Roman" w:hAnsi="Times New Roman" w:cs="Times New Roman"/>
          <w:b/>
          <w:bCs/>
          <w:sz w:val="24"/>
          <w:szCs w:val="24"/>
        </w:rPr>
      </w:pPr>
      <w:r w:rsidRPr="00EF05D9">
        <w:rPr>
          <w:rFonts w:ascii="Times New Roman" w:eastAsia="Times New Roman" w:hAnsi="Times New Roman" w:cs="Times New Roman"/>
          <w:b/>
          <w:bCs/>
          <w:color w:val="000000"/>
          <w:sz w:val="24"/>
          <w:szCs w:val="24"/>
        </w:rPr>
        <w:t>Experiment Harness (TACC Warren)</w:t>
      </w:r>
    </w:p>
    <w:p w:rsidR="00EF05D9" w:rsidRPr="00EF05D9" w:rsidRDefault="00EF05D9" w:rsidP="00EF05D9">
      <w:pPr>
        <w:spacing w:after="0"/>
        <w:rPr>
          <w:rFonts w:ascii="Times New Roman" w:eastAsia="Times New Roman" w:hAnsi="Times New Roman" w:cs="Times New Roman"/>
          <w:sz w:val="24"/>
          <w:szCs w:val="24"/>
        </w:rPr>
      </w:pPr>
      <w:r w:rsidRPr="00EF05D9">
        <w:rPr>
          <w:rFonts w:ascii="Times New Roman" w:eastAsia="Times New Roman" w:hAnsi="Times New Roman" w:cs="Times New Roman"/>
          <w:color w:val="000000"/>
          <w:sz w:val="24"/>
          <w:szCs w:val="24"/>
        </w:rPr>
        <w:t xml:space="preserve">A tutorial </w:t>
      </w:r>
      <w:proofErr w:type="gramStart"/>
      <w:r w:rsidRPr="00EF05D9">
        <w:rPr>
          <w:rFonts w:ascii="Times New Roman" w:eastAsia="Times New Roman" w:hAnsi="Times New Roman" w:cs="Times New Roman"/>
          <w:color w:val="000000"/>
          <w:sz w:val="24"/>
          <w:szCs w:val="24"/>
        </w:rPr>
        <w:t>has been created</w:t>
      </w:r>
      <w:proofErr w:type="gramEnd"/>
      <w:r w:rsidRPr="00EF05D9">
        <w:rPr>
          <w:rFonts w:ascii="Times New Roman" w:eastAsia="Times New Roman" w:hAnsi="Times New Roman" w:cs="Times New Roman"/>
          <w:color w:val="000000"/>
          <w:sz w:val="24"/>
          <w:szCs w:val="24"/>
        </w:rPr>
        <w:t xml:space="preserve"> for the Host List Management tool. </w:t>
      </w:r>
    </w:p>
    <w:p w:rsidR="00EF05D9" w:rsidRPr="00EF05D9" w:rsidRDefault="00EF05D9" w:rsidP="00EF05D9">
      <w:pPr>
        <w:spacing w:before="100" w:beforeAutospacing="1" w:after="100" w:afterAutospacing="1"/>
        <w:outlineLvl w:val="3"/>
        <w:rPr>
          <w:rFonts w:ascii="Times New Roman" w:eastAsia="Times New Roman" w:hAnsi="Times New Roman" w:cs="Times New Roman"/>
          <w:b/>
          <w:bCs/>
          <w:sz w:val="24"/>
          <w:szCs w:val="24"/>
        </w:rPr>
      </w:pPr>
      <w:r w:rsidRPr="00EF05D9">
        <w:rPr>
          <w:rFonts w:ascii="Times New Roman" w:eastAsia="Times New Roman" w:hAnsi="Times New Roman" w:cs="Times New Roman"/>
          <w:b/>
          <w:bCs/>
          <w:color w:val="000000"/>
          <w:sz w:val="24"/>
          <w:szCs w:val="24"/>
        </w:rPr>
        <w:t>Image Management and dynamic provisioning</w:t>
      </w:r>
    </w:p>
    <w:p w:rsidR="00EF05D9" w:rsidRPr="00EF05D9" w:rsidRDefault="00EF05D9" w:rsidP="00EF05D9">
      <w:pPr>
        <w:spacing w:after="0"/>
        <w:jc w:val="both"/>
        <w:rPr>
          <w:rFonts w:ascii="Times New Roman" w:hAnsi="Times New Roman" w:cs="Times New Roman"/>
          <w:sz w:val="24"/>
          <w:szCs w:val="24"/>
        </w:rPr>
      </w:pPr>
      <w:r w:rsidRPr="00EF05D9">
        <w:rPr>
          <w:rFonts w:ascii="Times New Roman" w:hAnsi="Times New Roman" w:cs="Times New Roman"/>
          <w:color w:val="000000"/>
          <w:sz w:val="24"/>
          <w:szCs w:val="24"/>
        </w:rPr>
        <w:t xml:space="preserve">We have been developing a secure socket connection between the services needed </w:t>
      </w:r>
      <w:proofErr w:type="spellStart"/>
      <w:r w:rsidRPr="00EF05D9">
        <w:rPr>
          <w:rFonts w:ascii="Times New Roman" w:hAnsi="Times New Roman" w:cs="Times New Roman"/>
          <w:color w:val="000000"/>
          <w:sz w:val="24"/>
          <w:szCs w:val="24"/>
        </w:rPr>
        <w:t>fro</w:t>
      </w:r>
      <w:proofErr w:type="spellEnd"/>
      <w:r w:rsidRPr="00EF05D9">
        <w:rPr>
          <w:rFonts w:ascii="Times New Roman" w:hAnsi="Times New Roman" w:cs="Times New Roman"/>
          <w:color w:val="000000"/>
          <w:sz w:val="24"/>
          <w:szCs w:val="24"/>
        </w:rPr>
        <w:t xml:space="preserve"> the image deployment. In </w:t>
      </w:r>
      <w:proofErr w:type="gramStart"/>
      <w:r w:rsidRPr="00EF05D9">
        <w:rPr>
          <w:rFonts w:ascii="Times New Roman" w:hAnsi="Times New Roman" w:cs="Times New Roman"/>
          <w:color w:val="000000"/>
          <w:sz w:val="24"/>
          <w:szCs w:val="24"/>
        </w:rPr>
        <w:t>addition</w:t>
      </w:r>
      <w:proofErr w:type="gramEnd"/>
      <w:r w:rsidRPr="00EF05D9">
        <w:rPr>
          <w:rFonts w:ascii="Times New Roman" w:hAnsi="Times New Roman" w:cs="Times New Roman"/>
          <w:color w:val="000000"/>
          <w:sz w:val="24"/>
          <w:szCs w:val="24"/>
        </w:rPr>
        <w:t xml:space="preserve"> we split up the functionality due to the systems group decision to separate the XACT and the Moab services so they run on different machines. We have offered our help to the systems group. We had several phone conversations with Adaptive computing in regards to our future deployment of Moab because the software team identified that the code we obtained from the company had an important set of scripts missing. We </w:t>
      </w:r>
      <w:proofErr w:type="gramStart"/>
      <w:r w:rsidRPr="00EF05D9">
        <w:rPr>
          <w:rFonts w:ascii="Times New Roman" w:hAnsi="Times New Roman" w:cs="Times New Roman"/>
          <w:color w:val="000000"/>
          <w:sz w:val="24"/>
          <w:szCs w:val="24"/>
        </w:rPr>
        <w:t>were given</w:t>
      </w:r>
      <w:proofErr w:type="gramEnd"/>
      <w:r w:rsidRPr="00EF05D9">
        <w:rPr>
          <w:rFonts w:ascii="Times New Roman" w:hAnsi="Times New Roman" w:cs="Times New Roman"/>
          <w:color w:val="000000"/>
          <w:sz w:val="24"/>
          <w:szCs w:val="24"/>
        </w:rPr>
        <w:t xml:space="preserve"> access to these scripts and it was recommended to us nit to install the version 6.0.4 of Moab but instead to use 6.0.1.</w:t>
      </w:r>
    </w:p>
    <w:p w:rsidR="00EF05D9" w:rsidRPr="00EF05D9" w:rsidRDefault="00EF05D9" w:rsidP="00EF05D9">
      <w:pPr>
        <w:spacing w:after="0"/>
        <w:jc w:val="both"/>
        <w:rPr>
          <w:rFonts w:ascii="Times New Roman" w:hAnsi="Times New Roman" w:cs="Times New Roman"/>
          <w:sz w:val="24"/>
          <w:szCs w:val="24"/>
        </w:rPr>
      </w:pPr>
      <w:r w:rsidRPr="00EF05D9">
        <w:rPr>
          <w:rFonts w:ascii="Times New Roman" w:hAnsi="Times New Roman" w:cs="Times New Roman"/>
          <w:color w:val="000000"/>
          <w:sz w:val="24"/>
          <w:szCs w:val="24"/>
        </w:rPr>
        <w:t xml:space="preserve">In </w:t>
      </w:r>
      <w:proofErr w:type="gramStart"/>
      <w:r w:rsidRPr="00EF05D9">
        <w:rPr>
          <w:rFonts w:ascii="Times New Roman" w:hAnsi="Times New Roman" w:cs="Times New Roman"/>
          <w:color w:val="000000"/>
          <w:sz w:val="24"/>
          <w:szCs w:val="24"/>
        </w:rPr>
        <w:t>addition</w:t>
      </w:r>
      <w:proofErr w:type="gramEnd"/>
      <w:r w:rsidRPr="00EF05D9">
        <w:rPr>
          <w:rFonts w:ascii="Times New Roman" w:hAnsi="Times New Roman" w:cs="Times New Roman"/>
          <w:color w:val="000000"/>
          <w:sz w:val="24"/>
          <w:szCs w:val="24"/>
        </w:rPr>
        <w:t xml:space="preserve"> we were alerted that based on our feedback a version 6.1 will include the missing scripts. Adaptive Computing anticipates this version to be available by July </w:t>
      </w:r>
      <w:proofErr w:type="gramStart"/>
      <w:r w:rsidRPr="00EF05D9">
        <w:rPr>
          <w:rFonts w:ascii="Times New Roman" w:hAnsi="Times New Roman" w:cs="Times New Roman"/>
          <w:color w:val="000000"/>
          <w:sz w:val="24"/>
          <w:szCs w:val="24"/>
        </w:rPr>
        <w:t>21st</w:t>
      </w:r>
      <w:proofErr w:type="gramEnd"/>
      <w:r w:rsidRPr="00EF05D9">
        <w:rPr>
          <w:rFonts w:ascii="Times New Roman" w:hAnsi="Times New Roman" w:cs="Times New Roman"/>
          <w:color w:val="000000"/>
          <w:sz w:val="24"/>
          <w:szCs w:val="24"/>
        </w:rPr>
        <w:t xml:space="preserve">. On the current system a version incompatibility was removed that prevented one of the needed </w:t>
      </w:r>
      <w:proofErr w:type="gramStart"/>
      <w:r w:rsidRPr="00EF05D9">
        <w:rPr>
          <w:rFonts w:ascii="Times New Roman" w:hAnsi="Times New Roman" w:cs="Times New Roman"/>
          <w:color w:val="000000"/>
          <w:sz w:val="24"/>
          <w:szCs w:val="24"/>
        </w:rPr>
        <w:t>services  to</w:t>
      </w:r>
      <w:proofErr w:type="gramEnd"/>
      <w:r w:rsidRPr="00EF05D9">
        <w:rPr>
          <w:rFonts w:ascii="Times New Roman" w:hAnsi="Times New Roman" w:cs="Times New Roman"/>
          <w:color w:val="000000"/>
          <w:sz w:val="24"/>
          <w:szCs w:val="24"/>
        </w:rPr>
        <w:t xml:space="preserve"> by started.</w:t>
      </w:r>
    </w:p>
    <w:p w:rsidR="00EF05D9" w:rsidRPr="00EF05D9" w:rsidRDefault="00EF05D9" w:rsidP="00EF05D9">
      <w:pPr>
        <w:spacing w:after="0"/>
        <w:rPr>
          <w:rFonts w:ascii="Times New Roman" w:eastAsia="Times New Roman" w:hAnsi="Times New Roman" w:cs="Times New Roman"/>
          <w:sz w:val="24"/>
          <w:szCs w:val="24"/>
        </w:rPr>
      </w:pPr>
    </w:p>
    <w:p w:rsidR="00EF05D9" w:rsidRPr="00EF05D9" w:rsidRDefault="00EF05D9" w:rsidP="00EF05D9">
      <w:pPr>
        <w:spacing w:after="0"/>
        <w:jc w:val="both"/>
        <w:rPr>
          <w:rFonts w:ascii="Times New Roman" w:hAnsi="Times New Roman" w:cs="Times New Roman"/>
          <w:sz w:val="24"/>
          <w:szCs w:val="24"/>
        </w:rPr>
      </w:pPr>
      <w:r w:rsidRPr="00EF05D9">
        <w:rPr>
          <w:rFonts w:ascii="Times New Roman" w:hAnsi="Times New Roman" w:cs="Times New Roman"/>
          <w:b/>
          <w:bCs/>
          <w:color w:val="000000"/>
          <w:sz w:val="24"/>
          <w:szCs w:val="24"/>
          <w:u w:val="single"/>
        </w:rPr>
        <w:t>FG SUPPORT SOFTWARE AND FG CLOUD SERVICES</w:t>
      </w:r>
    </w:p>
    <w:p w:rsidR="00EF05D9" w:rsidRPr="00EF05D9" w:rsidRDefault="00EF05D9" w:rsidP="00EF05D9">
      <w:pPr>
        <w:spacing w:before="100" w:beforeAutospacing="1" w:after="100" w:afterAutospacing="1"/>
        <w:outlineLvl w:val="3"/>
        <w:rPr>
          <w:rFonts w:ascii="Times New Roman" w:eastAsia="Times New Roman" w:hAnsi="Times New Roman" w:cs="Times New Roman"/>
          <w:b/>
          <w:bCs/>
          <w:sz w:val="24"/>
          <w:szCs w:val="24"/>
        </w:rPr>
      </w:pPr>
      <w:r w:rsidRPr="00EF05D9">
        <w:rPr>
          <w:rFonts w:ascii="Times New Roman" w:eastAsia="Times New Roman" w:hAnsi="Times New Roman" w:cs="Times New Roman"/>
          <w:b/>
          <w:bCs/>
          <w:color w:val="000000"/>
          <w:sz w:val="24"/>
          <w:szCs w:val="24"/>
        </w:rPr>
        <w:t>Nimbus</w:t>
      </w:r>
    </w:p>
    <w:p w:rsidR="00EF05D9" w:rsidRPr="00EF05D9" w:rsidRDefault="00EF05D9" w:rsidP="00EF05D9">
      <w:pPr>
        <w:spacing w:after="0"/>
        <w:jc w:val="both"/>
        <w:rPr>
          <w:rFonts w:ascii="Times New Roman" w:hAnsi="Times New Roman" w:cs="Times New Roman"/>
          <w:sz w:val="24"/>
          <w:szCs w:val="24"/>
        </w:rPr>
      </w:pPr>
      <w:r w:rsidRPr="00EF05D9">
        <w:rPr>
          <w:rFonts w:ascii="Times New Roman" w:hAnsi="Times New Roman" w:cs="Times New Roman"/>
          <w:color w:val="000000"/>
          <w:sz w:val="24"/>
          <w:szCs w:val="24"/>
        </w:rPr>
        <w:t xml:space="preserve">The nimbus group has delivered a monitoring system via </w:t>
      </w:r>
      <w:proofErr w:type="spellStart"/>
      <w:proofErr w:type="gramStart"/>
      <w:r w:rsidRPr="00EF05D9">
        <w:rPr>
          <w:rFonts w:ascii="Times New Roman" w:hAnsi="Times New Roman" w:cs="Times New Roman"/>
          <w:color w:val="000000"/>
          <w:sz w:val="24"/>
          <w:szCs w:val="24"/>
        </w:rPr>
        <w:t>inca</w:t>
      </w:r>
      <w:proofErr w:type="spellEnd"/>
      <w:proofErr w:type="gramEnd"/>
      <w:r w:rsidRPr="00EF05D9">
        <w:rPr>
          <w:rFonts w:ascii="Times New Roman" w:hAnsi="Times New Roman" w:cs="Times New Roman"/>
          <w:color w:val="000000"/>
          <w:sz w:val="24"/>
          <w:szCs w:val="24"/>
        </w:rPr>
        <w:t xml:space="preserve">. The IU team is collaborating with the Nimbus team to identify how we can leverage from this effort to address also </w:t>
      </w:r>
      <w:proofErr w:type="spellStart"/>
      <w:r w:rsidRPr="00EF05D9">
        <w:rPr>
          <w:rFonts w:ascii="Times New Roman" w:hAnsi="Times New Roman" w:cs="Times New Roman"/>
          <w:color w:val="000000"/>
          <w:sz w:val="24"/>
          <w:szCs w:val="24"/>
        </w:rPr>
        <w:t>Openstack</w:t>
      </w:r>
      <w:proofErr w:type="spellEnd"/>
      <w:r w:rsidRPr="00EF05D9">
        <w:rPr>
          <w:rFonts w:ascii="Times New Roman" w:hAnsi="Times New Roman" w:cs="Times New Roman"/>
          <w:color w:val="000000"/>
          <w:sz w:val="24"/>
          <w:szCs w:val="24"/>
        </w:rPr>
        <w:t xml:space="preserve"> and Eucalyptus monitoring needs.</w:t>
      </w:r>
    </w:p>
    <w:p w:rsidR="00EF05D9" w:rsidRPr="00EF05D9" w:rsidRDefault="00EF05D9" w:rsidP="00EF05D9">
      <w:pPr>
        <w:spacing w:before="100" w:beforeAutospacing="1" w:after="100" w:afterAutospacing="1"/>
        <w:outlineLvl w:val="3"/>
        <w:rPr>
          <w:rFonts w:ascii="Times New Roman" w:eastAsia="Times New Roman" w:hAnsi="Times New Roman" w:cs="Times New Roman"/>
          <w:b/>
          <w:bCs/>
          <w:sz w:val="24"/>
          <w:szCs w:val="24"/>
        </w:rPr>
      </w:pPr>
      <w:r w:rsidRPr="00EF05D9">
        <w:rPr>
          <w:rFonts w:ascii="Times New Roman" w:eastAsia="Times New Roman" w:hAnsi="Times New Roman" w:cs="Times New Roman"/>
          <w:b/>
          <w:bCs/>
          <w:color w:val="000000"/>
          <w:sz w:val="24"/>
          <w:szCs w:val="24"/>
        </w:rPr>
        <w:t xml:space="preserve">Eucalyptus </w:t>
      </w:r>
    </w:p>
    <w:p w:rsidR="00EF05D9" w:rsidRPr="00EF05D9" w:rsidRDefault="00EF05D9" w:rsidP="00EF05D9">
      <w:pPr>
        <w:spacing w:after="0"/>
        <w:jc w:val="both"/>
        <w:rPr>
          <w:rFonts w:ascii="Times New Roman" w:hAnsi="Times New Roman" w:cs="Times New Roman"/>
          <w:sz w:val="24"/>
          <w:szCs w:val="24"/>
        </w:rPr>
      </w:pPr>
      <w:r w:rsidRPr="00EF05D9">
        <w:rPr>
          <w:rFonts w:ascii="Times New Roman" w:hAnsi="Times New Roman" w:cs="Times New Roman"/>
          <w:color w:val="000000"/>
          <w:sz w:val="24"/>
          <w:szCs w:val="24"/>
        </w:rPr>
        <w:t xml:space="preserve">Responsibilities for managing Eucalyptus </w:t>
      </w:r>
      <w:proofErr w:type="gramStart"/>
      <w:r w:rsidRPr="00EF05D9">
        <w:rPr>
          <w:rFonts w:ascii="Times New Roman" w:hAnsi="Times New Roman" w:cs="Times New Roman"/>
          <w:color w:val="000000"/>
          <w:sz w:val="24"/>
          <w:szCs w:val="24"/>
        </w:rPr>
        <w:t>have been transitioned</w:t>
      </w:r>
      <w:proofErr w:type="gramEnd"/>
      <w:r w:rsidRPr="00EF05D9">
        <w:rPr>
          <w:rFonts w:ascii="Times New Roman" w:hAnsi="Times New Roman" w:cs="Times New Roman"/>
          <w:color w:val="000000"/>
          <w:sz w:val="24"/>
          <w:szCs w:val="24"/>
        </w:rPr>
        <w:t xml:space="preserve"> to Sharif Islam from IU</w:t>
      </w:r>
    </w:p>
    <w:p w:rsidR="00EF05D9" w:rsidRPr="00EF05D9" w:rsidRDefault="00EF05D9" w:rsidP="00EF05D9">
      <w:pPr>
        <w:spacing w:before="100" w:beforeAutospacing="1" w:after="100" w:afterAutospacing="1"/>
        <w:outlineLvl w:val="3"/>
        <w:rPr>
          <w:rFonts w:ascii="Times New Roman" w:eastAsia="Times New Roman" w:hAnsi="Times New Roman" w:cs="Times New Roman"/>
          <w:b/>
          <w:bCs/>
          <w:sz w:val="24"/>
          <w:szCs w:val="24"/>
        </w:rPr>
      </w:pPr>
      <w:r w:rsidRPr="00EF05D9">
        <w:rPr>
          <w:rFonts w:ascii="Times New Roman" w:eastAsia="Times New Roman" w:hAnsi="Times New Roman" w:cs="Times New Roman"/>
          <w:b/>
          <w:bCs/>
          <w:color w:val="000000"/>
          <w:sz w:val="24"/>
          <w:szCs w:val="24"/>
        </w:rPr>
        <w:t xml:space="preserve">OpenStack </w:t>
      </w:r>
    </w:p>
    <w:p w:rsidR="00EF05D9" w:rsidRPr="00EF05D9" w:rsidRDefault="00EF05D9" w:rsidP="00EF05D9">
      <w:pPr>
        <w:spacing w:after="0"/>
        <w:rPr>
          <w:rFonts w:ascii="Times New Roman" w:eastAsia="Times New Roman" w:hAnsi="Times New Roman" w:cs="Times New Roman"/>
          <w:sz w:val="24"/>
          <w:szCs w:val="24"/>
        </w:rPr>
      </w:pPr>
      <w:r w:rsidRPr="00EF05D9">
        <w:rPr>
          <w:rFonts w:ascii="Times New Roman" w:eastAsia="Times New Roman" w:hAnsi="Times New Roman" w:cs="Times New Roman"/>
          <w:color w:val="000000"/>
          <w:sz w:val="24"/>
          <w:szCs w:val="24"/>
        </w:rPr>
        <w:t xml:space="preserve">We have now an </w:t>
      </w:r>
      <w:proofErr w:type="spellStart"/>
      <w:r w:rsidRPr="00EF05D9">
        <w:rPr>
          <w:rFonts w:ascii="Times New Roman" w:eastAsia="Times New Roman" w:hAnsi="Times New Roman" w:cs="Times New Roman"/>
          <w:color w:val="000000"/>
          <w:sz w:val="24"/>
          <w:szCs w:val="24"/>
        </w:rPr>
        <w:t>Openstack</w:t>
      </w:r>
      <w:proofErr w:type="spellEnd"/>
      <w:r w:rsidRPr="00EF05D9">
        <w:rPr>
          <w:rFonts w:ascii="Times New Roman" w:eastAsia="Times New Roman" w:hAnsi="Times New Roman" w:cs="Times New Roman"/>
          <w:color w:val="000000"/>
          <w:sz w:val="24"/>
          <w:szCs w:val="24"/>
        </w:rPr>
        <w:t xml:space="preserve"> appliance available for FG. Tutorials on how to use this </w:t>
      </w:r>
      <w:proofErr w:type="gramStart"/>
      <w:r w:rsidRPr="00EF05D9">
        <w:rPr>
          <w:rFonts w:ascii="Times New Roman" w:eastAsia="Times New Roman" w:hAnsi="Times New Roman" w:cs="Times New Roman"/>
          <w:color w:val="000000"/>
          <w:sz w:val="24"/>
          <w:szCs w:val="24"/>
        </w:rPr>
        <w:t>have been made</w:t>
      </w:r>
      <w:proofErr w:type="gramEnd"/>
      <w:r w:rsidRPr="00EF05D9">
        <w:rPr>
          <w:rFonts w:ascii="Times New Roman" w:eastAsia="Times New Roman" w:hAnsi="Times New Roman" w:cs="Times New Roman"/>
          <w:color w:val="000000"/>
          <w:sz w:val="24"/>
          <w:szCs w:val="24"/>
        </w:rPr>
        <w:t xml:space="preserve"> available.</w:t>
      </w:r>
      <w:r w:rsidRPr="00EF05D9">
        <w:rPr>
          <w:rFonts w:ascii="Times New Roman" w:eastAsia="Times New Roman" w:hAnsi="Times New Roman" w:cs="Times New Roman"/>
          <w:sz w:val="24"/>
          <w:szCs w:val="24"/>
        </w:rPr>
        <w:br/>
      </w:r>
      <w:r w:rsidRPr="00EF05D9">
        <w:rPr>
          <w:rFonts w:ascii="Times New Roman" w:eastAsia="Times New Roman" w:hAnsi="Times New Roman" w:cs="Times New Roman"/>
          <w:color w:val="000000"/>
          <w:sz w:val="24"/>
          <w:szCs w:val="24"/>
        </w:rPr>
        <w:t xml:space="preserve">Sharif Islam is also working on the deployment of </w:t>
      </w:r>
      <w:proofErr w:type="spellStart"/>
      <w:r w:rsidRPr="00EF05D9">
        <w:rPr>
          <w:rFonts w:ascii="Times New Roman" w:eastAsia="Times New Roman" w:hAnsi="Times New Roman" w:cs="Times New Roman"/>
          <w:color w:val="000000"/>
          <w:sz w:val="24"/>
          <w:szCs w:val="24"/>
        </w:rPr>
        <w:t>Openstack</w:t>
      </w:r>
      <w:proofErr w:type="spellEnd"/>
      <w:r w:rsidRPr="00EF05D9">
        <w:rPr>
          <w:rFonts w:ascii="Times New Roman" w:eastAsia="Times New Roman" w:hAnsi="Times New Roman" w:cs="Times New Roman"/>
          <w:color w:val="000000"/>
          <w:sz w:val="24"/>
          <w:szCs w:val="24"/>
        </w:rPr>
        <w:t xml:space="preserve">. The IU software team has identified two solutions on how to integrate with the </w:t>
      </w:r>
      <w:proofErr w:type="gramStart"/>
      <w:r w:rsidRPr="00EF05D9">
        <w:rPr>
          <w:rFonts w:ascii="Times New Roman" w:eastAsia="Times New Roman" w:hAnsi="Times New Roman" w:cs="Times New Roman"/>
          <w:color w:val="000000"/>
          <w:sz w:val="24"/>
          <w:szCs w:val="24"/>
        </w:rPr>
        <w:t>portal user creation process</w:t>
      </w:r>
      <w:proofErr w:type="gramEnd"/>
      <w:r w:rsidRPr="00EF05D9">
        <w:rPr>
          <w:rFonts w:ascii="Times New Roman" w:eastAsia="Times New Roman" w:hAnsi="Times New Roman" w:cs="Times New Roman"/>
          <w:color w:val="000000"/>
          <w:sz w:val="24"/>
          <w:szCs w:val="24"/>
        </w:rPr>
        <w:t xml:space="preserve"> for handling LDAP entries. We have offered the systems team that deploys Open Stack to </w:t>
      </w:r>
      <w:proofErr w:type="gramStart"/>
      <w:r w:rsidRPr="00EF05D9">
        <w:rPr>
          <w:rFonts w:ascii="Times New Roman" w:eastAsia="Times New Roman" w:hAnsi="Times New Roman" w:cs="Times New Roman"/>
          <w:color w:val="000000"/>
          <w:sz w:val="24"/>
          <w:szCs w:val="24"/>
        </w:rPr>
        <w:t>advise</w:t>
      </w:r>
      <w:proofErr w:type="gramEnd"/>
      <w:r w:rsidRPr="00EF05D9">
        <w:rPr>
          <w:rFonts w:ascii="Times New Roman" w:eastAsia="Times New Roman" w:hAnsi="Times New Roman" w:cs="Times New Roman"/>
          <w:color w:val="000000"/>
          <w:sz w:val="24"/>
          <w:szCs w:val="24"/>
        </w:rPr>
        <w:t xml:space="preserve"> on changes that must be conducted before </w:t>
      </w:r>
      <w:proofErr w:type="spellStart"/>
      <w:r w:rsidRPr="00EF05D9">
        <w:rPr>
          <w:rFonts w:ascii="Times New Roman" w:eastAsia="Times New Roman" w:hAnsi="Times New Roman" w:cs="Times New Roman"/>
          <w:color w:val="000000"/>
          <w:sz w:val="24"/>
          <w:szCs w:val="24"/>
        </w:rPr>
        <w:t>Openstack</w:t>
      </w:r>
      <w:proofErr w:type="spellEnd"/>
      <w:r w:rsidRPr="00EF05D9">
        <w:rPr>
          <w:rFonts w:ascii="Times New Roman" w:eastAsia="Times New Roman" w:hAnsi="Times New Roman" w:cs="Times New Roman"/>
          <w:color w:val="000000"/>
          <w:sz w:val="24"/>
          <w:szCs w:val="24"/>
        </w:rPr>
        <w:t xml:space="preserve"> is deployed in an integrated fashion into FG. </w:t>
      </w:r>
    </w:p>
    <w:p w:rsidR="00EF05D9" w:rsidRPr="00EF05D9" w:rsidRDefault="00EF05D9" w:rsidP="00EF05D9">
      <w:pPr>
        <w:spacing w:before="100" w:beforeAutospacing="1" w:after="100" w:afterAutospacing="1"/>
        <w:outlineLvl w:val="3"/>
        <w:rPr>
          <w:rFonts w:ascii="Times New Roman" w:eastAsia="Times New Roman" w:hAnsi="Times New Roman" w:cs="Times New Roman"/>
          <w:b/>
          <w:bCs/>
          <w:sz w:val="24"/>
          <w:szCs w:val="24"/>
        </w:rPr>
      </w:pPr>
      <w:r w:rsidRPr="00EF05D9">
        <w:rPr>
          <w:rFonts w:ascii="Times New Roman" w:eastAsia="Times New Roman" w:hAnsi="Times New Roman" w:cs="Times New Roman"/>
          <w:b/>
          <w:bCs/>
          <w:color w:val="000000"/>
          <w:sz w:val="24"/>
          <w:szCs w:val="24"/>
        </w:rPr>
        <w:lastRenderedPageBreak/>
        <w:t>Pegasus</w:t>
      </w:r>
    </w:p>
    <w:p w:rsidR="00EF05D9" w:rsidRPr="00EF05D9" w:rsidRDefault="00EF05D9" w:rsidP="00EF05D9">
      <w:pPr>
        <w:spacing w:after="0"/>
        <w:rPr>
          <w:rFonts w:ascii="Times New Roman" w:eastAsia="Times New Roman" w:hAnsi="Times New Roman" w:cs="Times New Roman"/>
          <w:sz w:val="24"/>
          <w:szCs w:val="24"/>
        </w:rPr>
      </w:pPr>
      <w:r w:rsidRPr="00EF05D9">
        <w:rPr>
          <w:rFonts w:ascii="Times New Roman" w:eastAsia="Times New Roman" w:hAnsi="Times New Roman" w:cs="Times New Roman"/>
          <w:color w:val="000000"/>
          <w:sz w:val="24"/>
          <w:szCs w:val="24"/>
        </w:rPr>
        <w:t>The ISI group has focused on the following major activities:</w:t>
      </w:r>
    </w:p>
    <w:p w:rsidR="00EF05D9" w:rsidRPr="00EF05D9" w:rsidRDefault="00EF05D9" w:rsidP="00EF05D9">
      <w:pPr>
        <w:numPr>
          <w:ilvl w:val="0"/>
          <w:numId w:val="25"/>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EF05D9">
        <w:rPr>
          <w:rFonts w:ascii="Times New Roman" w:eastAsia="Times New Roman" w:hAnsi="Times New Roman" w:cs="Times New Roman"/>
          <w:color w:val="000000"/>
          <w:sz w:val="24"/>
          <w:szCs w:val="24"/>
        </w:rPr>
        <w:t xml:space="preserve">USC investigates </w:t>
      </w:r>
      <w:proofErr w:type="spellStart"/>
      <w:r w:rsidRPr="00EF05D9">
        <w:rPr>
          <w:rFonts w:ascii="Times New Roman" w:eastAsia="Times New Roman" w:hAnsi="Times New Roman" w:cs="Times New Roman"/>
          <w:color w:val="000000"/>
          <w:sz w:val="24"/>
          <w:szCs w:val="24"/>
        </w:rPr>
        <w:t>cloudinitd</w:t>
      </w:r>
      <w:proofErr w:type="spellEnd"/>
      <w:r w:rsidRPr="00EF05D9">
        <w:rPr>
          <w:rFonts w:ascii="Times New Roman" w:eastAsia="Times New Roman" w:hAnsi="Times New Roman" w:cs="Times New Roman"/>
          <w:color w:val="000000"/>
          <w:sz w:val="24"/>
          <w:szCs w:val="24"/>
        </w:rPr>
        <w:t xml:space="preserve"> as a means to run-time configure remote virtual machines.</w:t>
      </w:r>
    </w:p>
    <w:p w:rsidR="00EF05D9" w:rsidRPr="00EF05D9" w:rsidRDefault="00EF05D9" w:rsidP="00EF05D9">
      <w:pPr>
        <w:numPr>
          <w:ilvl w:val="0"/>
          <w:numId w:val="25"/>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EF05D9">
        <w:rPr>
          <w:rFonts w:ascii="Times New Roman" w:eastAsia="Times New Roman" w:hAnsi="Times New Roman" w:cs="Times New Roman"/>
          <w:color w:val="000000"/>
          <w:sz w:val="24"/>
          <w:szCs w:val="24"/>
        </w:rPr>
        <w:t>USC investigates Unicore and Genesis-II as means to gain access to bare-metal nodes on a FG site.</w:t>
      </w:r>
    </w:p>
    <w:p w:rsidR="00EF05D9" w:rsidRPr="00EF05D9" w:rsidRDefault="00EF05D9" w:rsidP="00EF05D9">
      <w:pPr>
        <w:numPr>
          <w:ilvl w:val="0"/>
          <w:numId w:val="25"/>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EF05D9">
        <w:rPr>
          <w:rFonts w:ascii="Times New Roman" w:eastAsia="Times New Roman" w:hAnsi="Times New Roman" w:cs="Times New Roman"/>
          <w:color w:val="000000"/>
          <w:sz w:val="24"/>
          <w:szCs w:val="24"/>
        </w:rPr>
        <w:t xml:space="preserve">USC is preparing for the user-advisory board that </w:t>
      </w:r>
      <w:proofErr w:type="gramStart"/>
      <w:r w:rsidRPr="00EF05D9">
        <w:rPr>
          <w:rFonts w:ascii="Times New Roman" w:eastAsia="Times New Roman" w:hAnsi="Times New Roman" w:cs="Times New Roman"/>
          <w:color w:val="000000"/>
          <w:sz w:val="24"/>
          <w:szCs w:val="24"/>
        </w:rPr>
        <w:t>will be held</w:t>
      </w:r>
      <w:proofErr w:type="gramEnd"/>
      <w:r w:rsidRPr="00EF05D9">
        <w:rPr>
          <w:rFonts w:ascii="Times New Roman" w:eastAsia="Times New Roman" w:hAnsi="Times New Roman" w:cs="Times New Roman"/>
          <w:color w:val="000000"/>
          <w:sz w:val="24"/>
          <w:szCs w:val="24"/>
        </w:rPr>
        <w:t xml:space="preserve"> adjacent to the TeraGrid 2011 conference.</w:t>
      </w:r>
    </w:p>
    <w:p w:rsidR="00EF05D9" w:rsidRPr="00EF05D9" w:rsidRDefault="00EF05D9" w:rsidP="00EF05D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EF05D9">
        <w:rPr>
          <w:rFonts w:ascii="Times New Roman" w:eastAsia="Times New Roman" w:hAnsi="Times New Roman" w:cs="Times New Roman"/>
          <w:b/>
          <w:bCs/>
          <w:color w:val="000000"/>
          <w:sz w:val="24"/>
          <w:szCs w:val="24"/>
        </w:rPr>
        <w:t>Inca</w:t>
      </w:r>
    </w:p>
    <w:p w:rsidR="00EF05D9" w:rsidRPr="00EF05D9" w:rsidRDefault="00EF05D9" w:rsidP="00EF05D9">
      <w:pPr>
        <w:spacing w:after="0"/>
        <w:jc w:val="both"/>
        <w:rPr>
          <w:rFonts w:ascii="Times New Roman" w:hAnsi="Times New Roman" w:cs="Times New Roman"/>
          <w:sz w:val="24"/>
          <w:szCs w:val="24"/>
        </w:rPr>
      </w:pPr>
      <w:r w:rsidRPr="00EF05D9">
        <w:rPr>
          <w:rFonts w:ascii="Times New Roman" w:hAnsi="Times New Roman" w:cs="Times New Roman"/>
          <w:color w:val="000000"/>
          <w:sz w:val="24"/>
          <w:szCs w:val="24"/>
        </w:rPr>
        <w:t xml:space="preserve">During the past few weeks, we continued to work with the Nimbus group, who found that upgrading to a newer DHCP client fixed a periodic hanging problem on two of the FutureGrid machines found by the Inca </w:t>
      </w:r>
      <w:proofErr w:type="gramStart"/>
      <w:r w:rsidRPr="00EF05D9">
        <w:rPr>
          <w:rFonts w:ascii="Times New Roman" w:hAnsi="Times New Roman" w:cs="Times New Roman"/>
          <w:color w:val="000000"/>
          <w:sz w:val="24"/>
          <w:szCs w:val="24"/>
        </w:rPr>
        <w:t>cluster provisioning</w:t>
      </w:r>
      <w:proofErr w:type="gramEnd"/>
      <w:r w:rsidRPr="00EF05D9">
        <w:rPr>
          <w:rFonts w:ascii="Times New Roman" w:hAnsi="Times New Roman" w:cs="Times New Roman"/>
          <w:color w:val="000000"/>
          <w:sz w:val="24"/>
          <w:szCs w:val="24"/>
        </w:rPr>
        <w:t xml:space="preserve"> test for Nimbus.  A new Inca test to verify </w:t>
      </w:r>
      <w:proofErr w:type="spellStart"/>
      <w:r w:rsidRPr="00EF05D9">
        <w:rPr>
          <w:rFonts w:ascii="Times New Roman" w:hAnsi="Times New Roman" w:cs="Times New Roman"/>
          <w:color w:val="000000"/>
          <w:sz w:val="24"/>
          <w:szCs w:val="24"/>
        </w:rPr>
        <w:t>myHadoop</w:t>
      </w:r>
      <w:proofErr w:type="spellEnd"/>
      <w:r w:rsidRPr="00EF05D9">
        <w:rPr>
          <w:rFonts w:ascii="Times New Roman" w:hAnsi="Times New Roman" w:cs="Times New Roman"/>
          <w:color w:val="000000"/>
          <w:sz w:val="24"/>
          <w:szCs w:val="24"/>
        </w:rPr>
        <w:t xml:space="preserve"> installations </w:t>
      </w:r>
      <w:proofErr w:type="gramStart"/>
      <w:r w:rsidRPr="00EF05D9">
        <w:rPr>
          <w:rFonts w:ascii="Times New Roman" w:hAnsi="Times New Roman" w:cs="Times New Roman"/>
          <w:color w:val="000000"/>
          <w:sz w:val="24"/>
          <w:szCs w:val="24"/>
        </w:rPr>
        <w:t>was also added</w:t>
      </w:r>
      <w:proofErr w:type="gramEnd"/>
      <w:r w:rsidRPr="00EF05D9">
        <w:rPr>
          <w:rFonts w:ascii="Times New Roman" w:hAnsi="Times New Roman" w:cs="Times New Roman"/>
          <w:color w:val="000000"/>
          <w:sz w:val="24"/>
          <w:szCs w:val="24"/>
        </w:rPr>
        <w:t xml:space="preserve">.  Accounts </w:t>
      </w:r>
      <w:proofErr w:type="gramStart"/>
      <w:r w:rsidRPr="00EF05D9">
        <w:rPr>
          <w:rFonts w:ascii="Times New Roman" w:hAnsi="Times New Roman" w:cs="Times New Roman"/>
          <w:color w:val="000000"/>
          <w:sz w:val="24"/>
          <w:szCs w:val="24"/>
        </w:rPr>
        <w:t>were also acquired</w:t>
      </w:r>
      <w:proofErr w:type="gramEnd"/>
      <w:r w:rsidRPr="00EF05D9">
        <w:rPr>
          <w:rFonts w:ascii="Times New Roman" w:hAnsi="Times New Roman" w:cs="Times New Roman"/>
          <w:color w:val="000000"/>
          <w:sz w:val="24"/>
          <w:szCs w:val="24"/>
        </w:rPr>
        <w:t xml:space="preserve"> for Unicore and Genesis II so that we could start developing tests for those services.</w:t>
      </w:r>
    </w:p>
    <w:p w:rsidR="00EF05D9" w:rsidRPr="00EF05D9" w:rsidRDefault="00EF05D9" w:rsidP="00EF05D9">
      <w:pPr>
        <w:spacing w:before="100" w:beforeAutospacing="1" w:after="100" w:afterAutospacing="1"/>
        <w:outlineLvl w:val="3"/>
        <w:rPr>
          <w:rFonts w:ascii="Times New Roman" w:eastAsia="Times New Roman" w:hAnsi="Times New Roman" w:cs="Times New Roman"/>
          <w:b/>
          <w:bCs/>
          <w:sz w:val="24"/>
          <w:szCs w:val="24"/>
        </w:rPr>
      </w:pPr>
      <w:r w:rsidRPr="00EF05D9">
        <w:rPr>
          <w:rFonts w:ascii="Times New Roman" w:eastAsia="Times New Roman" w:hAnsi="Times New Roman" w:cs="Times New Roman"/>
          <w:b/>
          <w:bCs/>
          <w:color w:val="000000"/>
          <w:sz w:val="24"/>
          <w:szCs w:val="24"/>
        </w:rPr>
        <w:t xml:space="preserve">Virtual Appliance: </w:t>
      </w:r>
    </w:p>
    <w:p w:rsidR="00EF05D9" w:rsidRPr="00EF05D9" w:rsidRDefault="00EF05D9" w:rsidP="00EF05D9">
      <w:pPr>
        <w:spacing w:after="0"/>
        <w:jc w:val="both"/>
        <w:rPr>
          <w:rFonts w:ascii="Times New Roman" w:hAnsi="Times New Roman" w:cs="Times New Roman"/>
          <w:sz w:val="24"/>
          <w:szCs w:val="24"/>
        </w:rPr>
      </w:pPr>
      <w:r w:rsidRPr="00EF05D9">
        <w:rPr>
          <w:rFonts w:ascii="Times New Roman" w:hAnsi="Times New Roman" w:cs="Times New Roman"/>
          <w:color w:val="000000"/>
          <w:sz w:val="24"/>
          <w:szCs w:val="24"/>
        </w:rPr>
        <w:t xml:space="preserve">The UF team worked on converting a </w:t>
      </w:r>
      <w:proofErr w:type="spellStart"/>
      <w:r w:rsidRPr="00EF05D9">
        <w:rPr>
          <w:rFonts w:ascii="Times New Roman" w:hAnsi="Times New Roman" w:cs="Times New Roman"/>
          <w:color w:val="000000"/>
          <w:sz w:val="24"/>
          <w:szCs w:val="24"/>
        </w:rPr>
        <w:t>VirtualBox</w:t>
      </w:r>
      <w:proofErr w:type="spellEnd"/>
      <w:r w:rsidRPr="00EF05D9">
        <w:rPr>
          <w:rFonts w:ascii="Times New Roman" w:hAnsi="Times New Roman" w:cs="Times New Roman"/>
          <w:color w:val="000000"/>
          <w:sz w:val="24"/>
          <w:szCs w:val="24"/>
        </w:rPr>
        <w:t xml:space="preserve">-based OpenStack-compute appliance to a nimbus-compatible appliance. OpenStack-compute appliance requires “nested virtualization”, i.e., the ability to run a hypervisor on a VM. QEMU on KVM </w:t>
      </w:r>
      <w:proofErr w:type="gramStart"/>
      <w:r w:rsidRPr="00EF05D9">
        <w:rPr>
          <w:rFonts w:ascii="Times New Roman" w:hAnsi="Times New Roman" w:cs="Times New Roman"/>
          <w:color w:val="000000"/>
          <w:sz w:val="24"/>
          <w:szCs w:val="24"/>
        </w:rPr>
        <w:t>has been successfully tested</w:t>
      </w:r>
      <w:proofErr w:type="gramEnd"/>
      <w:r w:rsidRPr="00EF05D9">
        <w:rPr>
          <w:rFonts w:ascii="Times New Roman" w:hAnsi="Times New Roman" w:cs="Times New Roman"/>
          <w:color w:val="000000"/>
          <w:sz w:val="24"/>
          <w:szCs w:val="24"/>
        </w:rPr>
        <w:t xml:space="preserve">, and since nimbus on </w:t>
      </w:r>
      <w:proofErr w:type="spellStart"/>
      <w:r w:rsidRPr="00EF05D9">
        <w:rPr>
          <w:rFonts w:ascii="Times New Roman" w:hAnsi="Times New Roman" w:cs="Times New Roman"/>
          <w:color w:val="000000"/>
          <w:sz w:val="24"/>
          <w:szCs w:val="24"/>
        </w:rPr>
        <w:t>alamo</w:t>
      </w:r>
      <w:proofErr w:type="spellEnd"/>
      <w:r w:rsidRPr="00EF05D9">
        <w:rPr>
          <w:rFonts w:ascii="Times New Roman" w:hAnsi="Times New Roman" w:cs="Times New Roman"/>
          <w:color w:val="000000"/>
          <w:sz w:val="24"/>
          <w:szCs w:val="24"/>
        </w:rPr>
        <w:t xml:space="preserve"> cluster supports KVM, a KVM-based OpenStack appliance has been created. The appliance </w:t>
      </w:r>
      <w:proofErr w:type="gramStart"/>
      <w:r w:rsidRPr="00EF05D9">
        <w:rPr>
          <w:rFonts w:ascii="Times New Roman" w:hAnsi="Times New Roman" w:cs="Times New Roman"/>
          <w:color w:val="000000"/>
          <w:sz w:val="24"/>
          <w:szCs w:val="24"/>
        </w:rPr>
        <w:t>was made</w:t>
      </w:r>
      <w:proofErr w:type="gramEnd"/>
      <w:r w:rsidRPr="00EF05D9">
        <w:rPr>
          <w:rFonts w:ascii="Times New Roman" w:hAnsi="Times New Roman" w:cs="Times New Roman"/>
          <w:color w:val="000000"/>
          <w:sz w:val="24"/>
          <w:szCs w:val="24"/>
        </w:rPr>
        <w:t xml:space="preserve"> accessible to all FutureGrid users, and a tutorial is available at </w:t>
      </w:r>
      <w:hyperlink r:id="rId8" w:history="1">
        <w:r w:rsidRPr="00EF05D9">
          <w:rPr>
            <w:rFonts w:ascii="Times New Roman" w:hAnsi="Times New Roman" w:cs="Times New Roman"/>
            <w:color w:val="002BB8"/>
            <w:sz w:val="24"/>
            <w:szCs w:val="24"/>
            <w:u w:val="single"/>
          </w:rPr>
          <w:t>https://portal.futuregrid.org/tutorials/os1</w:t>
        </w:r>
      </w:hyperlink>
    </w:p>
    <w:p w:rsidR="00EF05D9" w:rsidRPr="00EF05D9" w:rsidRDefault="00EF05D9" w:rsidP="00EF05D9">
      <w:pPr>
        <w:spacing w:after="0"/>
        <w:rPr>
          <w:rFonts w:ascii="Times New Roman" w:eastAsia="Times New Roman" w:hAnsi="Times New Roman" w:cs="Times New Roman"/>
          <w:sz w:val="24"/>
          <w:szCs w:val="24"/>
        </w:rPr>
      </w:pPr>
    </w:p>
    <w:p w:rsidR="00EF05D9" w:rsidRPr="00EF05D9" w:rsidRDefault="00EF05D9" w:rsidP="00EF05D9">
      <w:pPr>
        <w:spacing w:after="0"/>
        <w:jc w:val="both"/>
        <w:rPr>
          <w:rFonts w:ascii="Times New Roman" w:hAnsi="Times New Roman" w:cs="Times New Roman"/>
          <w:sz w:val="24"/>
          <w:szCs w:val="24"/>
        </w:rPr>
      </w:pPr>
      <w:r w:rsidRPr="00EF05D9">
        <w:rPr>
          <w:rFonts w:ascii="Times New Roman" w:hAnsi="Times New Roman" w:cs="Times New Roman"/>
          <w:b/>
          <w:bCs/>
          <w:color w:val="000000"/>
          <w:sz w:val="24"/>
          <w:szCs w:val="24"/>
          <w:u w:val="single"/>
        </w:rPr>
        <w:t>SYSTEMS SERVICES</w:t>
      </w:r>
    </w:p>
    <w:p w:rsidR="00EF05D9" w:rsidRPr="00EF05D9" w:rsidRDefault="00EF05D9" w:rsidP="00EF05D9">
      <w:pPr>
        <w:spacing w:before="100" w:beforeAutospacing="1" w:after="100" w:afterAutospacing="1"/>
        <w:outlineLvl w:val="3"/>
        <w:rPr>
          <w:rFonts w:ascii="Times New Roman" w:eastAsia="Times New Roman" w:hAnsi="Times New Roman" w:cs="Times New Roman"/>
          <w:b/>
          <w:bCs/>
          <w:sz w:val="24"/>
          <w:szCs w:val="24"/>
        </w:rPr>
      </w:pPr>
      <w:r w:rsidRPr="00EF05D9">
        <w:rPr>
          <w:rFonts w:ascii="Times New Roman" w:eastAsia="Times New Roman" w:hAnsi="Times New Roman" w:cs="Times New Roman"/>
          <w:color w:val="000000"/>
          <w:sz w:val="24"/>
          <w:szCs w:val="24"/>
        </w:rPr>
        <w:t>The systems group is continuing to set up the minicluster for delivery.</w:t>
      </w:r>
    </w:p>
    <w:p w:rsidR="00EF05D9" w:rsidRPr="00EF05D9" w:rsidRDefault="00EF05D9" w:rsidP="00EF05D9">
      <w:pPr>
        <w:spacing w:after="0"/>
        <w:rPr>
          <w:rFonts w:ascii="Times New Roman" w:eastAsia="Times New Roman" w:hAnsi="Times New Roman" w:cs="Times New Roman"/>
          <w:sz w:val="24"/>
          <w:szCs w:val="24"/>
        </w:rPr>
      </w:pPr>
    </w:p>
    <w:p w:rsidR="00EF05D9" w:rsidRPr="00EF05D9" w:rsidRDefault="00EF05D9" w:rsidP="00EF05D9">
      <w:pPr>
        <w:spacing w:after="0"/>
        <w:jc w:val="both"/>
        <w:rPr>
          <w:rFonts w:ascii="Times New Roman" w:hAnsi="Times New Roman" w:cs="Times New Roman"/>
          <w:sz w:val="24"/>
          <w:szCs w:val="24"/>
        </w:rPr>
      </w:pPr>
      <w:r w:rsidRPr="00EF05D9">
        <w:rPr>
          <w:rFonts w:ascii="Times New Roman" w:hAnsi="Times New Roman" w:cs="Times New Roman"/>
          <w:b/>
          <w:bCs/>
          <w:color w:val="000000"/>
          <w:sz w:val="24"/>
          <w:szCs w:val="24"/>
          <w:u w:val="single"/>
        </w:rPr>
        <w:t>WEB SITE AND SUPPORT</w:t>
      </w:r>
    </w:p>
    <w:p w:rsidR="00EF05D9" w:rsidRPr="00EF05D9" w:rsidRDefault="00EF05D9" w:rsidP="00EF05D9">
      <w:pPr>
        <w:spacing w:before="100" w:beforeAutospacing="1" w:after="100" w:afterAutospacing="1"/>
        <w:outlineLvl w:val="3"/>
        <w:rPr>
          <w:rFonts w:ascii="Times New Roman" w:eastAsia="Times New Roman" w:hAnsi="Times New Roman" w:cs="Times New Roman"/>
          <w:b/>
          <w:bCs/>
          <w:sz w:val="24"/>
          <w:szCs w:val="24"/>
        </w:rPr>
      </w:pPr>
      <w:r w:rsidRPr="00EF05D9">
        <w:rPr>
          <w:rFonts w:ascii="Times New Roman" w:eastAsia="Times New Roman" w:hAnsi="Times New Roman" w:cs="Times New Roman"/>
          <w:b/>
          <w:bCs/>
          <w:color w:val="000000"/>
          <w:sz w:val="24"/>
          <w:szCs w:val="24"/>
        </w:rPr>
        <w:t>Portal and Web Site</w:t>
      </w:r>
    </w:p>
    <w:p w:rsidR="00EF05D9" w:rsidRPr="00EF05D9" w:rsidRDefault="00EF05D9" w:rsidP="00EF05D9">
      <w:pPr>
        <w:spacing w:after="240"/>
        <w:rPr>
          <w:rFonts w:ascii="Times New Roman" w:eastAsia="Times New Roman" w:hAnsi="Times New Roman" w:cs="Times New Roman"/>
          <w:sz w:val="24"/>
          <w:szCs w:val="24"/>
        </w:rPr>
      </w:pPr>
      <w:r w:rsidRPr="00EF05D9">
        <w:rPr>
          <w:rFonts w:ascii="Times New Roman" w:eastAsia="Times New Roman" w:hAnsi="Times New Roman" w:cs="Times New Roman"/>
          <w:color w:val="000000"/>
          <w:sz w:val="24"/>
          <w:szCs w:val="24"/>
        </w:rPr>
        <w:t>IU has developed a projects statistics view.</w:t>
      </w:r>
    </w:p>
    <w:p w:rsidR="00EF05D9" w:rsidRPr="00EF05D9" w:rsidRDefault="00EF05D9" w:rsidP="00EF05D9">
      <w:pPr>
        <w:spacing w:after="0"/>
        <w:jc w:val="both"/>
        <w:rPr>
          <w:rFonts w:ascii="Times New Roman" w:hAnsi="Times New Roman" w:cs="Times New Roman"/>
          <w:sz w:val="24"/>
          <w:szCs w:val="24"/>
        </w:rPr>
      </w:pPr>
      <w:r w:rsidRPr="00EF05D9">
        <w:rPr>
          <w:rFonts w:ascii="Times New Roman" w:hAnsi="Times New Roman" w:cs="Times New Roman"/>
          <w:b/>
          <w:bCs/>
          <w:color w:val="000000"/>
          <w:sz w:val="24"/>
          <w:szCs w:val="24"/>
          <w:u w:val="single"/>
        </w:rPr>
        <w:t>PERFORMANCE</w:t>
      </w:r>
    </w:p>
    <w:p w:rsidR="00EF05D9" w:rsidRPr="00EF05D9" w:rsidRDefault="00EF05D9" w:rsidP="00EF05D9">
      <w:pPr>
        <w:spacing w:before="100" w:beforeAutospacing="1" w:after="100" w:afterAutospacing="1"/>
        <w:outlineLvl w:val="3"/>
        <w:rPr>
          <w:rFonts w:ascii="Times New Roman" w:eastAsia="Times New Roman" w:hAnsi="Times New Roman" w:cs="Times New Roman"/>
          <w:b/>
          <w:bCs/>
          <w:sz w:val="24"/>
          <w:szCs w:val="24"/>
        </w:rPr>
      </w:pPr>
      <w:r w:rsidRPr="00EF05D9">
        <w:rPr>
          <w:rFonts w:ascii="Times New Roman" w:eastAsia="Times New Roman" w:hAnsi="Times New Roman" w:cs="Times New Roman"/>
          <w:b/>
          <w:bCs/>
          <w:color w:val="000000"/>
          <w:sz w:val="24"/>
          <w:szCs w:val="24"/>
        </w:rPr>
        <w:t>Performance Group</w:t>
      </w:r>
      <w:r w:rsidRPr="00EF05D9">
        <w:rPr>
          <w:rFonts w:ascii="Times New Roman" w:eastAsia="Times New Roman" w:hAnsi="Times New Roman" w:cs="Times New Roman"/>
          <w:b/>
          <w:bCs/>
          <w:color w:val="000000"/>
          <w:sz w:val="24"/>
          <w:szCs w:val="24"/>
        </w:rPr>
        <w:br/>
      </w:r>
      <w:r w:rsidRPr="00EF05D9">
        <w:rPr>
          <w:rFonts w:ascii="Times New Roman" w:eastAsia="Times New Roman" w:hAnsi="Times New Roman" w:cs="Times New Roman"/>
          <w:color w:val="000000"/>
          <w:sz w:val="24"/>
          <w:szCs w:val="24"/>
        </w:rPr>
        <w:t xml:space="preserve">During the past few weeks, the performance group has continued work with the IU GNOC group to decide on the initial configuration of the perfSONAR deployment for gathering cross-site </w:t>
      </w:r>
      <w:r w:rsidRPr="00EF05D9">
        <w:rPr>
          <w:rFonts w:ascii="Times New Roman" w:eastAsia="Times New Roman" w:hAnsi="Times New Roman" w:cs="Times New Roman"/>
          <w:color w:val="000000"/>
          <w:sz w:val="24"/>
          <w:szCs w:val="24"/>
        </w:rPr>
        <w:lastRenderedPageBreak/>
        <w:t>network measurements.  The IU GNOC group has finished the initial perfSONAR configuration of the machines and shipped them out this week to sites.  </w:t>
      </w:r>
      <w:proofErr w:type="gramStart"/>
      <w:r w:rsidRPr="00EF05D9">
        <w:rPr>
          <w:rFonts w:ascii="Times New Roman" w:eastAsia="Times New Roman" w:hAnsi="Times New Roman" w:cs="Times New Roman"/>
          <w:color w:val="000000"/>
          <w:sz w:val="24"/>
          <w:szCs w:val="24"/>
        </w:rPr>
        <w:t>Also</w:t>
      </w:r>
      <w:proofErr w:type="gramEnd"/>
      <w:r w:rsidRPr="00EF05D9">
        <w:rPr>
          <w:rFonts w:ascii="Times New Roman" w:eastAsia="Times New Roman" w:hAnsi="Times New Roman" w:cs="Times New Roman"/>
          <w:color w:val="000000"/>
          <w:sz w:val="24"/>
          <w:szCs w:val="24"/>
        </w:rPr>
        <w:t xml:space="preserve">, we made a few changes to the performance group's Web server so that weekly usage reports the Nimbus group is generating are visible to staff members at </w:t>
      </w:r>
      <w:hyperlink r:id="rId9" w:history="1">
        <w:r w:rsidRPr="00EF05D9">
          <w:rPr>
            <w:rFonts w:ascii="Times New Roman" w:eastAsia="Times New Roman" w:hAnsi="Times New Roman" w:cs="Times New Roman"/>
            <w:color w:val="002BB8"/>
            <w:sz w:val="24"/>
            <w:szCs w:val="24"/>
            <w:u w:val="single"/>
          </w:rPr>
          <w:t>http://inca.futuregrid.org/nimbus-stats</w:t>
        </w:r>
      </w:hyperlink>
      <w:r w:rsidRPr="00EF05D9">
        <w:rPr>
          <w:rFonts w:ascii="Times New Roman" w:eastAsia="Times New Roman" w:hAnsi="Times New Roman" w:cs="Times New Roman"/>
          <w:color w:val="000000"/>
          <w:sz w:val="24"/>
          <w:szCs w:val="24"/>
        </w:rPr>
        <w:t>.  The group is also working on slides for the upcoming User Advisory Board meeting at TG'11.</w:t>
      </w:r>
    </w:p>
    <w:p w:rsidR="00EF05D9" w:rsidRPr="00EF05D9" w:rsidRDefault="00EF05D9" w:rsidP="00EF05D9">
      <w:pPr>
        <w:spacing w:after="0"/>
        <w:jc w:val="both"/>
        <w:rPr>
          <w:rFonts w:ascii="Times New Roman" w:hAnsi="Times New Roman" w:cs="Times New Roman"/>
          <w:sz w:val="24"/>
          <w:szCs w:val="24"/>
        </w:rPr>
      </w:pPr>
      <w:r w:rsidRPr="00EF05D9">
        <w:rPr>
          <w:rFonts w:ascii="Times New Roman" w:hAnsi="Times New Roman" w:cs="Times New Roman"/>
          <w:color w:val="000000"/>
          <w:sz w:val="24"/>
          <w:szCs w:val="24"/>
        </w:rPr>
        <w:br/>
      </w:r>
      <w:r w:rsidRPr="00EF05D9">
        <w:rPr>
          <w:rFonts w:ascii="Times New Roman" w:hAnsi="Times New Roman" w:cs="Times New Roman"/>
          <w:b/>
          <w:bCs/>
          <w:color w:val="000000"/>
          <w:sz w:val="24"/>
          <w:szCs w:val="24"/>
          <w:u w:val="single"/>
        </w:rPr>
        <w:t>MISC</w:t>
      </w:r>
    </w:p>
    <w:p w:rsidR="00EF05D9" w:rsidRPr="00EF05D9" w:rsidRDefault="00EF05D9" w:rsidP="00EF05D9">
      <w:pPr>
        <w:spacing w:after="0"/>
        <w:rPr>
          <w:rFonts w:ascii="Times New Roman" w:eastAsia="Times New Roman" w:hAnsi="Times New Roman" w:cs="Times New Roman"/>
          <w:sz w:val="24"/>
          <w:szCs w:val="24"/>
        </w:rPr>
      </w:pPr>
      <w:r w:rsidRPr="00EF05D9">
        <w:rPr>
          <w:rFonts w:ascii="Times New Roman" w:eastAsia="Times New Roman" w:hAnsi="Times New Roman" w:cs="Times New Roman"/>
          <w:sz w:val="24"/>
          <w:szCs w:val="24"/>
        </w:rPr>
        <w:br/>
      </w:r>
      <w:r w:rsidRPr="00EF05D9">
        <w:rPr>
          <w:rFonts w:ascii="Times New Roman" w:eastAsia="Times New Roman" w:hAnsi="Times New Roman" w:cs="Times New Roman"/>
          <w:color w:val="000000"/>
          <w:sz w:val="24"/>
          <w:szCs w:val="24"/>
        </w:rPr>
        <w:t xml:space="preserve">MyHadoop - A small bug fix </w:t>
      </w:r>
      <w:proofErr w:type="gramStart"/>
      <w:r w:rsidRPr="00EF05D9">
        <w:rPr>
          <w:rFonts w:ascii="Times New Roman" w:eastAsia="Times New Roman" w:hAnsi="Times New Roman" w:cs="Times New Roman"/>
          <w:color w:val="000000"/>
          <w:sz w:val="24"/>
          <w:szCs w:val="24"/>
        </w:rPr>
        <w:t>was deployed</w:t>
      </w:r>
      <w:proofErr w:type="gramEnd"/>
      <w:r w:rsidRPr="00EF05D9">
        <w:rPr>
          <w:rFonts w:ascii="Times New Roman" w:eastAsia="Times New Roman" w:hAnsi="Times New Roman" w:cs="Times New Roman"/>
          <w:color w:val="000000"/>
          <w:sz w:val="24"/>
          <w:szCs w:val="24"/>
        </w:rPr>
        <w:t xml:space="preserve"> to the MyHadoop installations on India and Sierra to ensure that Java environment variables were set properly.</w:t>
      </w:r>
    </w:p>
    <w:p w:rsidR="00EF05D9" w:rsidRPr="00EF05D9" w:rsidRDefault="00EF05D9" w:rsidP="00EF05D9">
      <w:pPr>
        <w:spacing w:before="100" w:beforeAutospacing="1" w:after="100" w:afterAutospacing="1"/>
        <w:outlineLvl w:val="3"/>
        <w:rPr>
          <w:rFonts w:ascii="Times New Roman" w:eastAsia="Times New Roman" w:hAnsi="Times New Roman" w:cs="Times New Roman"/>
          <w:b/>
          <w:bCs/>
          <w:sz w:val="24"/>
          <w:szCs w:val="24"/>
        </w:rPr>
      </w:pPr>
      <w:r w:rsidRPr="00EF05D9">
        <w:rPr>
          <w:rFonts w:ascii="Times New Roman" w:eastAsia="Times New Roman" w:hAnsi="Times New Roman" w:cs="Times New Roman"/>
          <w:b/>
          <w:bCs/>
          <w:color w:val="000000"/>
          <w:sz w:val="24"/>
          <w:szCs w:val="24"/>
        </w:rPr>
        <w:t>Outreach</w:t>
      </w:r>
    </w:p>
    <w:p w:rsidR="00EF05D9" w:rsidRPr="00EF05D9" w:rsidRDefault="00EF05D9" w:rsidP="00EF05D9">
      <w:pPr>
        <w:spacing w:after="0"/>
        <w:jc w:val="both"/>
        <w:rPr>
          <w:rFonts w:ascii="Times New Roman" w:hAnsi="Times New Roman" w:cs="Times New Roman"/>
          <w:sz w:val="24"/>
          <w:szCs w:val="24"/>
        </w:rPr>
      </w:pPr>
      <w:r w:rsidRPr="00EF05D9">
        <w:rPr>
          <w:rFonts w:ascii="Times New Roman" w:hAnsi="Times New Roman" w:cs="Times New Roman"/>
          <w:color w:val="000000"/>
          <w:sz w:val="24"/>
          <w:szCs w:val="24"/>
        </w:rPr>
        <w:t xml:space="preserve">G. von Laszewski participated </w:t>
      </w:r>
      <w:proofErr w:type="gramStart"/>
      <w:r w:rsidRPr="00EF05D9">
        <w:rPr>
          <w:rFonts w:ascii="Times New Roman" w:hAnsi="Times New Roman" w:cs="Times New Roman"/>
          <w:color w:val="000000"/>
          <w:sz w:val="24"/>
          <w:szCs w:val="24"/>
        </w:rPr>
        <w:t>in a panel about service business opportunities for clouds at the IEEE Cluster 2011 conference</w:t>
      </w:r>
      <w:proofErr w:type="gramEnd"/>
      <w:r w:rsidRPr="00EF05D9">
        <w:rPr>
          <w:rFonts w:ascii="Times New Roman" w:hAnsi="Times New Roman" w:cs="Times New Roman"/>
          <w:color w:val="000000"/>
          <w:sz w:val="24"/>
          <w:szCs w:val="24"/>
        </w:rPr>
        <w:t>. We reported our experiences gathered from FG and emphasized the need for service consistency and interoperability in the cloud.</w:t>
      </w:r>
    </w:p>
    <w:p w:rsidR="00EF05D9" w:rsidRPr="00E4212D" w:rsidRDefault="00EF05D9" w:rsidP="00EF05D9">
      <w:pPr>
        <w:pStyle w:val="ListParagraph"/>
        <w:spacing w:beforeLines="1" w:before="2" w:afterLines="1" w:after="2" w:line="240" w:lineRule="auto"/>
        <w:ind w:left="0"/>
        <w:rPr>
          <w:rFonts w:ascii="Times New Roman" w:hAnsi="Times New Roman" w:cs="Times New Roman"/>
          <w:sz w:val="24"/>
          <w:szCs w:val="24"/>
        </w:rPr>
      </w:pPr>
    </w:p>
    <w:p w:rsidR="007B696A" w:rsidRPr="00E4212D" w:rsidRDefault="003A6F27" w:rsidP="001C21EF">
      <w:pPr>
        <w:pStyle w:val="NoSpacing"/>
        <w:rPr>
          <w:rFonts w:ascii="Times New Roman" w:hAnsi="Times New Roman" w:cs="Times New Roman"/>
          <w:b/>
          <w:color w:val="FF0000"/>
          <w:sz w:val="24"/>
          <w:szCs w:val="24"/>
        </w:rPr>
      </w:pPr>
      <w:r w:rsidRPr="00E4212D">
        <w:rPr>
          <w:rFonts w:ascii="Times New Roman" w:hAnsi="Times New Roman" w:cs="Times New Roman"/>
          <w:b/>
          <w:color w:val="FF0000"/>
          <w:sz w:val="24"/>
          <w:szCs w:val="24"/>
        </w:rPr>
        <w:t>Hardware and Network</w:t>
      </w:r>
      <w:r w:rsidR="00951FE4" w:rsidRPr="00E4212D">
        <w:rPr>
          <w:rFonts w:ascii="Times New Roman" w:hAnsi="Times New Roman" w:cs="Times New Roman"/>
          <w:b/>
          <w:color w:val="FF0000"/>
          <w:sz w:val="24"/>
          <w:szCs w:val="24"/>
        </w:rPr>
        <w:t xml:space="preserve"> </w:t>
      </w:r>
      <w:r w:rsidRPr="00E4212D">
        <w:rPr>
          <w:rFonts w:ascii="Times New Roman" w:hAnsi="Times New Roman" w:cs="Times New Roman"/>
          <w:b/>
          <w:color w:val="FF0000"/>
          <w:sz w:val="24"/>
          <w:szCs w:val="24"/>
        </w:rPr>
        <w:t>Team</w:t>
      </w:r>
    </w:p>
    <w:p w:rsidR="0094089A" w:rsidRPr="00E4212D" w:rsidRDefault="003A6F27" w:rsidP="005D5B1F">
      <w:pPr>
        <w:pStyle w:val="NoSpacing"/>
        <w:rPr>
          <w:rFonts w:ascii="Times New Roman" w:hAnsi="Times New Roman" w:cs="Times New Roman"/>
          <w:color w:val="FF0000"/>
          <w:sz w:val="24"/>
          <w:szCs w:val="24"/>
        </w:rPr>
      </w:pPr>
      <w:r w:rsidRPr="00E4212D">
        <w:rPr>
          <w:rFonts w:ascii="Times New Roman" w:hAnsi="Times New Roman" w:cs="Times New Roman"/>
          <w:color w:val="FF0000"/>
          <w:sz w:val="24"/>
          <w:szCs w:val="24"/>
        </w:rPr>
        <w:t>Lead</w:t>
      </w:r>
      <w:r w:rsidR="00951FE4" w:rsidRPr="00E4212D">
        <w:rPr>
          <w:rFonts w:ascii="Times New Roman" w:hAnsi="Times New Roman" w:cs="Times New Roman"/>
          <w:color w:val="FF0000"/>
          <w:sz w:val="24"/>
          <w:szCs w:val="24"/>
        </w:rPr>
        <w:t>: David Hancock</w:t>
      </w:r>
    </w:p>
    <w:p w:rsidR="008A3080" w:rsidRDefault="008A3080" w:rsidP="005D5B1F">
      <w:pPr>
        <w:pStyle w:val="NoSpacing"/>
        <w:rPr>
          <w:rFonts w:ascii="Times New Roman" w:hAnsi="Times New Roman" w:cs="Times New Roman"/>
          <w:color w:val="FF0000"/>
          <w:sz w:val="24"/>
          <w:szCs w:val="24"/>
        </w:rPr>
      </w:pPr>
    </w:p>
    <w:p w:rsidR="003A4DDE" w:rsidRPr="003A4DDE" w:rsidRDefault="003A4DDE" w:rsidP="003A4DDE">
      <w:pPr>
        <w:contextualSpacing/>
        <w:rPr>
          <w:rFonts w:ascii="Times New Roman" w:hAnsi="Times New Roman"/>
          <w:b/>
          <w:sz w:val="24"/>
        </w:rPr>
      </w:pPr>
      <w:r w:rsidRPr="003A4DDE">
        <w:rPr>
          <w:rFonts w:ascii="Times New Roman" w:hAnsi="Times New Roman"/>
          <w:b/>
          <w:sz w:val="24"/>
        </w:rPr>
        <w:t>Networking</w:t>
      </w:r>
    </w:p>
    <w:p w:rsidR="003A4DDE" w:rsidRPr="003A4DDE" w:rsidRDefault="003A4DDE" w:rsidP="003A4DDE">
      <w:pPr>
        <w:pStyle w:val="ListParagraph"/>
        <w:numPr>
          <w:ilvl w:val="0"/>
          <w:numId w:val="6"/>
        </w:numPr>
        <w:spacing w:line="240" w:lineRule="auto"/>
        <w:ind w:left="720"/>
        <w:rPr>
          <w:rFonts w:ascii="Times New Roman" w:hAnsi="Times New Roman"/>
          <w:sz w:val="24"/>
        </w:rPr>
      </w:pPr>
      <w:r w:rsidRPr="003A4DDE">
        <w:rPr>
          <w:rFonts w:ascii="Times New Roman" w:hAnsi="Times New Roman"/>
          <w:sz w:val="24"/>
        </w:rPr>
        <w:t xml:space="preserve">All FutureGrid network milestones are complete and networking is in a </w:t>
      </w:r>
      <w:proofErr w:type="gramStart"/>
      <w:r w:rsidRPr="003A4DDE">
        <w:rPr>
          <w:rFonts w:ascii="Times New Roman" w:hAnsi="Times New Roman"/>
          <w:sz w:val="24"/>
        </w:rPr>
        <w:t>fully operational</w:t>
      </w:r>
      <w:proofErr w:type="gramEnd"/>
      <w:r w:rsidRPr="003A4DDE">
        <w:rPr>
          <w:rFonts w:ascii="Times New Roman" w:hAnsi="Times New Roman"/>
          <w:sz w:val="24"/>
        </w:rPr>
        <w:t xml:space="preserve"> state.  </w:t>
      </w:r>
    </w:p>
    <w:p w:rsidR="003A4DDE" w:rsidRPr="003A4DDE" w:rsidRDefault="003A4DDE" w:rsidP="003A4DDE">
      <w:pPr>
        <w:pStyle w:val="ListParagraph"/>
        <w:numPr>
          <w:ilvl w:val="0"/>
          <w:numId w:val="6"/>
        </w:numPr>
        <w:spacing w:line="240" w:lineRule="auto"/>
        <w:ind w:left="720"/>
        <w:rPr>
          <w:rFonts w:ascii="Times New Roman" w:hAnsi="Times New Roman"/>
          <w:sz w:val="24"/>
        </w:rPr>
      </w:pPr>
      <w:r w:rsidRPr="003A4DDE">
        <w:rPr>
          <w:rFonts w:ascii="Times New Roman" w:hAnsi="Times New Roman"/>
          <w:sz w:val="24"/>
        </w:rPr>
        <w:t xml:space="preserve">The migration of FutureGrid’s peer connection from TG to XSEDE was completed on 7/7 from 4:01 AM – 6:37 AM UTC, peering with XSEDE was initiated on 6/29 and during the maintenance window on 7/7 peering with TG was deactivated. The </w:t>
      </w:r>
      <w:proofErr w:type="gramStart"/>
      <w:r w:rsidRPr="003A4DDE">
        <w:rPr>
          <w:rFonts w:ascii="Times New Roman" w:hAnsi="Times New Roman"/>
          <w:sz w:val="24"/>
        </w:rPr>
        <w:t>10Gb</w:t>
      </w:r>
      <w:proofErr w:type="gramEnd"/>
      <w:r w:rsidRPr="003A4DDE">
        <w:rPr>
          <w:rFonts w:ascii="Times New Roman" w:hAnsi="Times New Roman"/>
          <w:sz w:val="24"/>
        </w:rPr>
        <w:t xml:space="preserve"> circuit to peer with XSEDE will be shared with the connection to UF so no new circuit costs will be incurred. </w:t>
      </w:r>
    </w:p>
    <w:p w:rsidR="003A4DDE" w:rsidRPr="003A4DDE" w:rsidRDefault="003A4DDE" w:rsidP="003A4DDE">
      <w:pPr>
        <w:pStyle w:val="ListParagraph"/>
        <w:numPr>
          <w:ilvl w:val="0"/>
          <w:numId w:val="6"/>
        </w:numPr>
        <w:spacing w:line="240" w:lineRule="auto"/>
        <w:ind w:left="720"/>
        <w:rPr>
          <w:rFonts w:ascii="Times New Roman" w:hAnsi="Times New Roman"/>
          <w:sz w:val="24"/>
        </w:rPr>
      </w:pPr>
      <w:r w:rsidRPr="003A4DDE">
        <w:rPr>
          <w:rFonts w:ascii="Times New Roman" w:hAnsi="Times New Roman"/>
          <w:sz w:val="24"/>
        </w:rPr>
        <w:t xml:space="preserve">The Chicago </w:t>
      </w:r>
      <w:proofErr w:type="spellStart"/>
      <w:r w:rsidRPr="003A4DDE">
        <w:rPr>
          <w:rFonts w:ascii="Times New Roman" w:hAnsi="Times New Roman"/>
          <w:sz w:val="24"/>
        </w:rPr>
        <w:t>PerfSonar</w:t>
      </w:r>
      <w:proofErr w:type="spellEnd"/>
      <w:r w:rsidRPr="003A4DDE">
        <w:rPr>
          <w:rFonts w:ascii="Times New Roman" w:hAnsi="Times New Roman"/>
          <w:sz w:val="24"/>
        </w:rPr>
        <w:t xml:space="preserve"> monitoring system was </w:t>
      </w:r>
      <w:proofErr w:type="gramStart"/>
      <w:r w:rsidRPr="003A4DDE">
        <w:rPr>
          <w:rFonts w:ascii="Times New Roman" w:hAnsi="Times New Roman"/>
          <w:sz w:val="24"/>
        </w:rPr>
        <w:t>installed,</w:t>
      </w:r>
      <w:proofErr w:type="gramEnd"/>
      <w:r w:rsidRPr="003A4DDE">
        <w:rPr>
          <w:rFonts w:ascii="Times New Roman" w:hAnsi="Times New Roman"/>
          <w:sz w:val="24"/>
        </w:rPr>
        <w:t xml:space="preserve"> systems are being shipped to SDSC, TACC, UC, and UFL.</w:t>
      </w:r>
    </w:p>
    <w:p w:rsidR="003A4DDE" w:rsidRPr="003A4DDE" w:rsidRDefault="003A4DDE" w:rsidP="003A4DDE">
      <w:pPr>
        <w:pStyle w:val="ListParagraph"/>
        <w:numPr>
          <w:ilvl w:val="0"/>
          <w:numId w:val="6"/>
        </w:numPr>
        <w:spacing w:line="240" w:lineRule="auto"/>
        <w:ind w:left="720"/>
        <w:rPr>
          <w:rFonts w:ascii="Times New Roman" w:hAnsi="Times New Roman"/>
          <w:sz w:val="24"/>
        </w:rPr>
      </w:pPr>
      <w:r w:rsidRPr="003A4DDE">
        <w:rPr>
          <w:rFonts w:ascii="Times New Roman" w:hAnsi="Times New Roman"/>
          <w:sz w:val="24"/>
        </w:rPr>
        <w:t>IU’s FutureGrid connection was briefly unavailable on 7/7 for 15 minutes due to a low power RX problem that was resolved by cleaning/replacing fibers.</w:t>
      </w:r>
    </w:p>
    <w:p w:rsidR="003A4DDE" w:rsidRPr="003A4DDE" w:rsidRDefault="003A4DDE" w:rsidP="003A4DDE">
      <w:pPr>
        <w:contextualSpacing/>
        <w:rPr>
          <w:rFonts w:ascii="Times New Roman" w:hAnsi="Times New Roman"/>
          <w:b/>
          <w:sz w:val="24"/>
        </w:rPr>
      </w:pPr>
      <w:r w:rsidRPr="003A4DDE">
        <w:rPr>
          <w:rFonts w:ascii="Times New Roman" w:hAnsi="Times New Roman"/>
          <w:b/>
          <w:sz w:val="24"/>
        </w:rPr>
        <w:t>Compute &amp; Storage Systems</w:t>
      </w:r>
    </w:p>
    <w:p w:rsidR="003A4DDE" w:rsidRPr="003A4DDE" w:rsidRDefault="003A4DDE" w:rsidP="003A4DDE">
      <w:pPr>
        <w:pStyle w:val="ListParagraph"/>
        <w:numPr>
          <w:ilvl w:val="0"/>
          <w:numId w:val="6"/>
        </w:numPr>
        <w:spacing w:line="240" w:lineRule="auto"/>
        <w:ind w:left="720"/>
        <w:rPr>
          <w:rFonts w:ascii="Times New Roman" w:hAnsi="Times New Roman"/>
          <w:sz w:val="24"/>
        </w:rPr>
      </w:pPr>
      <w:r w:rsidRPr="003A4DDE">
        <w:rPr>
          <w:rFonts w:ascii="Times New Roman" w:hAnsi="Times New Roman"/>
          <w:sz w:val="24"/>
        </w:rPr>
        <w:t>IU iDataPlex (</w:t>
      </w:r>
      <w:proofErr w:type="spellStart"/>
      <w:r w:rsidRPr="003A4DDE">
        <w:rPr>
          <w:rFonts w:ascii="Times New Roman" w:hAnsi="Times New Roman"/>
          <w:sz w:val="24"/>
        </w:rPr>
        <w:t>india</w:t>
      </w:r>
      <w:proofErr w:type="spellEnd"/>
      <w:r w:rsidRPr="003A4DDE">
        <w:rPr>
          <w:rFonts w:ascii="Times New Roman" w:hAnsi="Times New Roman"/>
          <w:sz w:val="24"/>
        </w:rPr>
        <w:t>)</w:t>
      </w:r>
    </w:p>
    <w:p w:rsidR="003A4DDE" w:rsidRPr="003A4DDE" w:rsidRDefault="003A4DDE" w:rsidP="003A4DDE">
      <w:pPr>
        <w:pStyle w:val="ListParagraph"/>
        <w:numPr>
          <w:ilvl w:val="1"/>
          <w:numId w:val="6"/>
        </w:numPr>
        <w:spacing w:line="240" w:lineRule="auto"/>
        <w:ind w:left="1440"/>
        <w:rPr>
          <w:rFonts w:ascii="Times New Roman" w:hAnsi="Times New Roman"/>
          <w:sz w:val="24"/>
        </w:rPr>
      </w:pPr>
      <w:r w:rsidRPr="003A4DDE">
        <w:rPr>
          <w:rFonts w:ascii="Times New Roman" w:hAnsi="Times New Roman"/>
          <w:sz w:val="24"/>
        </w:rPr>
        <w:t>More IP addresses have been allocated for virtual machines on the system</w:t>
      </w:r>
    </w:p>
    <w:p w:rsidR="003A4DDE" w:rsidRPr="003A4DDE" w:rsidRDefault="003A4DDE" w:rsidP="003A4DDE">
      <w:pPr>
        <w:pStyle w:val="ListParagraph"/>
        <w:numPr>
          <w:ilvl w:val="1"/>
          <w:numId w:val="6"/>
        </w:numPr>
        <w:spacing w:line="240" w:lineRule="auto"/>
        <w:ind w:left="1440"/>
        <w:rPr>
          <w:rFonts w:ascii="Times New Roman" w:hAnsi="Times New Roman"/>
          <w:sz w:val="24"/>
        </w:rPr>
      </w:pPr>
      <w:r w:rsidRPr="003A4DDE">
        <w:rPr>
          <w:rFonts w:ascii="Times New Roman" w:hAnsi="Times New Roman"/>
          <w:sz w:val="24"/>
        </w:rPr>
        <w:t xml:space="preserve">Internal network problems occurred on 6/14 that required a reboot of the system, HPC and Eucalyptus services were unavailable for 2 hours. </w:t>
      </w:r>
    </w:p>
    <w:p w:rsidR="003A4DDE" w:rsidRPr="003A4DDE" w:rsidRDefault="003A4DDE" w:rsidP="003A4DDE">
      <w:pPr>
        <w:pStyle w:val="ListParagraph"/>
        <w:numPr>
          <w:ilvl w:val="1"/>
          <w:numId w:val="6"/>
        </w:numPr>
        <w:spacing w:line="240" w:lineRule="auto"/>
        <w:ind w:left="1440"/>
        <w:rPr>
          <w:rFonts w:ascii="Times New Roman" w:hAnsi="Times New Roman"/>
          <w:sz w:val="24"/>
        </w:rPr>
      </w:pPr>
      <w:r w:rsidRPr="003A4DDE">
        <w:rPr>
          <w:rFonts w:ascii="Times New Roman" w:hAnsi="Times New Roman"/>
          <w:sz w:val="24"/>
        </w:rPr>
        <w:t>RHEL6 is being tested for future deployment across FutureGrid</w:t>
      </w:r>
    </w:p>
    <w:p w:rsidR="003A4DDE" w:rsidRPr="003A4DDE" w:rsidRDefault="003A4DDE" w:rsidP="003A4DDE">
      <w:pPr>
        <w:pStyle w:val="ListParagraph"/>
        <w:numPr>
          <w:ilvl w:val="1"/>
          <w:numId w:val="6"/>
        </w:numPr>
        <w:spacing w:line="240" w:lineRule="auto"/>
        <w:ind w:left="1440"/>
        <w:rPr>
          <w:rFonts w:ascii="Times New Roman" w:hAnsi="Times New Roman"/>
          <w:sz w:val="24"/>
        </w:rPr>
      </w:pPr>
      <w:proofErr w:type="gramStart"/>
      <w:r w:rsidRPr="003A4DDE">
        <w:rPr>
          <w:rFonts w:ascii="Times New Roman" w:hAnsi="Times New Roman"/>
          <w:sz w:val="24"/>
        </w:rPr>
        <w:t>System operational for production users.</w:t>
      </w:r>
      <w:proofErr w:type="gramEnd"/>
    </w:p>
    <w:p w:rsidR="003A4DDE" w:rsidRPr="003A4DDE" w:rsidRDefault="003A4DDE" w:rsidP="003A4DDE">
      <w:pPr>
        <w:pStyle w:val="ListParagraph"/>
        <w:numPr>
          <w:ilvl w:val="0"/>
          <w:numId w:val="6"/>
        </w:numPr>
        <w:spacing w:line="240" w:lineRule="auto"/>
        <w:ind w:left="720"/>
        <w:rPr>
          <w:rFonts w:ascii="Times New Roman" w:hAnsi="Times New Roman"/>
          <w:sz w:val="24"/>
        </w:rPr>
      </w:pPr>
      <w:r w:rsidRPr="003A4DDE">
        <w:rPr>
          <w:rFonts w:ascii="Times New Roman" w:hAnsi="Times New Roman"/>
          <w:sz w:val="24"/>
        </w:rPr>
        <w:t>IU Cray (</w:t>
      </w:r>
      <w:proofErr w:type="spellStart"/>
      <w:r w:rsidRPr="003A4DDE">
        <w:rPr>
          <w:rFonts w:ascii="Times New Roman" w:hAnsi="Times New Roman"/>
          <w:sz w:val="24"/>
        </w:rPr>
        <w:t>xray</w:t>
      </w:r>
      <w:proofErr w:type="spellEnd"/>
      <w:r w:rsidRPr="003A4DDE">
        <w:rPr>
          <w:rFonts w:ascii="Times New Roman" w:hAnsi="Times New Roman"/>
          <w:sz w:val="24"/>
        </w:rPr>
        <w:t>)</w:t>
      </w:r>
    </w:p>
    <w:p w:rsidR="003A4DDE" w:rsidRPr="003A4DDE" w:rsidRDefault="003A4DDE" w:rsidP="003A4DDE">
      <w:pPr>
        <w:pStyle w:val="ListParagraph"/>
        <w:numPr>
          <w:ilvl w:val="1"/>
          <w:numId w:val="6"/>
        </w:numPr>
        <w:spacing w:line="240" w:lineRule="auto"/>
        <w:ind w:left="1440"/>
        <w:rPr>
          <w:rFonts w:ascii="Times New Roman" w:hAnsi="Times New Roman"/>
          <w:sz w:val="24"/>
        </w:rPr>
      </w:pPr>
      <w:r w:rsidRPr="003A4DDE">
        <w:rPr>
          <w:rFonts w:ascii="Times New Roman" w:hAnsi="Times New Roman"/>
          <w:sz w:val="24"/>
        </w:rPr>
        <w:lastRenderedPageBreak/>
        <w:t xml:space="preserve">New memory arrived on 6/6 for the system to replace a batch of 24 faulty DIMMs on the system. It </w:t>
      </w:r>
      <w:proofErr w:type="gramStart"/>
      <w:r w:rsidRPr="003A4DDE">
        <w:rPr>
          <w:rFonts w:ascii="Times New Roman" w:hAnsi="Times New Roman"/>
          <w:sz w:val="24"/>
        </w:rPr>
        <w:t>will be installed</w:t>
      </w:r>
      <w:proofErr w:type="gramEnd"/>
      <w:r w:rsidRPr="003A4DDE">
        <w:rPr>
          <w:rFonts w:ascii="Times New Roman" w:hAnsi="Times New Roman"/>
          <w:sz w:val="24"/>
        </w:rPr>
        <w:t xml:space="preserve"> during the next planned maintenance.</w:t>
      </w:r>
    </w:p>
    <w:p w:rsidR="003A4DDE" w:rsidRPr="003A4DDE" w:rsidRDefault="003A4DDE" w:rsidP="003A4DDE">
      <w:pPr>
        <w:pStyle w:val="ListParagraph"/>
        <w:numPr>
          <w:ilvl w:val="1"/>
          <w:numId w:val="6"/>
        </w:numPr>
        <w:spacing w:line="240" w:lineRule="auto"/>
        <w:ind w:left="1440"/>
        <w:rPr>
          <w:rFonts w:ascii="Times New Roman" w:hAnsi="Times New Roman"/>
          <w:sz w:val="24"/>
        </w:rPr>
      </w:pPr>
      <w:r w:rsidRPr="003A4DDE">
        <w:rPr>
          <w:rFonts w:ascii="Times New Roman" w:hAnsi="Times New Roman"/>
          <w:sz w:val="24"/>
        </w:rPr>
        <w:t>System operational for production users</w:t>
      </w:r>
    </w:p>
    <w:p w:rsidR="003A4DDE" w:rsidRPr="003A4DDE" w:rsidRDefault="003A4DDE" w:rsidP="003A4DDE">
      <w:pPr>
        <w:pStyle w:val="ListParagraph"/>
        <w:numPr>
          <w:ilvl w:val="0"/>
          <w:numId w:val="6"/>
        </w:numPr>
        <w:spacing w:line="240" w:lineRule="auto"/>
        <w:ind w:left="720"/>
        <w:rPr>
          <w:rFonts w:ascii="Times New Roman" w:hAnsi="Times New Roman"/>
          <w:sz w:val="24"/>
        </w:rPr>
      </w:pPr>
      <w:r w:rsidRPr="003A4DDE">
        <w:rPr>
          <w:rFonts w:ascii="Times New Roman" w:hAnsi="Times New Roman"/>
          <w:sz w:val="24"/>
        </w:rPr>
        <w:t>IU HP (Bravo)</w:t>
      </w:r>
    </w:p>
    <w:p w:rsidR="003A4DDE" w:rsidRPr="003A4DDE" w:rsidRDefault="003A4DDE" w:rsidP="003A4DDE">
      <w:pPr>
        <w:pStyle w:val="ListParagraph"/>
        <w:numPr>
          <w:ilvl w:val="1"/>
          <w:numId w:val="6"/>
        </w:numPr>
        <w:spacing w:line="240" w:lineRule="auto"/>
        <w:ind w:left="1440"/>
        <w:rPr>
          <w:rFonts w:ascii="Times New Roman" w:hAnsi="Times New Roman"/>
          <w:sz w:val="24"/>
        </w:rPr>
      </w:pPr>
      <w:r w:rsidRPr="003A4DDE">
        <w:rPr>
          <w:rFonts w:ascii="Times New Roman" w:hAnsi="Times New Roman"/>
          <w:sz w:val="24"/>
        </w:rPr>
        <w:t xml:space="preserve">Bravo is a cluster of 16 large memory (192GB) and large local storage (12TB) and </w:t>
      </w:r>
      <w:proofErr w:type="gramStart"/>
      <w:r w:rsidRPr="003A4DDE">
        <w:rPr>
          <w:rFonts w:ascii="Times New Roman" w:hAnsi="Times New Roman"/>
          <w:sz w:val="24"/>
        </w:rPr>
        <w:t>will be integrated</w:t>
      </w:r>
      <w:proofErr w:type="gramEnd"/>
      <w:r w:rsidRPr="003A4DDE">
        <w:rPr>
          <w:rFonts w:ascii="Times New Roman" w:hAnsi="Times New Roman"/>
          <w:sz w:val="24"/>
        </w:rPr>
        <w:t xml:space="preserve"> into the FutureGrid environment.</w:t>
      </w:r>
    </w:p>
    <w:p w:rsidR="003A4DDE" w:rsidRPr="003A4DDE" w:rsidRDefault="003A4DDE" w:rsidP="003A4DDE">
      <w:pPr>
        <w:pStyle w:val="ListParagraph"/>
        <w:numPr>
          <w:ilvl w:val="1"/>
          <w:numId w:val="6"/>
        </w:numPr>
        <w:spacing w:line="240" w:lineRule="auto"/>
        <w:ind w:left="1440"/>
        <w:rPr>
          <w:rFonts w:ascii="Times New Roman" w:hAnsi="Times New Roman"/>
          <w:sz w:val="24"/>
        </w:rPr>
      </w:pPr>
      <w:r w:rsidRPr="003A4DDE">
        <w:rPr>
          <w:rFonts w:ascii="Times New Roman" w:hAnsi="Times New Roman"/>
          <w:sz w:val="24"/>
        </w:rPr>
        <w:t xml:space="preserve">The networking for the Bravo cluster </w:t>
      </w:r>
      <w:proofErr w:type="gramStart"/>
      <w:r w:rsidRPr="003A4DDE">
        <w:rPr>
          <w:rFonts w:ascii="Times New Roman" w:hAnsi="Times New Roman"/>
          <w:sz w:val="24"/>
        </w:rPr>
        <w:t>has been configured</w:t>
      </w:r>
      <w:proofErr w:type="gramEnd"/>
      <w:r w:rsidRPr="003A4DDE">
        <w:rPr>
          <w:rFonts w:ascii="Times New Roman" w:hAnsi="Times New Roman"/>
          <w:sz w:val="24"/>
        </w:rPr>
        <w:t>.</w:t>
      </w:r>
    </w:p>
    <w:p w:rsidR="003A4DDE" w:rsidRPr="003A4DDE" w:rsidRDefault="003A4DDE" w:rsidP="003A4DDE">
      <w:pPr>
        <w:pStyle w:val="ListParagraph"/>
        <w:numPr>
          <w:ilvl w:val="0"/>
          <w:numId w:val="6"/>
        </w:numPr>
        <w:spacing w:line="240" w:lineRule="auto"/>
        <w:ind w:left="720"/>
        <w:rPr>
          <w:rFonts w:ascii="Times New Roman" w:hAnsi="Times New Roman"/>
          <w:sz w:val="24"/>
        </w:rPr>
      </w:pPr>
      <w:r w:rsidRPr="003A4DDE">
        <w:rPr>
          <w:rFonts w:ascii="Times New Roman" w:hAnsi="Times New Roman"/>
          <w:sz w:val="24"/>
        </w:rPr>
        <w:t>SDSC iDataPlex (sierra)</w:t>
      </w:r>
    </w:p>
    <w:p w:rsidR="003A4DDE" w:rsidRPr="003A4DDE" w:rsidRDefault="003A4DDE" w:rsidP="003A4DDE">
      <w:pPr>
        <w:pStyle w:val="ListParagraph"/>
        <w:numPr>
          <w:ilvl w:val="1"/>
          <w:numId w:val="6"/>
        </w:numPr>
        <w:spacing w:line="240" w:lineRule="auto"/>
        <w:ind w:left="1440"/>
        <w:rPr>
          <w:rFonts w:ascii="Times New Roman" w:hAnsi="Times New Roman"/>
          <w:sz w:val="24"/>
        </w:rPr>
      </w:pPr>
      <w:r w:rsidRPr="003A4DDE">
        <w:rPr>
          <w:rFonts w:ascii="Times New Roman" w:hAnsi="Times New Roman"/>
          <w:sz w:val="24"/>
        </w:rPr>
        <w:t>System operational for production users</w:t>
      </w:r>
    </w:p>
    <w:p w:rsidR="003A4DDE" w:rsidRPr="003A4DDE" w:rsidRDefault="003A4DDE" w:rsidP="003A4DDE">
      <w:pPr>
        <w:pStyle w:val="ListParagraph"/>
        <w:numPr>
          <w:ilvl w:val="1"/>
          <w:numId w:val="6"/>
        </w:numPr>
        <w:spacing w:line="240" w:lineRule="auto"/>
        <w:ind w:left="1440"/>
        <w:rPr>
          <w:rFonts w:ascii="Times New Roman" w:hAnsi="Times New Roman"/>
          <w:sz w:val="24"/>
        </w:rPr>
      </w:pPr>
      <w:r w:rsidRPr="003A4DDE">
        <w:rPr>
          <w:rFonts w:ascii="Times New Roman" w:hAnsi="Times New Roman"/>
          <w:sz w:val="24"/>
        </w:rPr>
        <w:t>The SDSC FG connection was unavailable on 7/6 for 15 minutes</w:t>
      </w:r>
    </w:p>
    <w:p w:rsidR="003A4DDE" w:rsidRPr="003A4DDE" w:rsidRDefault="003A4DDE" w:rsidP="003A4DDE">
      <w:pPr>
        <w:pStyle w:val="ListParagraph"/>
        <w:numPr>
          <w:ilvl w:val="0"/>
          <w:numId w:val="6"/>
        </w:numPr>
        <w:spacing w:line="240" w:lineRule="auto"/>
        <w:ind w:left="720"/>
        <w:rPr>
          <w:rFonts w:ascii="Times New Roman" w:hAnsi="Times New Roman"/>
          <w:sz w:val="24"/>
        </w:rPr>
      </w:pPr>
      <w:r w:rsidRPr="003A4DDE">
        <w:rPr>
          <w:rFonts w:ascii="Times New Roman" w:hAnsi="Times New Roman"/>
          <w:sz w:val="24"/>
        </w:rPr>
        <w:t>UC iDataPlex (hotel)</w:t>
      </w:r>
    </w:p>
    <w:p w:rsidR="003A4DDE" w:rsidRPr="003A4DDE" w:rsidRDefault="003A4DDE" w:rsidP="003A4DDE">
      <w:pPr>
        <w:pStyle w:val="ListParagraph"/>
        <w:numPr>
          <w:ilvl w:val="1"/>
          <w:numId w:val="6"/>
        </w:numPr>
        <w:spacing w:line="240" w:lineRule="auto"/>
        <w:ind w:left="1440"/>
        <w:rPr>
          <w:rFonts w:ascii="Times New Roman" w:hAnsi="Times New Roman"/>
          <w:sz w:val="24"/>
        </w:rPr>
      </w:pPr>
      <w:r w:rsidRPr="003A4DDE">
        <w:rPr>
          <w:rFonts w:ascii="Times New Roman" w:hAnsi="Times New Roman"/>
          <w:sz w:val="24"/>
        </w:rPr>
        <w:t>System operational for production users</w:t>
      </w:r>
    </w:p>
    <w:p w:rsidR="003A4DDE" w:rsidRPr="003A4DDE" w:rsidRDefault="003A4DDE" w:rsidP="003A4DDE">
      <w:pPr>
        <w:pStyle w:val="ListParagraph"/>
        <w:numPr>
          <w:ilvl w:val="1"/>
          <w:numId w:val="6"/>
        </w:numPr>
        <w:spacing w:line="240" w:lineRule="auto"/>
        <w:ind w:left="1440"/>
        <w:rPr>
          <w:rFonts w:ascii="Times New Roman" w:hAnsi="Times New Roman"/>
          <w:sz w:val="24"/>
        </w:rPr>
      </w:pPr>
      <w:r w:rsidRPr="003A4DDE">
        <w:rPr>
          <w:rFonts w:ascii="Times New Roman" w:hAnsi="Times New Roman"/>
          <w:sz w:val="24"/>
        </w:rPr>
        <w:t>The UC network was temporarily unavailable on 7/6 for 2 hours due to a local power outage.</w:t>
      </w:r>
    </w:p>
    <w:p w:rsidR="003A4DDE" w:rsidRPr="003A4DDE" w:rsidRDefault="003A4DDE" w:rsidP="003A4DDE">
      <w:pPr>
        <w:pStyle w:val="ListParagraph"/>
        <w:numPr>
          <w:ilvl w:val="0"/>
          <w:numId w:val="6"/>
        </w:numPr>
        <w:spacing w:line="240" w:lineRule="auto"/>
        <w:ind w:left="720"/>
        <w:rPr>
          <w:rFonts w:ascii="Times New Roman" w:hAnsi="Times New Roman"/>
          <w:sz w:val="24"/>
        </w:rPr>
      </w:pPr>
      <w:r w:rsidRPr="003A4DDE">
        <w:rPr>
          <w:rFonts w:ascii="Times New Roman" w:hAnsi="Times New Roman"/>
          <w:sz w:val="24"/>
        </w:rPr>
        <w:t>UF iDataPlex (foxtrot)</w:t>
      </w:r>
    </w:p>
    <w:p w:rsidR="003A4DDE" w:rsidRPr="003A4DDE" w:rsidRDefault="003A4DDE" w:rsidP="003A4DDE">
      <w:pPr>
        <w:pStyle w:val="ListParagraph"/>
        <w:numPr>
          <w:ilvl w:val="1"/>
          <w:numId w:val="6"/>
        </w:numPr>
        <w:spacing w:line="240" w:lineRule="auto"/>
        <w:ind w:left="1440"/>
        <w:rPr>
          <w:rFonts w:ascii="Times New Roman" w:hAnsi="Times New Roman"/>
          <w:sz w:val="24"/>
        </w:rPr>
      </w:pPr>
      <w:r w:rsidRPr="003A4DDE">
        <w:rPr>
          <w:rFonts w:ascii="Times New Roman" w:hAnsi="Times New Roman"/>
          <w:sz w:val="24"/>
        </w:rPr>
        <w:t>System operational for production users</w:t>
      </w:r>
    </w:p>
    <w:p w:rsidR="003A4DDE" w:rsidRPr="003A4DDE" w:rsidRDefault="003A4DDE" w:rsidP="003A4DDE">
      <w:pPr>
        <w:pStyle w:val="ListParagraph"/>
        <w:numPr>
          <w:ilvl w:val="0"/>
          <w:numId w:val="6"/>
        </w:numPr>
        <w:spacing w:line="240" w:lineRule="auto"/>
        <w:ind w:left="720"/>
        <w:rPr>
          <w:rFonts w:ascii="Times New Roman" w:hAnsi="Times New Roman"/>
          <w:sz w:val="24"/>
        </w:rPr>
      </w:pPr>
      <w:r w:rsidRPr="003A4DDE">
        <w:rPr>
          <w:rFonts w:ascii="Times New Roman" w:hAnsi="Times New Roman"/>
          <w:sz w:val="24"/>
        </w:rPr>
        <w:t>Dell system at TACC (</w:t>
      </w:r>
      <w:proofErr w:type="spellStart"/>
      <w:r w:rsidRPr="003A4DDE">
        <w:rPr>
          <w:rFonts w:ascii="Times New Roman" w:hAnsi="Times New Roman"/>
          <w:sz w:val="24"/>
        </w:rPr>
        <w:t>alamo</w:t>
      </w:r>
      <w:proofErr w:type="spellEnd"/>
      <w:r w:rsidRPr="003A4DDE">
        <w:rPr>
          <w:rFonts w:ascii="Times New Roman" w:hAnsi="Times New Roman"/>
          <w:sz w:val="24"/>
        </w:rPr>
        <w:t>)</w:t>
      </w:r>
    </w:p>
    <w:p w:rsidR="003A4DDE" w:rsidRPr="003A4DDE" w:rsidRDefault="003A4DDE" w:rsidP="005D5B1F">
      <w:pPr>
        <w:pStyle w:val="ListParagraph"/>
        <w:numPr>
          <w:ilvl w:val="1"/>
          <w:numId w:val="6"/>
        </w:numPr>
        <w:spacing w:line="240" w:lineRule="auto"/>
        <w:ind w:left="1440"/>
        <w:rPr>
          <w:rFonts w:ascii="Times New Roman" w:hAnsi="Times New Roman"/>
          <w:sz w:val="24"/>
        </w:rPr>
      </w:pPr>
      <w:r w:rsidRPr="003A4DDE">
        <w:rPr>
          <w:rFonts w:ascii="Times New Roman" w:hAnsi="Times New Roman"/>
          <w:sz w:val="24"/>
        </w:rPr>
        <w:t>System operational for production users</w:t>
      </w:r>
    </w:p>
    <w:p w:rsidR="00BA5F77" w:rsidRPr="00E4212D" w:rsidRDefault="00BA5F77" w:rsidP="00BA5F77">
      <w:pPr>
        <w:pStyle w:val="NoSpacing"/>
        <w:rPr>
          <w:rFonts w:ascii="Times New Roman" w:hAnsi="Times New Roman" w:cs="Times New Roman"/>
          <w:b/>
          <w:color w:val="FF0000"/>
          <w:sz w:val="24"/>
          <w:szCs w:val="24"/>
        </w:rPr>
      </w:pPr>
      <w:r w:rsidRPr="00E4212D">
        <w:rPr>
          <w:rFonts w:ascii="Times New Roman" w:hAnsi="Times New Roman" w:cs="Times New Roman"/>
          <w:b/>
          <w:color w:val="FF0000"/>
          <w:sz w:val="24"/>
          <w:szCs w:val="24"/>
        </w:rPr>
        <w:t xml:space="preserve">Training, Education and Outreach </w:t>
      </w:r>
      <w:r w:rsidR="003A6F27" w:rsidRPr="00E4212D">
        <w:rPr>
          <w:rFonts w:ascii="Times New Roman" w:hAnsi="Times New Roman" w:cs="Times New Roman"/>
          <w:b/>
          <w:color w:val="FF0000"/>
          <w:sz w:val="24"/>
          <w:szCs w:val="24"/>
        </w:rPr>
        <w:t>Team</w:t>
      </w:r>
    </w:p>
    <w:p w:rsidR="0094089A" w:rsidRDefault="003A6F27" w:rsidP="00BA5F77">
      <w:pPr>
        <w:pStyle w:val="NoSpacing"/>
        <w:rPr>
          <w:rFonts w:ascii="Times New Roman" w:hAnsi="Times New Roman" w:cs="Times New Roman"/>
          <w:color w:val="FF0000"/>
          <w:sz w:val="24"/>
          <w:szCs w:val="24"/>
        </w:rPr>
      </w:pPr>
      <w:r w:rsidRPr="00E4212D">
        <w:rPr>
          <w:rFonts w:ascii="Times New Roman" w:hAnsi="Times New Roman" w:cs="Times New Roman"/>
          <w:color w:val="FF0000"/>
          <w:sz w:val="24"/>
          <w:szCs w:val="24"/>
        </w:rPr>
        <w:t>Lead</w:t>
      </w:r>
      <w:r w:rsidR="00BA5F77" w:rsidRPr="00E4212D">
        <w:rPr>
          <w:rFonts w:ascii="Times New Roman" w:hAnsi="Times New Roman" w:cs="Times New Roman"/>
          <w:color w:val="FF0000"/>
          <w:sz w:val="24"/>
          <w:szCs w:val="24"/>
        </w:rPr>
        <w:t xml:space="preserve">: Renato </w:t>
      </w:r>
      <w:proofErr w:type="spellStart"/>
      <w:r w:rsidR="00BA5F77" w:rsidRPr="00E4212D">
        <w:rPr>
          <w:rFonts w:ascii="Times New Roman" w:hAnsi="Times New Roman" w:cs="Times New Roman"/>
          <w:color w:val="FF0000"/>
          <w:sz w:val="24"/>
          <w:szCs w:val="24"/>
        </w:rPr>
        <w:t>Figueiredo</w:t>
      </w:r>
      <w:proofErr w:type="spellEnd"/>
    </w:p>
    <w:p w:rsidR="000F0578" w:rsidRPr="00E4212D" w:rsidRDefault="000F0578" w:rsidP="00BA5F77">
      <w:pPr>
        <w:pStyle w:val="NoSpacing"/>
        <w:rPr>
          <w:rFonts w:ascii="Times New Roman" w:hAnsi="Times New Roman" w:cs="Times New Roman"/>
          <w:color w:val="FF0000"/>
          <w:sz w:val="24"/>
          <w:szCs w:val="24"/>
        </w:rPr>
      </w:pPr>
    </w:p>
    <w:p w:rsidR="000F0578" w:rsidRPr="000F0578" w:rsidRDefault="000F0578" w:rsidP="000F0578">
      <w:pPr>
        <w:pStyle w:val="NoSpacing"/>
        <w:rPr>
          <w:rFonts w:ascii="Times New Roman" w:hAnsi="Times New Roman" w:cs="Times New Roman"/>
          <w:sz w:val="24"/>
          <w:szCs w:val="24"/>
        </w:rPr>
      </w:pPr>
      <w:r w:rsidRPr="000F0578">
        <w:rPr>
          <w:rFonts w:ascii="Times New Roman" w:hAnsi="Times New Roman" w:cs="Times New Roman"/>
          <w:sz w:val="24"/>
          <w:szCs w:val="24"/>
        </w:rPr>
        <w:t xml:space="preserve">A new tutorial on an OpenStack-compute virtual appliance </w:t>
      </w:r>
      <w:proofErr w:type="gramStart"/>
      <w:r w:rsidRPr="000F0578">
        <w:rPr>
          <w:rFonts w:ascii="Times New Roman" w:hAnsi="Times New Roman" w:cs="Times New Roman"/>
          <w:sz w:val="24"/>
          <w:szCs w:val="24"/>
        </w:rPr>
        <w:t>has been added</w:t>
      </w:r>
      <w:proofErr w:type="gramEnd"/>
      <w:r w:rsidRPr="000F0578">
        <w:rPr>
          <w:rFonts w:ascii="Times New Roman" w:hAnsi="Times New Roman" w:cs="Times New Roman"/>
          <w:sz w:val="24"/>
          <w:szCs w:val="24"/>
        </w:rPr>
        <w:t xml:space="preserve"> to the FutureGrid tutorial page, available at: https://portal.futuregrid.org/tutorials/os1. TEOS team members have also reviewed and updated the MyHadoop</w:t>
      </w:r>
      <w:r>
        <w:rPr>
          <w:rFonts w:ascii="Times New Roman" w:hAnsi="Times New Roman" w:cs="Times New Roman"/>
          <w:sz w:val="24"/>
          <w:szCs w:val="24"/>
        </w:rPr>
        <w:t xml:space="preserve"> and Grid appliance tutorials.</w:t>
      </w:r>
      <w:r>
        <w:rPr>
          <w:rFonts w:ascii="Times New Roman" w:hAnsi="Times New Roman" w:cs="Times New Roman"/>
          <w:sz w:val="24"/>
          <w:szCs w:val="24"/>
        </w:rPr>
        <w:cr/>
      </w:r>
    </w:p>
    <w:p w:rsidR="000F0578" w:rsidRPr="000F0578" w:rsidRDefault="000F0578" w:rsidP="000F0578">
      <w:pPr>
        <w:pStyle w:val="NoSpacing"/>
        <w:rPr>
          <w:rFonts w:ascii="Times New Roman" w:hAnsi="Times New Roman" w:cs="Times New Roman"/>
          <w:sz w:val="24"/>
          <w:szCs w:val="24"/>
        </w:rPr>
      </w:pPr>
      <w:r w:rsidRPr="000F0578">
        <w:rPr>
          <w:rFonts w:ascii="Times New Roman" w:hAnsi="Times New Roman" w:cs="Times New Roman"/>
          <w:sz w:val="24"/>
          <w:szCs w:val="24"/>
        </w:rPr>
        <w:t xml:space="preserve">The TG’11 and OGF schedules have been finalized and FG-related activities </w:t>
      </w:r>
      <w:proofErr w:type="gramStart"/>
      <w:r w:rsidRPr="000F0578">
        <w:rPr>
          <w:rFonts w:ascii="Times New Roman" w:hAnsi="Times New Roman" w:cs="Times New Roman"/>
          <w:sz w:val="24"/>
          <w:szCs w:val="24"/>
        </w:rPr>
        <w:t>are consolidated</w:t>
      </w:r>
      <w:proofErr w:type="gramEnd"/>
      <w:r w:rsidRPr="000F0578">
        <w:rPr>
          <w:rFonts w:ascii="Times New Roman" w:hAnsi="Times New Roman" w:cs="Times New Roman"/>
          <w:sz w:val="24"/>
          <w:szCs w:val="24"/>
        </w:rPr>
        <w:t xml:space="preserve"> in the following page: https://portal.futuregrid.org/teragrid11</w:t>
      </w:r>
    </w:p>
    <w:p w:rsidR="000F0578" w:rsidRPr="000F0578" w:rsidRDefault="000F0578" w:rsidP="000F0578">
      <w:pPr>
        <w:pStyle w:val="NoSpacing"/>
        <w:rPr>
          <w:rFonts w:ascii="Times New Roman" w:hAnsi="Times New Roman" w:cs="Times New Roman"/>
          <w:sz w:val="24"/>
          <w:szCs w:val="24"/>
        </w:rPr>
      </w:pPr>
    </w:p>
    <w:p w:rsidR="000F0578" w:rsidRPr="000F0578" w:rsidRDefault="000F0578" w:rsidP="000F0578">
      <w:pPr>
        <w:pStyle w:val="NoSpacing"/>
        <w:rPr>
          <w:rFonts w:ascii="Times New Roman" w:hAnsi="Times New Roman" w:cs="Times New Roman"/>
          <w:sz w:val="24"/>
          <w:szCs w:val="24"/>
        </w:rPr>
      </w:pPr>
      <w:r w:rsidRPr="000F0578">
        <w:rPr>
          <w:rFonts w:ascii="Times New Roman" w:hAnsi="Times New Roman" w:cs="Times New Roman"/>
          <w:sz w:val="24"/>
          <w:szCs w:val="24"/>
        </w:rPr>
        <w:t xml:space="preserve">The TEOS team discussed approaches to better provide guidance to users with respect to key target topics of interest – starting with cloud computing and MapReduce – because there are multiple ways of using the frameworks on FutureGrid. Pages </w:t>
      </w:r>
      <w:proofErr w:type="gramStart"/>
      <w:r w:rsidRPr="000F0578">
        <w:rPr>
          <w:rFonts w:ascii="Times New Roman" w:hAnsi="Times New Roman" w:cs="Times New Roman"/>
          <w:sz w:val="24"/>
          <w:szCs w:val="24"/>
        </w:rPr>
        <w:t>have been created</w:t>
      </w:r>
      <w:proofErr w:type="gramEnd"/>
      <w:r w:rsidRPr="000F0578">
        <w:rPr>
          <w:rFonts w:ascii="Times New Roman" w:hAnsi="Times New Roman" w:cs="Times New Roman"/>
          <w:sz w:val="24"/>
          <w:szCs w:val="24"/>
        </w:rPr>
        <w:t xml:space="preserve"> to give users context and pointers to tutorials on how to use FG resources for cloud and MapReduce uses – these are linked from the “User information” menu:</w:t>
      </w:r>
    </w:p>
    <w:p w:rsidR="000F0578" w:rsidRPr="000F0578" w:rsidRDefault="003163E4" w:rsidP="000F0578">
      <w:pPr>
        <w:pStyle w:val="NoSpacing"/>
        <w:rPr>
          <w:rFonts w:ascii="Times New Roman" w:hAnsi="Times New Roman" w:cs="Times New Roman"/>
          <w:sz w:val="24"/>
          <w:szCs w:val="24"/>
        </w:rPr>
      </w:pPr>
      <w:hyperlink r:id="rId10" w:history="1">
        <w:r w:rsidR="000F0578" w:rsidRPr="00C67315">
          <w:rPr>
            <w:rStyle w:val="Hyperlink"/>
            <w:rFonts w:ascii="Times New Roman" w:hAnsi="Times New Roman" w:cs="Times New Roman"/>
            <w:sz w:val="24"/>
            <w:szCs w:val="24"/>
          </w:rPr>
          <w:t>https://portal.futuregrid.org/using/clouds</w:t>
        </w:r>
      </w:hyperlink>
      <w:r w:rsidR="000F0578">
        <w:rPr>
          <w:rFonts w:ascii="Times New Roman" w:hAnsi="Times New Roman" w:cs="Times New Roman"/>
          <w:sz w:val="24"/>
          <w:szCs w:val="24"/>
        </w:rPr>
        <w:t xml:space="preserve"> </w:t>
      </w:r>
    </w:p>
    <w:p w:rsidR="0061660B" w:rsidRDefault="003163E4" w:rsidP="000F0578">
      <w:pPr>
        <w:pStyle w:val="NoSpacing"/>
        <w:rPr>
          <w:rFonts w:ascii="Times New Roman" w:hAnsi="Times New Roman" w:cs="Times New Roman"/>
          <w:sz w:val="24"/>
          <w:szCs w:val="24"/>
        </w:rPr>
      </w:pPr>
      <w:hyperlink r:id="rId11" w:history="1">
        <w:r w:rsidR="000F0578" w:rsidRPr="00C67315">
          <w:rPr>
            <w:rStyle w:val="Hyperlink"/>
            <w:rFonts w:ascii="Times New Roman" w:hAnsi="Times New Roman" w:cs="Times New Roman"/>
            <w:sz w:val="24"/>
            <w:szCs w:val="24"/>
          </w:rPr>
          <w:t>https://portal.futuregrid.org/using/mapreduce</w:t>
        </w:r>
      </w:hyperlink>
    </w:p>
    <w:p w:rsidR="000F0578" w:rsidRPr="00E4212D" w:rsidRDefault="000F0578" w:rsidP="000F0578">
      <w:pPr>
        <w:pStyle w:val="NoSpacing"/>
        <w:rPr>
          <w:rFonts w:ascii="Times New Roman" w:hAnsi="Times New Roman" w:cs="Times New Roman"/>
          <w:sz w:val="24"/>
          <w:szCs w:val="24"/>
        </w:rPr>
      </w:pPr>
    </w:p>
    <w:p w:rsidR="006C388E" w:rsidRDefault="00BA5F77" w:rsidP="006C388E">
      <w:pPr>
        <w:pStyle w:val="NoSpacing"/>
        <w:rPr>
          <w:rFonts w:ascii="Times New Roman" w:hAnsi="Times New Roman" w:cs="Times New Roman"/>
          <w:color w:val="FF0000"/>
          <w:sz w:val="24"/>
          <w:szCs w:val="24"/>
        </w:rPr>
      </w:pPr>
      <w:r w:rsidRPr="00E4212D">
        <w:rPr>
          <w:rFonts w:ascii="Times New Roman" w:hAnsi="Times New Roman" w:cs="Times New Roman"/>
          <w:b/>
          <w:color w:val="FF0000"/>
          <w:sz w:val="24"/>
          <w:szCs w:val="24"/>
        </w:rPr>
        <w:t xml:space="preserve">User Support </w:t>
      </w:r>
      <w:r w:rsidR="003A6F27" w:rsidRPr="00E4212D">
        <w:rPr>
          <w:rFonts w:ascii="Times New Roman" w:hAnsi="Times New Roman" w:cs="Times New Roman"/>
          <w:b/>
          <w:color w:val="FF0000"/>
          <w:sz w:val="24"/>
          <w:szCs w:val="24"/>
        </w:rPr>
        <w:t>Team</w:t>
      </w:r>
      <w:r w:rsidR="00E70B4C" w:rsidRPr="00E4212D">
        <w:rPr>
          <w:rFonts w:ascii="Times New Roman" w:hAnsi="Times New Roman" w:cs="Times New Roman"/>
          <w:b/>
          <w:color w:val="FF0000"/>
          <w:sz w:val="24"/>
          <w:szCs w:val="24"/>
        </w:rPr>
        <w:br/>
      </w:r>
      <w:r w:rsidR="003A6F27" w:rsidRPr="00E4212D">
        <w:rPr>
          <w:rFonts w:ascii="Times New Roman" w:hAnsi="Times New Roman" w:cs="Times New Roman"/>
          <w:color w:val="FF0000"/>
          <w:sz w:val="24"/>
          <w:szCs w:val="24"/>
        </w:rPr>
        <w:t>Lead</w:t>
      </w:r>
      <w:r w:rsidRPr="00E4212D">
        <w:rPr>
          <w:rFonts w:ascii="Times New Roman" w:hAnsi="Times New Roman" w:cs="Times New Roman"/>
          <w:color w:val="FF0000"/>
          <w:sz w:val="24"/>
          <w:szCs w:val="24"/>
        </w:rPr>
        <w:t xml:space="preserve">: </w:t>
      </w:r>
      <w:r w:rsidR="00745318" w:rsidRPr="00E4212D">
        <w:rPr>
          <w:rFonts w:ascii="Times New Roman" w:hAnsi="Times New Roman" w:cs="Times New Roman"/>
          <w:color w:val="FF0000"/>
          <w:sz w:val="24"/>
          <w:szCs w:val="24"/>
        </w:rPr>
        <w:t xml:space="preserve">Jonathan </w:t>
      </w:r>
      <w:proofErr w:type="spellStart"/>
      <w:r w:rsidR="00745318" w:rsidRPr="00E4212D">
        <w:rPr>
          <w:rFonts w:ascii="Times New Roman" w:hAnsi="Times New Roman" w:cs="Times New Roman"/>
          <w:color w:val="FF0000"/>
          <w:sz w:val="24"/>
          <w:szCs w:val="24"/>
        </w:rPr>
        <w:t>Bolte</w:t>
      </w:r>
      <w:proofErr w:type="spellEnd"/>
    </w:p>
    <w:p w:rsidR="00FB631B" w:rsidRDefault="00FB631B" w:rsidP="006C388E">
      <w:pPr>
        <w:pStyle w:val="NoSpacing"/>
        <w:rPr>
          <w:rFonts w:ascii="Times New Roman" w:hAnsi="Times New Roman" w:cs="Times New Roman"/>
          <w:color w:val="FF0000"/>
          <w:sz w:val="24"/>
          <w:szCs w:val="24"/>
        </w:rPr>
      </w:pPr>
    </w:p>
    <w:p w:rsidR="00FB631B" w:rsidRPr="00FB631B" w:rsidRDefault="00FB631B" w:rsidP="00FB631B">
      <w:pPr>
        <w:pStyle w:val="NoSpacing"/>
        <w:rPr>
          <w:rFonts w:ascii="Times New Roman" w:hAnsi="Times New Roman" w:cs="Times New Roman"/>
          <w:sz w:val="24"/>
          <w:szCs w:val="24"/>
        </w:rPr>
      </w:pPr>
      <w:r w:rsidRPr="00FB631B">
        <w:rPr>
          <w:rFonts w:ascii="Times New Roman" w:hAnsi="Times New Roman" w:cs="Times New Roman"/>
          <w:b/>
          <w:sz w:val="24"/>
          <w:szCs w:val="24"/>
        </w:rPr>
        <w:t>FG Knowledgebase:</w:t>
      </w:r>
      <w:r>
        <w:rPr>
          <w:rFonts w:ascii="Times New Roman" w:hAnsi="Times New Roman" w:cs="Times New Roman"/>
          <w:sz w:val="24"/>
          <w:szCs w:val="24"/>
        </w:rPr>
        <w:t xml:space="preserve">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new document on </w:t>
      </w:r>
      <w:r w:rsidRPr="00FB631B">
        <w:rPr>
          <w:rFonts w:ascii="Times New Roman" w:hAnsi="Times New Roman" w:cs="Times New Roman"/>
          <w:sz w:val="24"/>
          <w:szCs w:val="24"/>
        </w:rPr>
        <w:t>Pro</w:t>
      </w:r>
      <w:r>
        <w:rPr>
          <w:rFonts w:ascii="Times New Roman" w:hAnsi="Times New Roman" w:cs="Times New Roman"/>
          <w:sz w:val="24"/>
          <w:szCs w:val="24"/>
        </w:rPr>
        <w:t>ject information for FutureGrid</w:t>
      </w:r>
      <w:r>
        <w:rPr>
          <w:rFonts w:ascii="Times New Roman" w:hAnsi="Times New Roman" w:cs="Times New Roman"/>
          <w:sz w:val="24"/>
          <w:szCs w:val="24"/>
        </w:rPr>
        <w:br/>
      </w:r>
      <w:r w:rsidRPr="00FB631B">
        <w:rPr>
          <w:rFonts w:ascii="Times New Roman" w:hAnsi="Times New Roman" w:cs="Times New Roman"/>
          <w:sz w:val="24"/>
          <w:szCs w:val="24"/>
        </w:rPr>
        <w:t>0    revised documents</w:t>
      </w:r>
    </w:p>
    <w:p w:rsidR="00B12CE1" w:rsidRPr="00FB631B" w:rsidRDefault="00FB631B" w:rsidP="00FB631B">
      <w:pPr>
        <w:pStyle w:val="NoSpacing"/>
        <w:rPr>
          <w:rFonts w:ascii="Times New Roman" w:hAnsi="Times New Roman" w:cs="Times New Roman"/>
          <w:sz w:val="24"/>
          <w:szCs w:val="24"/>
        </w:rPr>
      </w:pPr>
      <w:r w:rsidRPr="00FB631B">
        <w:rPr>
          <w:rFonts w:ascii="Times New Roman" w:hAnsi="Times New Roman" w:cs="Times New Roman"/>
          <w:b/>
          <w:sz w:val="24"/>
          <w:szCs w:val="24"/>
        </w:rPr>
        <w:t>FG Portal:</w:t>
      </w:r>
      <w:r>
        <w:rPr>
          <w:rFonts w:ascii="Times New Roman" w:hAnsi="Times New Roman" w:cs="Times New Roman"/>
          <w:sz w:val="24"/>
          <w:szCs w:val="24"/>
        </w:rPr>
        <w:t xml:space="preserve"> </w:t>
      </w:r>
      <w:proofErr w:type="gramStart"/>
      <w:r w:rsidRPr="00FB631B">
        <w:rPr>
          <w:rFonts w:ascii="Times New Roman" w:hAnsi="Times New Roman" w:cs="Times New Roman"/>
          <w:sz w:val="24"/>
          <w:szCs w:val="24"/>
        </w:rPr>
        <w:t>12  pages</w:t>
      </w:r>
      <w:proofErr w:type="gramEnd"/>
      <w:r w:rsidRPr="00FB631B">
        <w:rPr>
          <w:rFonts w:ascii="Times New Roman" w:hAnsi="Times New Roman" w:cs="Times New Roman"/>
          <w:sz w:val="24"/>
          <w:szCs w:val="24"/>
        </w:rPr>
        <w:t xml:space="preserve"> reviewed and/or revised in the FG Portal</w:t>
      </w:r>
    </w:p>
    <w:p w:rsidR="00FB631B" w:rsidRDefault="00FB631B" w:rsidP="006C388E">
      <w:pPr>
        <w:pStyle w:val="NoSpacing"/>
        <w:rPr>
          <w:rFonts w:ascii="Times New Roman" w:hAnsi="Times New Roman" w:cs="Times New Roman"/>
          <w:color w:val="FF0000"/>
          <w:sz w:val="24"/>
          <w:szCs w:val="24"/>
        </w:rPr>
      </w:pPr>
    </w:p>
    <w:p w:rsidR="00B12CE1" w:rsidRPr="00E4212D" w:rsidRDefault="00B12CE1" w:rsidP="006C388E">
      <w:pPr>
        <w:pStyle w:val="NoSpacing"/>
        <w:rPr>
          <w:rFonts w:ascii="Times New Roman" w:hAnsi="Times New Roman" w:cs="Times New Roman"/>
          <w:color w:val="FF0000"/>
          <w:sz w:val="24"/>
          <w:szCs w:val="24"/>
        </w:rPr>
      </w:pPr>
      <w:r w:rsidRPr="00B12CE1">
        <w:rPr>
          <w:rFonts w:ascii="Times New Roman" w:hAnsi="Times New Roman" w:cs="Times New Roman"/>
          <w:b/>
          <w:color w:val="FF0000"/>
          <w:sz w:val="24"/>
          <w:szCs w:val="24"/>
        </w:rPr>
        <w:t>Tickets</w:t>
      </w:r>
      <w:r>
        <w:rPr>
          <w:rFonts w:ascii="Times New Roman" w:hAnsi="Times New Roman" w:cs="Times New Roman"/>
          <w:color w:val="FF0000"/>
          <w:sz w:val="24"/>
          <w:szCs w:val="24"/>
        </w:rPr>
        <w:br/>
        <w:t>Lead: Greg Pike</w:t>
      </w:r>
    </w:p>
    <w:p w:rsidR="00F84F7B" w:rsidRPr="00F84F7B" w:rsidRDefault="00F84F7B" w:rsidP="00F84F7B">
      <w:pPr>
        <w:pStyle w:val="NoSpacing"/>
        <w:rPr>
          <w:rFonts w:ascii="Times New Roman" w:hAnsi="Times New Roman" w:cs="Times New Roman"/>
          <w:b/>
          <w:sz w:val="24"/>
          <w:szCs w:val="24"/>
        </w:rPr>
      </w:pPr>
      <w:r w:rsidRPr="00F84F7B">
        <w:rPr>
          <w:rFonts w:ascii="Times New Roman" w:hAnsi="Times New Roman" w:cs="Times New Roman"/>
          <w:b/>
          <w:sz w:val="24"/>
          <w:szCs w:val="24"/>
        </w:rPr>
        <w:lastRenderedPageBreak/>
        <w:t>Tickets (past 2 weeks):</w:t>
      </w:r>
    </w:p>
    <w:p w:rsidR="00F84F7B" w:rsidRPr="00F84F7B" w:rsidRDefault="00F84F7B" w:rsidP="00F84F7B">
      <w:pPr>
        <w:pStyle w:val="NoSpacing"/>
        <w:ind w:left="720"/>
        <w:rPr>
          <w:rFonts w:ascii="Times New Roman" w:hAnsi="Times New Roman" w:cs="Times New Roman"/>
          <w:sz w:val="24"/>
          <w:szCs w:val="24"/>
        </w:rPr>
      </w:pPr>
      <w:proofErr w:type="gramStart"/>
      <w:r w:rsidRPr="00F84F7B">
        <w:rPr>
          <w:rFonts w:ascii="Times New Roman" w:hAnsi="Times New Roman" w:cs="Times New Roman"/>
          <w:sz w:val="24"/>
          <w:szCs w:val="24"/>
        </w:rPr>
        <w:t>23</w:t>
      </w:r>
      <w:proofErr w:type="gramEnd"/>
      <w:r w:rsidRPr="00F84F7B">
        <w:rPr>
          <w:rFonts w:ascii="Times New Roman" w:hAnsi="Times New Roman" w:cs="Times New Roman"/>
          <w:sz w:val="24"/>
          <w:szCs w:val="24"/>
        </w:rPr>
        <w:t xml:space="preserve"> new tickets created</w:t>
      </w:r>
    </w:p>
    <w:p w:rsidR="00F84F7B" w:rsidRPr="00F84F7B" w:rsidRDefault="00F84F7B" w:rsidP="00F84F7B">
      <w:pPr>
        <w:pStyle w:val="NoSpacing"/>
        <w:ind w:left="720"/>
        <w:rPr>
          <w:rFonts w:ascii="Times New Roman" w:hAnsi="Times New Roman" w:cs="Times New Roman"/>
          <w:sz w:val="24"/>
          <w:szCs w:val="24"/>
        </w:rPr>
      </w:pPr>
      <w:proofErr w:type="gramStart"/>
      <w:r w:rsidRPr="00F84F7B">
        <w:rPr>
          <w:rFonts w:ascii="Times New Roman" w:hAnsi="Times New Roman" w:cs="Times New Roman"/>
          <w:sz w:val="24"/>
          <w:szCs w:val="24"/>
        </w:rPr>
        <w:t>24</w:t>
      </w:r>
      <w:proofErr w:type="gramEnd"/>
      <w:r w:rsidRPr="00F84F7B">
        <w:rPr>
          <w:rFonts w:ascii="Times New Roman" w:hAnsi="Times New Roman" w:cs="Times New Roman"/>
          <w:sz w:val="24"/>
          <w:szCs w:val="24"/>
        </w:rPr>
        <w:t xml:space="preserve"> tickets resolved</w:t>
      </w:r>
    </w:p>
    <w:p w:rsidR="00F84F7B" w:rsidRPr="00F84F7B" w:rsidRDefault="00F84F7B" w:rsidP="00F84F7B">
      <w:pPr>
        <w:pStyle w:val="NoSpacing"/>
        <w:rPr>
          <w:rFonts w:ascii="Times New Roman" w:hAnsi="Times New Roman" w:cs="Times New Roman"/>
          <w:sz w:val="24"/>
          <w:szCs w:val="24"/>
        </w:rPr>
      </w:pPr>
    </w:p>
    <w:p w:rsidR="00F84F7B" w:rsidRPr="00F84F7B" w:rsidRDefault="00F84F7B" w:rsidP="00F84F7B">
      <w:pPr>
        <w:pStyle w:val="NoSpacing"/>
        <w:rPr>
          <w:rFonts w:ascii="Times New Roman" w:hAnsi="Times New Roman" w:cs="Times New Roman"/>
          <w:b/>
          <w:sz w:val="24"/>
          <w:szCs w:val="24"/>
        </w:rPr>
      </w:pPr>
      <w:r w:rsidRPr="00F84F7B">
        <w:rPr>
          <w:rFonts w:ascii="Times New Roman" w:hAnsi="Times New Roman" w:cs="Times New Roman"/>
          <w:b/>
          <w:sz w:val="24"/>
          <w:szCs w:val="24"/>
        </w:rPr>
        <w:t>Current Total</w:t>
      </w:r>
      <w:bookmarkStart w:id="0" w:name="_GoBack"/>
      <w:bookmarkEnd w:id="0"/>
      <w:r w:rsidRPr="00F84F7B">
        <w:rPr>
          <w:rFonts w:ascii="Times New Roman" w:hAnsi="Times New Roman" w:cs="Times New Roman"/>
          <w:b/>
          <w:sz w:val="24"/>
          <w:szCs w:val="24"/>
        </w:rPr>
        <w:t>s</w:t>
      </w:r>
      <w:r w:rsidRPr="00F84F7B">
        <w:rPr>
          <w:rFonts w:ascii="Times New Roman" w:hAnsi="Times New Roman" w:cs="Times New Roman"/>
          <w:b/>
          <w:sz w:val="24"/>
          <w:szCs w:val="24"/>
        </w:rPr>
        <w:t>:</w:t>
      </w:r>
    </w:p>
    <w:p w:rsidR="00F84F7B" w:rsidRPr="00F84F7B" w:rsidRDefault="00F84F7B" w:rsidP="00F84F7B">
      <w:pPr>
        <w:pStyle w:val="NoSpacing"/>
        <w:ind w:left="720"/>
        <w:rPr>
          <w:rFonts w:ascii="Times New Roman" w:hAnsi="Times New Roman" w:cs="Times New Roman"/>
          <w:sz w:val="24"/>
          <w:szCs w:val="24"/>
        </w:rPr>
      </w:pPr>
      <w:proofErr w:type="gramStart"/>
      <w:r w:rsidRPr="00F84F7B">
        <w:rPr>
          <w:rFonts w:ascii="Times New Roman" w:hAnsi="Times New Roman" w:cs="Times New Roman"/>
          <w:sz w:val="24"/>
          <w:szCs w:val="24"/>
        </w:rPr>
        <w:t>121</w:t>
      </w:r>
      <w:proofErr w:type="gramEnd"/>
      <w:r w:rsidRPr="00F84F7B">
        <w:rPr>
          <w:rFonts w:ascii="Times New Roman" w:hAnsi="Times New Roman" w:cs="Times New Roman"/>
          <w:sz w:val="24"/>
          <w:szCs w:val="24"/>
        </w:rPr>
        <w:t xml:space="preserve"> tickets open</w:t>
      </w:r>
    </w:p>
    <w:p w:rsidR="00F84F7B" w:rsidRPr="00F84F7B" w:rsidRDefault="00F84F7B" w:rsidP="00F84F7B">
      <w:pPr>
        <w:pStyle w:val="NoSpacing"/>
        <w:ind w:left="720"/>
        <w:rPr>
          <w:rFonts w:ascii="Times New Roman" w:hAnsi="Times New Roman" w:cs="Times New Roman"/>
          <w:sz w:val="24"/>
          <w:szCs w:val="24"/>
        </w:rPr>
      </w:pPr>
      <w:proofErr w:type="gramStart"/>
      <w:r w:rsidRPr="00F84F7B">
        <w:rPr>
          <w:rFonts w:ascii="Times New Roman" w:hAnsi="Times New Roman" w:cs="Times New Roman"/>
          <w:sz w:val="24"/>
          <w:szCs w:val="24"/>
        </w:rPr>
        <w:t>62</w:t>
      </w:r>
      <w:proofErr w:type="gramEnd"/>
      <w:r w:rsidRPr="00F84F7B">
        <w:rPr>
          <w:rFonts w:ascii="Times New Roman" w:hAnsi="Times New Roman" w:cs="Times New Roman"/>
          <w:sz w:val="24"/>
          <w:szCs w:val="24"/>
        </w:rPr>
        <w:t xml:space="preserve"> new tickets</w:t>
      </w:r>
    </w:p>
    <w:p w:rsidR="00F84F7B" w:rsidRPr="00F84F7B" w:rsidRDefault="00F84F7B" w:rsidP="00F84F7B">
      <w:pPr>
        <w:pStyle w:val="NoSpacing"/>
        <w:ind w:left="720"/>
        <w:rPr>
          <w:rFonts w:ascii="Times New Roman" w:hAnsi="Times New Roman" w:cs="Times New Roman"/>
          <w:sz w:val="24"/>
          <w:szCs w:val="24"/>
        </w:rPr>
      </w:pPr>
      <w:proofErr w:type="gramStart"/>
      <w:r w:rsidRPr="00F84F7B">
        <w:rPr>
          <w:rFonts w:ascii="Times New Roman" w:hAnsi="Times New Roman" w:cs="Times New Roman"/>
          <w:sz w:val="24"/>
          <w:szCs w:val="24"/>
        </w:rPr>
        <w:t>54</w:t>
      </w:r>
      <w:proofErr w:type="gramEnd"/>
      <w:r w:rsidRPr="00F84F7B">
        <w:rPr>
          <w:rFonts w:ascii="Times New Roman" w:hAnsi="Times New Roman" w:cs="Times New Roman"/>
          <w:sz w:val="24"/>
          <w:szCs w:val="24"/>
        </w:rPr>
        <w:t xml:space="preserve"> open tickets</w:t>
      </w:r>
    </w:p>
    <w:p w:rsidR="00F84F7B" w:rsidRPr="00F84F7B" w:rsidRDefault="00F84F7B" w:rsidP="00F84F7B">
      <w:pPr>
        <w:pStyle w:val="NoSpacing"/>
        <w:ind w:left="720"/>
        <w:rPr>
          <w:rFonts w:ascii="Times New Roman" w:hAnsi="Times New Roman" w:cs="Times New Roman"/>
          <w:sz w:val="24"/>
          <w:szCs w:val="24"/>
        </w:rPr>
      </w:pPr>
      <w:proofErr w:type="gramStart"/>
      <w:r w:rsidRPr="00F84F7B">
        <w:rPr>
          <w:rFonts w:ascii="Times New Roman" w:hAnsi="Times New Roman" w:cs="Times New Roman"/>
          <w:sz w:val="24"/>
          <w:szCs w:val="24"/>
        </w:rPr>
        <w:t>5</w:t>
      </w:r>
      <w:proofErr w:type="gramEnd"/>
      <w:r w:rsidRPr="00F84F7B">
        <w:rPr>
          <w:rFonts w:ascii="Times New Roman" w:hAnsi="Times New Roman" w:cs="Times New Roman"/>
          <w:sz w:val="24"/>
          <w:szCs w:val="24"/>
        </w:rPr>
        <w:t xml:space="preserve"> stalled tickets</w:t>
      </w:r>
    </w:p>
    <w:p w:rsidR="00B85EA3" w:rsidRPr="00F84F7B" w:rsidRDefault="00F84F7B" w:rsidP="00F84F7B">
      <w:pPr>
        <w:pStyle w:val="NoSpacing"/>
        <w:ind w:left="720"/>
        <w:rPr>
          <w:rFonts w:ascii="Times New Roman" w:hAnsi="Times New Roman" w:cs="Times New Roman"/>
          <w:sz w:val="24"/>
          <w:szCs w:val="24"/>
        </w:rPr>
      </w:pPr>
      <w:proofErr w:type="gramStart"/>
      <w:r w:rsidRPr="00F84F7B">
        <w:rPr>
          <w:rFonts w:ascii="Times New Roman" w:hAnsi="Times New Roman" w:cs="Times New Roman"/>
          <w:sz w:val="24"/>
          <w:szCs w:val="24"/>
        </w:rPr>
        <w:t>63</w:t>
      </w:r>
      <w:proofErr w:type="gramEnd"/>
      <w:r w:rsidRPr="00F84F7B">
        <w:rPr>
          <w:rFonts w:ascii="Times New Roman" w:hAnsi="Times New Roman" w:cs="Times New Roman"/>
          <w:sz w:val="24"/>
          <w:szCs w:val="24"/>
        </w:rPr>
        <w:t xml:space="preserve"> </w:t>
      </w:r>
      <w:proofErr w:type="spellStart"/>
      <w:r w:rsidRPr="00F84F7B">
        <w:rPr>
          <w:rFonts w:ascii="Times New Roman" w:hAnsi="Times New Roman" w:cs="Times New Roman"/>
          <w:sz w:val="24"/>
          <w:szCs w:val="24"/>
        </w:rPr>
        <w:t>unowned</w:t>
      </w:r>
      <w:proofErr w:type="spellEnd"/>
      <w:r w:rsidRPr="00F84F7B">
        <w:rPr>
          <w:rFonts w:ascii="Times New Roman" w:hAnsi="Times New Roman" w:cs="Times New Roman"/>
          <w:sz w:val="24"/>
          <w:szCs w:val="24"/>
        </w:rPr>
        <w:t xml:space="preserve"> tickets</w:t>
      </w:r>
    </w:p>
    <w:p w:rsidR="00321564" w:rsidRPr="00E4212D" w:rsidRDefault="00321564" w:rsidP="00CC048E">
      <w:pPr>
        <w:pStyle w:val="NoSpacing"/>
        <w:rPr>
          <w:rFonts w:ascii="Times New Roman" w:hAnsi="Times New Roman" w:cs="Times New Roman"/>
          <w:sz w:val="24"/>
          <w:szCs w:val="24"/>
        </w:rPr>
      </w:pPr>
    </w:p>
    <w:p w:rsidR="00795F25" w:rsidRPr="00E4212D" w:rsidRDefault="00795F25" w:rsidP="000D6566">
      <w:pPr>
        <w:pStyle w:val="ListParagraph"/>
        <w:ind w:left="0"/>
        <w:rPr>
          <w:rFonts w:ascii="Times New Roman" w:hAnsi="Times New Roman" w:cs="Times New Roman"/>
          <w:b/>
          <w:color w:val="FF0000"/>
          <w:sz w:val="24"/>
          <w:szCs w:val="24"/>
        </w:rPr>
      </w:pPr>
      <w:r w:rsidRPr="00E4212D">
        <w:rPr>
          <w:rFonts w:ascii="Times New Roman" w:hAnsi="Times New Roman" w:cs="Times New Roman"/>
          <w:b/>
          <w:color w:val="FF0000"/>
          <w:sz w:val="24"/>
          <w:szCs w:val="24"/>
        </w:rPr>
        <w:t>Site Reports</w:t>
      </w:r>
    </w:p>
    <w:p w:rsidR="00795F25" w:rsidRPr="00E4212D" w:rsidRDefault="00795F25" w:rsidP="000D6566">
      <w:pPr>
        <w:pStyle w:val="ListParagraph"/>
        <w:ind w:left="0"/>
        <w:rPr>
          <w:rFonts w:ascii="Times New Roman" w:hAnsi="Times New Roman" w:cs="Times New Roman"/>
          <w:b/>
          <w:color w:val="FF0000"/>
          <w:sz w:val="24"/>
          <w:szCs w:val="24"/>
        </w:rPr>
      </w:pPr>
      <w:r w:rsidRPr="00E4212D">
        <w:rPr>
          <w:rFonts w:ascii="Times New Roman" w:hAnsi="Times New Roman" w:cs="Times New Roman"/>
          <w:b/>
          <w:color w:val="FF0000"/>
          <w:sz w:val="24"/>
          <w:szCs w:val="24"/>
        </w:rPr>
        <w:t>University of Virginia</w:t>
      </w:r>
    </w:p>
    <w:p w:rsidR="00E904CF" w:rsidRPr="00E4212D" w:rsidRDefault="00795F25" w:rsidP="00E904CF">
      <w:pPr>
        <w:pStyle w:val="ListParagraph"/>
        <w:ind w:left="0"/>
        <w:rPr>
          <w:rFonts w:ascii="Times New Roman" w:hAnsi="Times New Roman" w:cs="Times New Roman"/>
          <w:color w:val="FF0000"/>
          <w:sz w:val="24"/>
          <w:szCs w:val="24"/>
        </w:rPr>
      </w:pPr>
      <w:r w:rsidRPr="00E4212D">
        <w:rPr>
          <w:rFonts w:ascii="Times New Roman" w:hAnsi="Times New Roman" w:cs="Times New Roman"/>
          <w:color w:val="FF0000"/>
          <w:sz w:val="24"/>
          <w:szCs w:val="24"/>
        </w:rPr>
        <w:t xml:space="preserve">Lead: Andrew </w:t>
      </w:r>
      <w:proofErr w:type="spellStart"/>
      <w:r w:rsidRPr="00E4212D">
        <w:rPr>
          <w:rFonts w:ascii="Times New Roman" w:hAnsi="Times New Roman" w:cs="Times New Roman"/>
          <w:color w:val="FF0000"/>
          <w:sz w:val="24"/>
          <w:szCs w:val="24"/>
        </w:rPr>
        <w:t>Grimshaw</w:t>
      </w:r>
      <w:proofErr w:type="spellEnd"/>
    </w:p>
    <w:p w:rsidR="00653EAD" w:rsidRPr="00653EAD" w:rsidRDefault="00653EAD" w:rsidP="00653EAD">
      <w:pPr>
        <w:pStyle w:val="ListParagraph"/>
        <w:ind w:left="0"/>
        <w:rPr>
          <w:rFonts w:ascii="Times New Roman" w:hAnsi="Times New Roman" w:cs="Times New Roman"/>
          <w:sz w:val="24"/>
          <w:szCs w:val="24"/>
        </w:rPr>
      </w:pPr>
      <w:proofErr w:type="gramStart"/>
      <w:r w:rsidRPr="00653EAD">
        <w:rPr>
          <w:rFonts w:ascii="Times New Roman" w:hAnsi="Times New Roman" w:cs="Times New Roman"/>
          <w:sz w:val="24"/>
          <w:szCs w:val="24"/>
        </w:rPr>
        <w:t>Brought Genesis II up on Alamo at TACC.</w:t>
      </w:r>
      <w:proofErr w:type="gramEnd"/>
      <w:r w:rsidRPr="00653EAD">
        <w:rPr>
          <w:rFonts w:ascii="Times New Roman" w:hAnsi="Times New Roman" w:cs="Times New Roman"/>
          <w:sz w:val="24"/>
          <w:szCs w:val="24"/>
        </w:rPr>
        <w:t xml:space="preserve"> </w:t>
      </w:r>
      <w:proofErr w:type="gramStart"/>
      <w:r w:rsidRPr="00653EAD">
        <w:rPr>
          <w:rFonts w:ascii="Times New Roman" w:hAnsi="Times New Roman" w:cs="Times New Roman"/>
          <w:sz w:val="24"/>
          <w:szCs w:val="24"/>
        </w:rPr>
        <w:t>Tested.</w:t>
      </w:r>
      <w:proofErr w:type="gramEnd"/>
      <w:r w:rsidRPr="00653EAD">
        <w:rPr>
          <w:rFonts w:ascii="Times New Roman" w:hAnsi="Times New Roman" w:cs="Times New Roman"/>
          <w:sz w:val="24"/>
          <w:szCs w:val="24"/>
        </w:rPr>
        <w:t xml:space="preserve"> </w:t>
      </w:r>
      <w:proofErr w:type="gramStart"/>
      <w:r w:rsidRPr="00653EAD">
        <w:rPr>
          <w:rFonts w:ascii="Times New Roman" w:hAnsi="Times New Roman" w:cs="Times New Roman"/>
          <w:sz w:val="24"/>
          <w:szCs w:val="24"/>
        </w:rPr>
        <w:t>Will make accessible to</w:t>
      </w:r>
      <w:r>
        <w:rPr>
          <w:rFonts w:ascii="Times New Roman" w:hAnsi="Times New Roman" w:cs="Times New Roman"/>
          <w:sz w:val="24"/>
          <w:szCs w:val="24"/>
        </w:rPr>
        <w:t xml:space="preserve"> </w:t>
      </w:r>
      <w:r w:rsidRPr="00653EAD">
        <w:rPr>
          <w:rFonts w:ascii="Times New Roman" w:hAnsi="Times New Roman" w:cs="Times New Roman"/>
          <w:sz w:val="24"/>
          <w:szCs w:val="24"/>
        </w:rPr>
        <w:t>science jobs the week of July 11.</w:t>
      </w:r>
      <w:proofErr w:type="gramEnd"/>
      <w:r w:rsidRPr="00653EAD">
        <w:rPr>
          <w:rFonts w:ascii="Times New Roman" w:hAnsi="Times New Roman" w:cs="Times New Roman"/>
          <w:sz w:val="24"/>
          <w:szCs w:val="24"/>
        </w:rPr>
        <w:t xml:space="preserve"> </w:t>
      </w:r>
    </w:p>
    <w:p w:rsidR="00653EAD" w:rsidRPr="00653EAD" w:rsidRDefault="00653EAD" w:rsidP="00653EAD">
      <w:pPr>
        <w:pStyle w:val="ListParagraph"/>
        <w:ind w:left="0"/>
        <w:rPr>
          <w:rFonts w:ascii="Times New Roman" w:hAnsi="Times New Roman" w:cs="Times New Roman"/>
          <w:sz w:val="24"/>
          <w:szCs w:val="24"/>
        </w:rPr>
      </w:pPr>
    </w:p>
    <w:p w:rsidR="00653EAD" w:rsidRPr="00653EAD" w:rsidRDefault="00653EAD" w:rsidP="00653EAD">
      <w:pPr>
        <w:pStyle w:val="ListParagraph"/>
        <w:ind w:left="0"/>
        <w:rPr>
          <w:rFonts w:ascii="Times New Roman" w:hAnsi="Times New Roman" w:cs="Times New Roman"/>
          <w:sz w:val="24"/>
          <w:szCs w:val="24"/>
        </w:rPr>
      </w:pPr>
      <w:proofErr w:type="gramStart"/>
      <w:r w:rsidRPr="00653EAD">
        <w:rPr>
          <w:rFonts w:ascii="Times New Roman" w:hAnsi="Times New Roman" w:cs="Times New Roman"/>
          <w:sz w:val="24"/>
          <w:szCs w:val="24"/>
        </w:rPr>
        <w:t>Began discussions with XSEDE Software Develop</w:t>
      </w:r>
      <w:r>
        <w:rPr>
          <w:rFonts w:ascii="Times New Roman" w:hAnsi="Times New Roman" w:cs="Times New Roman"/>
          <w:sz w:val="24"/>
          <w:szCs w:val="24"/>
        </w:rPr>
        <w:t xml:space="preserve">ment and Integration team about </w:t>
      </w:r>
      <w:r w:rsidRPr="00653EAD">
        <w:rPr>
          <w:rFonts w:ascii="Times New Roman" w:hAnsi="Times New Roman" w:cs="Times New Roman"/>
          <w:sz w:val="24"/>
          <w:szCs w:val="24"/>
        </w:rPr>
        <w:t>requirements for XSEDE system integration testing on FutureGrid.</w:t>
      </w:r>
      <w:proofErr w:type="gramEnd"/>
      <w:r w:rsidRPr="00653EAD">
        <w:rPr>
          <w:rFonts w:ascii="Times New Roman" w:hAnsi="Times New Roman" w:cs="Times New Roman"/>
          <w:sz w:val="24"/>
          <w:szCs w:val="24"/>
        </w:rPr>
        <w:t xml:space="preserve"> </w:t>
      </w:r>
    </w:p>
    <w:p w:rsidR="00653EAD" w:rsidRPr="00653EAD" w:rsidRDefault="00653EAD" w:rsidP="00653EAD">
      <w:pPr>
        <w:pStyle w:val="ListParagraph"/>
        <w:ind w:left="0"/>
        <w:rPr>
          <w:rFonts w:ascii="Times New Roman" w:hAnsi="Times New Roman" w:cs="Times New Roman"/>
          <w:sz w:val="24"/>
          <w:szCs w:val="24"/>
        </w:rPr>
      </w:pPr>
    </w:p>
    <w:p w:rsidR="00653EAD" w:rsidRPr="00653EAD" w:rsidRDefault="00653EAD" w:rsidP="00653EAD">
      <w:pPr>
        <w:pStyle w:val="ListParagraph"/>
        <w:ind w:left="0"/>
        <w:rPr>
          <w:rFonts w:ascii="Times New Roman" w:hAnsi="Times New Roman" w:cs="Times New Roman"/>
          <w:sz w:val="24"/>
          <w:szCs w:val="24"/>
        </w:rPr>
      </w:pPr>
      <w:r w:rsidRPr="00653EAD">
        <w:rPr>
          <w:rFonts w:ascii="Times New Roman" w:hAnsi="Times New Roman" w:cs="Times New Roman"/>
          <w:sz w:val="24"/>
          <w:szCs w:val="24"/>
        </w:rPr>
        <w:t>Resource usage</w:t>
      </w:r>
      <w:r>
        <w:rPr>
          <w:rFonts w:ascii="Times New Roman" w:hAnsi="Times New Roman" w:cs="Times New Roman"/>
          <w:sz w:val="24"/>
          <w:szCs w:val="24"/>
        </w:rPr>
        <w:t xml:space="preserve"> by University of Virginia Domain Scientists</w:t>
      </w:r>
      <w:r w:rsidRPr="00653EAD">
        <w:rPr>
          <w:rFonts w:ascii="Times New Roman" w:hAnsi="Times New Roman" w:cs="Times New Roman"/>
          <w:sz w:val="24"/>
          <w:szCs w:val="24"/>
        </w:rPr>
        <w:t>:</w:t>
      </w:r>
    </w:p>
    <w:p w:rsidR="00653EAD" w:rsidRPr="00653EAD" w:rsidRDefault="00653EAD" w:rsidP="00653EAD">
      <w:pPr>
        <w:pStyle w:val="ListParagraph"/>
        <w:ind w:left="0"/>
        <w:rPr>
          <w:rFonts w:ascii="Times New Roman" w:hAnsi="Times New Roman" w:cs="Times New Roman"/>
          <w:sz w:val="24"/>
          <w:szCs w:val="24"/>
        </w:rPr>
      </w:pPr>
      <w:r w:rsidRPr="00653EAD">
        <w:rPr>
          <w:rFonts w:ascii="Times New Roman" w:hAnsi="Times New Roman" w:cs="Times New Roman"/>
          <w:sz w:val="24"/>
          <w:szCs w:val="24"/>
        </w:rPr>
        <w:tab/>
        <w:t>India: ~5,000 jobs, ~16,000 CPU hours</w:t>
      </w:r>
    </w:p>
    <w:p w:rsidR="00653EAD" w:rsidRPr="00653EAD" w:rsidRDefault="00653EAD" w:rsidP="00653EAD">
      <w:pPr>
        <w:pStyle w:val="ListParagraph"/>
        <w:ind w:left="0"/>
        <w:rPr>
          <w:rFonts w:ascii="Times New Roman" w:hAnsi="Times New Roman" w:cs="Times New Roman"/>
          <w:sz w:val="24"/>
          <w:szCs w:val="24"/>
        </w:rPr>
      </w:pPr>
      <w:r w:rsidRPr="00653EAD">
        <w:rPr>
          <w:rFonts w:ascii="Times New Roman" w:hAnsi="Times New Roman" w:cs="Times New Roman"/>
          <w:sz w:val="24"/>
          <w:szCs w:val="24"/>
        </w:rPr>
        <w:tab/>
        <w:t>Sierra: ~7,000 jobs, ~18,000 CPU hours</w:t>
      </w:r>
    </w:p>
    <w:p w:rsidR="00653EAD" w:rsidRDefault="00653EAD" w:rsidP="000D6566">
      <w:pPr>
        <w:pStyle w:val="ListParagraph"/>
        <w:ind w:left="0"/>
        <w:rPr>
          <w:rFonts w:ascii="Times New Roman" w:hAnsi="Times New Roman" w:cs="Times New Roman"/>
          <w:b/>
          <w:color w:val="FF0000"/>
          <w:sz w:val="24"/>
          <w:szCs w:val="24"/>
        </w:rPr>
      </w:pPr>
    </w:p>
    <w:p w:rsidR="00795F25" w:rsidRPr="00E4212D" w:rsidRDefault="00795F25" w:rsidP="000D6566">
      <w:pPr>
        <w:pStyle w:val="ListParagraph"/>
        <w:ind w:left="0"/>
        <w:rPr>
          <w:rFonts w:ascii="Times New Roman" w:hAnsi="Times New Roman" w:cs="Times New Roman"/>
          <w:b/>
          <w:color w:val="FF0000"/>
          <w:sz w:val="24"/>
          <w:szCs w:val="24"/>
        </w:rPr>
      </w:pPr>
      <w:r w:rsidRPr="00E4212D">
        <w:rPr>
          <w:rFonts w:ascii="Times New Roman" w:hAnsi="Times New Roman" w:cs="Times New Roman"/>
          <w:b/>
          <w:color w:val="FF0000"/>
          <w:sz w:val="24"/>
          <w:szCs w:val="24"/>
        </w:rPr>
        <w:t>University of Southern California Information Sciences</w:t>
      </w:r>
    </w:p>
    <w:p w:rsidR="00352F95" w:rsidRDefault="00795F25" w:rsidP="00C85D8B">
      <w:pPr>
        <w:pStyle w:val="ListParagraph"/>
        <w:ind w:left="0"/>
        <w:rPr>
          <w:rFonts w:ascii="Times New Roman" w:hAnsi="Times New Roman" w:cs="Times New Roman"/>
          <w:color w:val="FF0000"/>
          <w:sz w:val="24"/>
          <w:szCs w:val="24"/>
        </w:rPr>
      </w:pPr>
      <w:r w:rsidRPr="00E4212D">
        <w:rPr>
          <w:rFonts w:ascii="Times New Roman" w:hAnsi="Times New Roman" w:cs="Times New Roman"/>
          <w:color w:val="FF0000"/>
          <w:sz w:val="24"/>
          <w:szCs w:val="24"/>
        </w:rPr>
        <w:t xml:space="preserve">Lead: </w:t>
      </w:r>
      <w:proofErr w:type="spellStart"/>
      <w:r w:rsidRPr="00E4212D">
        <w:rPr>
          <w:rFonts w:ascii="Times New Roman" w:hAnsi="Times New Roman" w:cs="Times New Roman"/>
          <w:color w:val="FF0000"/>
          <w:sz w:val="24"/>
          <w:szCs w:val="24"/>
        </w:rPr>
        <w:t>Ewa</w:t>
      </w:r>
      <w:proofErr w:type="spellEnd"/>
      <w:r w:rsidRPr="00E4212D">
        <w:rPr>
          <w:rFonts w:ascii="Times New Roman" w:hAnsi="Times New Roman" w:cs="Times New Roman"/>
          <w:color w:val="FF0000"/>
          <w:sz w:val="24"/>
          <w:szCs w:val="24"/>
        </w:rPr>
        <w:t xml:space="preserve"> </w:t>
      </w:r>
      <w:proofErr w:type="spellStart"/>
      <w:r w:rsidRPr="00E4212D">
        <w:rPr>
          <w:rFonts w:ascii="Times New Roman" w:hAnsi="Times New Roman" w:cs="Times New Roman"/>
          <w:color w:val="FF0000"/>
          <w:sz w:val="24"/>
          <w:szCs w:val="24"/>
        </w:rPr>
        <w:t>Deelman</w:t>
      </w:r>
      <w:proofErr w:type="spellEnd"/>
    </w:p>
    <w:p w:rsidR="00D60EA7" w:rsidRPr="00D60EA7" w:rsidRDefault="00D60EA7" w:rsidP="00D60EA7">
      <w:pPr>
        <w:numPr>
          <w:ilvl w:val="0"/>
          <w:numId w:val="1"/>
        </w:numPr>
        <w:spacing w:before="120" w:after="0" w:line="240" w:lineRule="auto"/>
        <w:ind w:left="720"/>
        <w:contextualSpacing/>
        <w:rPr>
          <w:rFonts w:ascii="Times New Roman" w:hAnsi="Times New Roman"/>
          <w:sz w:val="24"/>
        </w:rPr>
      </w:pPr>
      <w:r w:rsidRPr="00D60EA7">
        <w:rPr>
          <w:rFonts w:ascii="Times New Roman" w:hAnsi="Times New Roman"/>
          <w:sz w:val="24"/>
        </w:rPr>
        <w:t xml:space="preserve">USC continued to participate in the following conference calls: FG AHM, FG OCMC, FG Performance, FG TEOS and FG-Software. </w:t>
      </w:r>
    </w:p>
    <w:p w:rsidR="00D60EA7" w:rsidRPr="00D60EA7" w:rsidRDefault="00D60EA7" w:rsidP="00D60EA7">
      <w:pPr>
        <w:numPr>
          <w:ilvl w:val="0"/>
          <w:numId w:val="1"/>
        </w:numPr>
        <w:spacing w:before="120" w:after="0" w:line="240" w:lineRule="auto"/>
        <w:ind w:left="720"/>
        <w:contextualSpacing/>
        <w:rPr>
          <w:rFonts w:ascii="Times New Roman" w:hAnsi="Times New Roman"/>
          <w:sz w:val="24"/>
        </w:rPr>
      </w:pPr>
      <w:r w:rsidRPr="00D60EA7">
        <w:rPr>
          <w:rFonts w:ascii="Times New Roman" w:hAnsi="Times New Roman"/>
          <w:sz w:val="24"/>
        </w:rPr>
        <w:t xml:space="preserve">USC investigates </w:t>
      </w:r>
      <w:proofErr w:type="spellStart"/>
      <w:r w:rsidRPr="00D60EA7">
        <w:rPr>
          <w:rFonts w:ascii="Times New Roman" w:hAnsi="Times New Roman"/>
          <w:i/>
          <w:sz w:val="24"/>
        </w:rPr>
        <w:t>cloudinitd</w:t>
      </w:r>
      <w:proofErr w:type="spellEnd"/>
      <w:r w:rsidRPr="00D60EA7">
        <w:rPr>
          <w:rFonts w:ascii="Times New Roman" w:hAnsi="Times New Roman"/>
          <w:sz w:val="24"/>
        </w:rPr>
        <w:t xml:space="preserve"> as a means to run-time configure remote virtual machines. </w:t>
      </w:r>
    </w:p>
    <w:p w:rsidR="00D60EA7" w:rsidRPr="00D60EA7" w:rsidRDefault="00D60EA7" w:rsidP="00D60EA7">
      <w:pPr>
        <w:numPr>
          <w:ilvl w:val="0"/>
          <w:numId w:val="1"/>
        </w:numPr>
        <w:spacing w:before="120" w:after="0" w:line="240" w:lineRule="auto"/>
        <w:ind w:left="720"/>
        <w:contextualSpacing/>
        <w:rPr>
          <w:rFonts w:ascii="Times New Roman" w:hAnsi="Times New Roman"/>
          <w:sz w:val="24"/>
        </w:rPr>
      </w:pPr>
      <w:r w:rsidRPr="00D60EA7">
        <w:rPr>
          <w:rFonts w:ascii="Times New Roman" w:hAnsi="Times New Roman"/>
          <w:sz w:val="24"/>
        </w:rPr>
        <w:t xml:space="preserve">USC investigates </w:t>
      </w:r>
      <w:r w:rsidRPr="00D60EA7">
        <w:rPr>
          <w:rFonts w:ascii="Times New Roman" w:hAnsi="Times New Roman"/>
          <w:i/>
          <w:sz w:val="24"/>
        </w:rPr>
        <w:t>Unicore</w:t>
      </w:r>
      <w:r w:rsidRPr="00D60EA7">
        <w:rPr>
          <w:rFonts w:ascii="Times New Roman" w:hAnsi="Times New Roman"/>
          <w:sz w:val="24"/>
        </w:rPr>
        <w:t xml:space="preserve"> and </w:t>
      </w:r>
      <w:r w:rsidRPr="00D60EA7">
        <w:rPr>
          <w:rFonts w:ascii="Times New Roman" w:hAnsi="Times New Roman"/>
          <w:i/>
          <w:sz w:val="24"/>
        </w:rPr>
        <w:t>Genesis-II</w:t>
      </w:r>
      <w:r w:rsidRPr="00D60EA7">
        <w:rPr>
          <w:rFonts w:ascii="Times New Roman" w:hAnsi="Times New Roman"/>
          <w:sz w:val="24"/>
        </w:rPr>
        <w:t xml:space="preserve"> as means to gain access to bare-metal nodes on a FG site.</w:t>
      </w:r>
    </w:p>
    <w:p w:rsidR="00D60EA7" w:rsidRPr="00D60EA7" w:rsidRDefault="00D60EA7" w:rsidP="00D60EA7">
      <w:pPr>
        <w:numPr>
          <w:ilvl w:val="0"/>
          <w:numId w:val="1"/>
        </w:numPr>
        <w:spacing w:before="120" w:after="0" w:line="240" w:lineRule="auto"/>
        <w:ind w:left="720"/>
        <w:contextualSpacing/>
        <w:rPr>
          <w:rFonts w:ascii="Times New Roman" w:hAnsi="Times New Roman"/>
          <w:sz w:val="24"/>
        </w:rPr>
      </w:pPr>
      <w:r w:rsidRPr="00D60EA7">
        <w:rPr>
          <w:rFonts w:ascii="Times New Roman" w:hAnsi="Times New Roman"/>
          <w:sz w:val="24"/>
        </w:rPr>
        <w:t>USC is preparing for the user-advisory board that will be held adjacent to the TeraGrid 2011 conference</w:t>
      </w:r>
    </w:p>
    <w:p w:rsidR="00D60EA7" w:rsidRPr="00E4212D" w:rsidRDefault="00D60EA7" w:rsidP="00C85D8B">
      <w:pPr>
        <w:pStyle w:val="ListParagraph"/>
        <w:ind w:left="0"/>
        <w:rPr>
          <w:rFonts w:ascii="Times New Roman" w:hAnsi="Times New Roman" w:cs="Times New Roman"/>
          <w:color w:val="FF0000"/>
          <w:sz w:val="24"/>
          <w:szCs w:val="24"/>
        </w:rPr>
      </w:pPr>
    </w:p>
    <w:p w:rsidR="00A34B41" w:rsidRPr="00E4212D" w:rsidRDefault="00A34B41" w:rsidP="000D6566">
      <w:pPr>
        <w:pStyle w:val="ListParagraph"/>
        <w:ind w:left="0"/>
        <w:rPr>
          <w:rFonts w:ascii="Times New Roman" w:hAnsi="Times New Roman" w:cs="Times New Roman"/>
          <w:b/>
          <w:color w:val="FF0000"/>
          <w:sz w:val="24"/>
          <w:szCs w:val="24"/>
        </w:rPr>
      </w:pPr>
      <w:r w:rsidRPr="00E4212D">
        <w:rPr>
          <w:rFonts w:ascii="Times New Roman" w:hAnsi="Times New Roman" w:cs="Times New Roman"/>
          <w:b/>
          <w:color w:val="FF0000"/>
          <w:sz w:val="24"/>
          <w:szCs w:val="24"/>
        </w:rPr>
        <w:t xml:space="preserve">University of Texas at Austin/Texas Advanced Computing Center </w:t>
      </w:r>
    </w:p>
    <w:p w:rsidR="006E01EF" w:rsidRPr="00774CAA" w:rsidRDefault="00795F25" w:rsidP="000D6566">
      <w:pPr>
        <w:pStyle w:val="ListParagraph"/>
        <w:ind w:left="0"/>
        <w:rPr>
          <w:rFonts w:ascii="Times New Roman" w:hAnsi="Times New Roman" w:cs="Times New Roman"/>
          <w:color w:val="FF0000"/>
          <w:sz w:val="24"/>
          <w:szCs w:val="24"/>
        </w:rPr>
      </w:pPr>
      <w:r w:rsidRPr="00E4212D">
        <w:rPr>
          <w:rFonts w:ascii="Times New Roman" w:hAnsi="Times New Roman" w:cs="Times New Roman"/>
          <w:color w:val="FF0000"/>
          <w:sz w:val="24"/>
          <w:szCs w:val="24"/>
        </w:rPr>
        <w:t>Lead: Warren Smith</w:t>
      </w:r>
    </w:p>
    <w:p w:rsidR="00774CAA" w:rsidRPr="0028026D" w:rsidRDefault="00774CAA" w:rsidP="00774CAA">
      <w:pPr>
        <w:pStyle w:val="NoSpacing"/>
        <w:rPr>
          <w:rFonts w:ascii="Times New Roman" w:hAnsi="Times New Roman" w:cs="Times New Roman"/>
          <w:b/>
          <w:sz w:val="24"/>
          <w:szCs w:val="24"/>
        </w:rPr>
      </w:pPr>
      <w:r w:rsidRPr="0028026D">
        <w:rPr>
          <w:rFonts w:ascii="Times New Roman" w:hAnsi="Times New Roman" w:cs="Times New Roman"/>
          <w:b/>
          <w:sz w:val="24"/>
          <w:szCs w:val="24"/>
        </w:rPr>
        <w:t>Dell cluster</w:t>
      </w:r>
      <w:r>
        <w:rPr>
          <w:rFonts w:ascii="Times New Roman" w:hAnsi="Times New Roman" w:cs="Times New Roman"/>
          <w:b/>
          <w:sz w:val="24"/>
          <w:szCs w:val="24"/>
        </w:rPr>
        <w:t xml:space="preserve"> Alamo</w:t>
      </w:r>
      <w:r w:rsidRPr="0028026D">
        <w:rPr>
          <w:rFonts w:ascii="Times New Roman" w:hAnsi="Times New Roman" w:cs="Times New Roman"/>
          <w:b/>
          <w:sz w:val="24"/>
          <w:szCs w:val="24"/>
        </w:rPr>
        <w:t>:</w:t>
      </w:r>
    </w:p>
    <w:p w:rsidR="00774CAA" w:rsidRDefault="00774CAA" w:rsidP="00774CAA">
      <w:pPr>
        <w:pStyle w:val="ListParagraph"/>
        <w:numPr>
          <w:ilvl w:val="0"/>
          <w:numId w:val="27"/>
        </w:numPr>
        <w:rPr>
          <w:rFonts w:ascii="Times New Roman" w:hAnsi="Times New Roman" w:cs="Times New Roman"/>
          <w:sz w:val="24"/>
          <w:szCs w:val="24"/>
        </w:rPr>
      </w:pPr>
      <w:proofErr w:type="gramStart"/>
      <w:r>
        <w:rPr>
          <w:rFonts w:ascii="Times New Roman" w:hAnsi="Times New Roman" w:cs="Times New Roman"/>
          <w:sz w:val="24"/>
          <w:szCs w:val="24"/>
        </w:rPr>
        <w:t xml:space="preserve">Installed </w:t>
      </w:r>
      <w:proofErr w:type="spellStart"/>
      <w:r>
        <w:rPr>
          <w:rFonts w:ascii="Times New Roman" w:hAnsi="Times New Roman" w:cs="Times New Roman"/>
          <w:sz w:val="24"/>
          <w:szCs w:val="24"/>
        </w:rPr>
        <w:t>myHadoop</w:t>
      </w:r>
      <w:proofErr w:type="spellEnd"/>
      <w:r>
        <w:rPr>
          <w:rFonts w:ascii="Times New Roman" w:hAnsi="Times New Roman" w:cs="Times New Roman"/>
          <w:sz w:val="24"/>
          <w:szCs w:val="24"/>
        </w:rPr>
        <w:t xml:space="preserve"> on the HPC partition.</w:t>
      </w:r>
      <w:proofErr w:type="gramEnd"/>
    </w:p>
    <w:p w:rsidR="00774CAA" w:rsidRDefault="00774CAA" w:rsidP="00774CAA">
      <w:pPr>
        <w:pStyle w:val="ListParagraph"/>
        <w:numPr>
          <w:ilvl w:val="0"/>
          <w:numId w:val="27"/>
        </w:numPr>
        <w:rPr>
          <w:rFonts w:ascii="Times New Roman" w:hAnsi="Times New Roman" w:cs="Times New Roman"/>
          <w:sz w:val="24"/>
          <w:szCs w:val="24"/>
        </w:rPr>
      </w:pPr>
      <w:proofErr w:type="gramStart"/>
      <w:r>
        <w:rPr>
          <w:rFonts w:ascii="Times New Roman" w:hAnsi="Times New Roman" w:cs="Times New Roman"/>
          <w:sz w:val="24"/>
          <w:szCs w:val="24"/>
        </w:rPr>
        <w:t>Requested DNS records for the public IP addresses of nodes in the HPC partition.</w:t>
      </w:r>
      <w:proofErr w:type="gramEnd"/>
      <w:r>
        <w:rPr>
          <w:rFonts w:ascii="Times New Roman" w:hAnsi="Times New Roman" w:cs="Times New Roman"/>
          <w:sz w:val="24"/>
          <w:szCs w:val="24"/>
        </w:rPr>
        <w:t xml:space="preserve"> IU has created these for us.</w:t>
      </w:r>
    </w:p>
    <w:p w:rsidR="00774CAA" w:rsidRDefault="00774CAA" w:rsidP="00774CAA">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Installed version control software (CVS, Subversion, </w:t>
      </w:r>
      <w:proofErr w:type="spellStart"/>
      <w:r>
        <w:rPr>
          <w:rFonts w:ascii="Times New Roman" w:hAnsi="Times New Roman" w:cs="Times New Roman"/>
          <w:sz w:val="24"/>
          <w:szCs w:val="24"/>
        </w:rPr>
        <w:t>git</w:t>
      </w:r>
      <w:proofErr w:type="spellEnd"/>
      <w:r>
        <w:rPr>
          <w:rFonts w:ascii="Times New Roman" w:hAnsi="Times New Roman" w:cs="Times New Roman"/>
          <w:sz w:val="24"/>
          <w:szCs w:val="24"/>
        </w:rPr>
        <w:t>)</w:t>
      </w:r>
    </w:p>
    <w:p w:rsidR="00774CAA" w:rsidRPr="0028026D" w:rsidRDefault="00774CAA" w:rsidP="00774CAA">
      <w:pPr>
        <w:pStyle w:val="NoSpacing"/>
        <w:rPr>
          <w:rFonts w:ascii="Times New Roman" w:hAnsi="Times New Roman" w:cs="Times New Roman"/>
          <w:b/>
          <w:sz w:val="24"/>
          <w:szCs w:val="24"/>
        </w:rPr>
      </w:pPr>
      <w:r w:rsidRPr="0028026D">
        <w:rPr>
          <w:rFonts w:ascii="Times New Roman" w:hAnsi="Times New Roman" w:cs="Times New Roman"/>
          <w:b/>
          <w:sz w:val="24"/>
          <w:szCs w:val="24"/>
        </w:rPr>
        <w:lastRenderedPageBreak/>
        <w:t>Experiment harness:</w:t>
      </w:r>
    </w:p>
    <w:p w:rsidR="00774CAA" w:rsidRDefault="00774CAA" w:rsidP="00774CAA">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The Alpha version of the host list manager continues to be available.</w:t>
      </w:r>
    </w:p>
    <w:p w:rsidR="00774CAA" w:rsidRDefault="00774CAA" w:rsidP="00774CAA">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 xml:space="preserve">It </w:t>
      </w:r>
      <w:proofErr w:type="gramStart"/>
      <w:r>
        <w:rPr>
          <w:rFonts w:ascii="Times New Roman" w:hAnsi="Times New Roman" w:cs="Times New Roman"/>
          <w:sz w:val="24"/>
          <w:szCs w:val="24"/>
        </w:rPr>
        <w:t>has been updated</w:t>
      </w:r>
      <w:proofErr w:type="gramEnd"/>
      <w:r>
        <w:rPr>
          <w:rFonts w:ascii="Times New Roman" w:hAnsi="Times New Roman" w:cs="Times New Roman"/>
          <w:sz w:val="24"/>
          <w:szCs w:val="24"/>
        </w:rPr>
        <w:t xml:space="preserve"> based on feedback from FutureGrid members.</w:t>
      </w:r>
    </w:p>
    <w:p w:rsidR="00774CAA" w:rsidRDefault="00774CAA" w:rsidP="00774CAA">
      <w:pPr>
        <w:pStyle w:val="ListParagraph"/>
        <w:numPr>
          <w:ilvl w:val="0"/>
          <w:numId w:val="28"/>
        </w:numPr>
        <w:rPr>
          <w:rFonts w:ascii="Times New Roman" w:hAnsi="Times New Roman" w:cs="Times New Roman"/>
          <w:sz w:val="24"/>
          <w:szCs w:val="24"/>
        </w:rPr>
      </w:pPr>
      <w:proofErr w:type="gramStart"/>
      <w:r>
        <w:rPr>
          <w:rFonts w:ascii="Times New Roman" w:hAnsi="Times New Roman" w:cs="Times New Roman"/>
          <w:sz w:val="24"/>
          <w:szCs w:val="24"/>
        </w:rPr>
        <w:t xml:space="preserve">Created a tutorial on interactive experiment management that includes how to use the host list manager and </w:t>
      </w:r>
      <w:proofErr w:type="spellStart"/>
      <w:r>
        <w:rPr>
          <w:rFonts w:ascii="Times New Roman" w:hAnsi="Times New Roman" w:cs="Times New Roman"/>
          <w:sz w:val="24"/>
          <w:szCs w:val="24"/>
        </w:rPr>
        <w:t>TakTuk</w:t>
      </w:r>
      <w:proofErr w:type="spellEnd"/>
      <w:r>
        <w:rPr>
          <w:rFonts w:ascii="Times New Roman" w:hAnsi="Times New Roman" w:cs="Times New Roman"/>
          <w:sz w:val="24"/>
          <w:szCs w:val="24"/>
        </w:rPr>
        <w:t xml:space="preserve"> to run distributed experiments.</w:t>
      </w:r>
      <w:proofErr w:type="gramEnd"/>
    </w:p>
    <w:p w:rsidR="00774CAA" w:rsidRDefault="00774CAA" w:rsidP="00774CAA">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 xml:space="preserve">This tutorial </w:t>
      </w:r>
      <w:proofErr w:type="gramStart"/>
      <w:r>
        <w:rPr>
          <w:rFonts w:ascii="Times New Roman" w:hAnsi="Times New Roman" w:cs="Times New Roman"/>
          <w:sz w:val="24"/>
          <w:szCs w:val="24"/>
        </w:rPr>
        <w:t>has been provided</w:t>
      </w:r>
      <w:proofErr w:type="gramEnd"/>
      <w:r>
        <w:rPr>
          <w:rFonts w:ascii="Times New Roman" w:hAnsi="Times New Roman" w:cs="Times New Roman"/>
          <w:sz w:val="24"/>
          <w:szCs w:val="24"/>
        </w:rPr>
        <w:t xml:space="preserve"> to FutureGrid members for feedback but is not yet publicly available.</w:t>
      </w:r>
    </w:p>
    <w:p w:rsidR="00774CAA" w:rsidRPr="0028026D" w:rsidRDefault="00774CAA" w:rsidP="00774CAA">
      <w:pPr>
        <w:pStyle w:val="NoSpacing"/>
        <w:rPr>
          <w:rFonts w:ascii="Times New Roman" w:hAnsi="Times New Roman" w:cs="Times New Roman"/>
          <w:b/>
          <w:sz w:val="24"/>
          <w:szCs w:val="24"/>
        </w:rPr>
      </w:pPr>
      <w:r>
        <w:rPr>
          <w:rFonts w:ascii="Times New Roman" w:hAnsi="Times New Roman" w:cs="Times New Roman"/>
          <w:b/>
          <w:sz w:val="24"/>
          <w:szCs w:val="24"/>
        </w:rPr>
        <w:t>FutureGrid user portal</w:t>
      </w:r>
      <w:r w:rsidRPr="0028026D">
        <w:rPr>
          <w:rFonts w:ascii="Times New Roman" w:hAnsi="Times New Roman" w:cs="Times New Roman"/>
          <w:b/>
          <w:sz w:val="24"/>
          <w:szCs w:val="24"/>
        </w:rPr>
        <w:t>:</w:t>
      </w:r>
    </w:p>
    <w:p w:rsidR="00774CAA" w:rsidRDefault="00774CAA" w:rsidP="00774CAA">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Working with IU to configure the portal development server as needed.</w:t>
      </w:r>
    </w:p>
    <w:p w:rsidR="00774CAA" w:rsidRDefault="00774CAA" w:rsidP="00774CAA">
      <w:pPr>
        <w:pStyle w:val="ListParagraph"/>
        <w:numPr>
          <w:ilvl w:val="0"/>
          <w:numId w:val="29"/>
        </w:numPr>
        <w:rPr>
          <w:rFonts w:ascii="Times New Roman" w:hAnsi="Times New Roman" w:cs="Times New Roman"/>
          <w:sz w:val="24"/>
          <w:szCs w:val="24"/>
        </w:rPr>
      </w:pPr>
      <w:proofErr w:type="gramStart"/>
      <w:r>
        <w:rPr>
          <w:rFonts w:ascii="Times New Roman" w:hAnsi="Times New Roman" w:cs="Times New Roman"/>
          <w:sz w:val="24"/>
          <w:szCs w:val="24"/>
        </w:rPr>
        <w:t>Started discussing how to improve the outage announcements generated by the portal.</w:t>
      </w:r>
      <w:proofErr w:type="gramEnd"/>
    </w:p>
    <w:p w:rsidR="00774CAA" w:rsidRDefault="00774CAA" w:rsidP="00774CAA">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 xml:space="preserve">Updated the format of the URLs that </w:t>
      </w:r>
      <w:proofErr w:type="gramStart"/>
      <w:r>
        <w:rPr>
          <w:rFonts w:ascii="Times New Roman" w:hAnsi="Times New Roman" w:cs="Times New Roman"/>
          <w:sz w:val="24"/>
          <w:szCs w:val="24"/>
        </w:rPr>
        <w:t>are generated</w:t>
      </w:r>
      <w:proofErr w:type="gramEnd"/>
      <w:r>
        <w:rPr>
          <w:rFonts w:ascii="Times New Roman" w:hAnsi="Times New Roman" w:cs="Times New Roman"/>
          <w:sz w:val="24"/>
          <w:szCs w:val="24"/>
        </w:rPr>
        <w:t xml:space="preserve"> for new forum topics. </w:t>
      </w:r>
    </w:p>
    <w:p w:rsidR="00774CAA" w:rsidRPr="0028026D" w:rsidRDefault="00774CAA" w:rsidP="00774CAA">
      <w:pPr>
        <w:pStyle w:val="NoSpacing"/>
        <w:rPr>
          <w:rFonts w:ascii="Times New Roman" w:hAnsi="Times New Roman" w:cs="Times New Roman"/>
          <w:b/>
          <w:sz w:val="24"/>
          <w:szCs w:val="24"/>
        </w:rPr>
      </w:pPr>
      <w:r>
        <w:rPr>
          <w:rFonts w:ascii="Times New Roman" w:hAnsi="Times New Roman" w:cs="Times New Roman"/>
          <w:b/>
          <w:sz w:val="24"/>
          <w:szCs w:val="24"/>
        </w:rPr>
        <w:t>User support</w:t>
      </w:r>
      <w:r w:rsidRPr="0028026D">
        <w:rPr>
          <w:rFonts w:ascii="Times New Roman" w:hAnsi="Times New Roman" w:cs="Times New Roman"/>
          <w:b/>
          <w:sz w:val="24"/>
          <w:szCs w:val="24"/>
        </w:rPr>
        <w:t>:</w:t>
      </w:r>
    </w:p>
    <w:p w:rsidR="00774CAA" w:rsidRPr="00716D5E" w:rsidRDefault="00774CAA" w:rsidP="00774CAA">
      <w:pPr>
        <w:pStyle w:val="ListParagraph"/>
        <w:numPr>
          <w:ilvl w:val="0"/>
          <w:numId w:val="26"/>
        </w:numPr>
        <w:rPr>
          <w:rFonts w:ascii="Times New Roman" w:hAnsi="Times New Roman" w:cs="Times New Roman"/>
          <w:sz w:val="24"/>
          <w:szCs w:val="24"/>
        </w:rPr>
      </w:pPr>
      <w:proofErr w:type="gramStart"/>
      <w:r>
        <w:rPr>
          <w:rFonts w:ascii="Times New Roman" w:hAnsi="Times New Roman" w:cs="Times New Roman"/>
          <w:sz w:val="24"/>
          <w:szCs w:val="24"/>
        </w:rPr>
        <w:t>Started creating additional content for the Alamo portion of the user manual.</w:t>
      </w:r>
      <w:proofErr w:type="gramEnd"/>
    </w:p>
    <w:p w:rsidR="0062552E" w:rsidRPr="00E4212D" w:rsidRDefault="0062552E" w:rsidP="000D6566">
      <w:pPr>
        <w:pStyle w:val="ListParagraph"/>
        <w:ind w:left="0"/>
        <w:rPr>
          <w:rFonts w:ascii="Times New Roman" w:hAnsi="Times New Roman" w:cs="Times New Roman"/>
          <w:b/>
          <w:sz w:val="24"/>
          <w:szCs w:val="24"/>
        </w:rPr>
      </w:pPr>
    </w:p>
    <w:p w:rsidR="00795F25" w:rsidRPr="00E4212D" w:rsidRDefault="00795F25" w:rsidP="000D6566">
      <w:pPr>
        <w:pStyle w:val="ListParagraph"/>
        <w:ind w:left="0"/>
        <w:rPr>
          <w:rFonts w:ascii="Times New Roman" w:hAnsi="Times New Roman" w:cs="Times New Roman"/>
          <w:b/>
          <w:color w:val="FF0000"/>
          <w:sz w:val="24"/>
          <w:szCs w:val="24"/>
        </w:rPr>
      </w:pPr>
      <w:r w:rsidRPr="00E4212D">
        <w:rPr>
          <w:rFonts w:ascii="Times New Roman" w:hAnsi="Times New Roman" w:cs="Times New Roman"/>
          <w:b/>
          <w:color w:val="FF0000"/>
          <w:sz w:val="24"/>
          <w:szCs w:val="24"/>
        </w:rPr>
        <w:t>University of Chicago</w:t>
      </w:r>
      <w:r w:rsidR="00A34B41" w:rsidRPr="00E4212D">
        <w:rPr>
          <w:rFonts w:ascii="Times New Roman" w:hAnsi="Times New Roman" w:cs="Times New Roman"/>
          <w:b/>
          <w:color w:val="FF0000"/>
          <w:sz w:val="24"/>
          <w:szCs w:val="24"/>
        </w:rPr>
        <w:t>/Argonne National Labs</w:t>
      </w:r>
    </w:p>
    <w:p w:rsidR="00E42FBA" w:rsidRPr="00E4212D" w:rsidRDefault="00795F25" w:rsidP="003A6F27">
      <w:pPr>
        <w:pStyle w:val="ListParagraph"/>
        <w:ind w:left="0"/>
        <w:rPr>
          <w:rFonts w:ascii="Times New Roman" w:hAnsi="Times New Roman" w:cs="Times New Roman"/>
          <w:color w:val="FF0000"/>
          <w:sz w:val="24"/>
          <w:szCs w:val="24"/>
        </w:rPr>
      </w:pPr>
      <w:r w:rsidRPr="00E4212D">
        <w:rPr>
          <w:rFonts w:ascii="Times New Roman" w:hAnsi="Times New Roman" w:cs="Times New Roman"/>
          <w:color w:val="FF0000"/>
          <w:sz w:val="24"/>
          <w:szCs w:val="24"/>
        </w:rPr>
        <w:t xml:space="preserve">Lead: Kate </w:t>
      </w:r>
      <w:proofErr w:type="spellStart"/>
      <w:r w:rsidRPr="00E4212D">
        <w:rPr>
          <w:rFonts w:ascii="Times New Roman" w:hAnsi="Times New Roman" w:cs="Times New Roman"/>
          <w:color w:val="FF0000"/>
          <w:sz w:val="24"/>
          <w:szCs w:val="24"/>
        </w:rPr>
        <w:t>Keahey</w:t>
      </w:r>
      <w:proofErr w:type="spellEnd"/>
    </w:p>
    <w:p w:rsidR="00653EAD" w:rsidRPr="00653EAD" w:rsidRDefault="00653EAD" w:rsidP="00653EAD">
      <w:pPr>
        <w:pStyle w:val="ListParagraph"/>
        <w:ind w:left="0"/>
        <w:rPr>
          <w:rFonts w:ascii="Times New Roman" w:hAnsi="Times New Roman" w:cs="Times New Roman"/>
          <w:sz w:val="24"/>
          <w:szCs w:val="24"/>
        </w:rPr>
      </w:pPr>
      <w:r>
        <w:rPr>
          <w:rFonts w:ascii="Times New Roman" w:hAnsi="Times New Roman" w:cs="Times New Roman"/>
          <w:sz w:val="24"/>
          <w:szCs w:val="24"/>
        </w:rPr>
        <w:t>This r</w:t>
      </w:r>
      <w:r w:rsidRPr="00653EAD">
        <w:rPr>
          <w:rFonts w:ascii="Times New Roman" w:hAnsi="Times New Roman" w:cs="Times New Roman"/>
          <w:sz w:val="24"/>
          <w:szCs w:val="24"/>
        </w:rPr>
        <w:t xml:space="preserve">eporting period </w:t>
      </w:r>
      <w:proofErr w:type="gramStart"/>
      <w:r w:rsidRPr="00653EAD">
        <w:rPr>
          <w:rFonts w:ascii="Times New Roman" w:hAnsi="Times New Roman" w:cs="Times New Roman"/>
          <w:sz w:val="24"/>
          <w:szCs w:val="24"/>
        </w:rPr>
        <w:t>was dominated</w:t>
      </w:r>
      <w:proofErr w:type="gramEnd"/>
      <w:r w:rsidRPr="00653EAD">
        <w:rPr>
          <w:rFonts w:ascii="Times New Roman" w:hAnsi="Times New Roman" w:cs="Times New Roman"/>
          <w:sz w:val="24"/>
          <w:szCs w:val="24"/>
        </w:rPr>
        <w:t xml:space="preserve"> by activities around the new Nimbus release candidate (RC) and its improvement as well as preparations for various FG outreach events; we had some bad luck with an Argonne-wide unplanned power outage.</w:t>
      </w:r>
    </w:p>
    <w:p w:rsidR="00653EAD" w:rsidRPr="00653EAD" w:rsidRDefault="00653EAD" w:rsidP="00653EAD">
      <w:pPr>
        <w:pStyle w:val="ListParagraph"/>
        <w:ind w:left="0"/>
        <w:rPr>
          <w:rFonts w:ascii="Times New Roman" w:hAnsi="Times New Roman" w:cs="Times New Roman"/>
          <w:sz w:val="24"/>
          <w:szCs w:val="24"/>
        </w:rPr>
      </w:pPr>
    </w:p>
    <w:p w:rsidR="00653EAD" w:rsidRPr="00653EAD" w:rsidRDefault="00653EAD" w:rsidP="00653EAD">
      <w:pPr>
        <w:pStyle w:val="ListParagraph"/>
        <w:numPr>
          <w:ilvl w:val="0"/>
          <w:numId w:val="24"/>
        </w:numPr>
        <w:rPr>
          <w:rFonts w:ascii="Times New Roman" w:hAnsi="Times New Roman" w:cs="Times New Roman"/>
          <w:sz w:val="24"/>
          <w:szCs w:val="24"/>
        </w:rPr>
      </w:pPr>
      <w:proofErr w:type="gramStart"/>
      <w:r w:rsidRPr="00653EAD">
        <w:rPr>
          <w:rFonts w:ascii="Times New Roman" w:hAnsi="Times New Roman" w:cs="Times New Roman"/>
          <w:sz w:val="24"/>
          <w:szCs w:val="24"/>
        </w:rPr>
        <w:t>Released RC1 of a new Nimbus release.</w:t>
      </w:r>
      <w:proofErr w:type="gramEnd"/>
      <w:r w:rsidRPr="00653EAD">
        <w:rPr>
          <w:rFonts w:ascii="Times New Roman" w:hAnsi="Times New Roman" w:cs="Times New Roman"/>
          <w:sz w:val="24"/>
          <w:szCs w:val="24"/>
        </w:rPr>
        <w:t xml:space="preserve"> The release includes several features requested by FG partners in the Nimbus Infrastructure </w:t>
      </w:r>
      <w:proofErr w:type="gramStart"/>
      <w:r w:rsidRPr="00653EAD">
        <w:rPr>
          <w:rFonts w:ascii="Times New Roman" w:hAnsi="Times New Roman" w:cs="Times New Roman"/>
          <w:sz w:val="24"/>
          <w:szCs w:val="24"/>
        </w:rPr>
        <w:t>component  (</w:t>
      </w:r>
      <w:proofErr w:type="gramEnd"/>
      <w:r w:rsidRPr="00653EAD">
        <w:rPr>
          <w:rFonts w:ascii="Times New Roman" w:hAnsi="Times New Roman" w:cs="Times New Roman"/>
          <w:sz w:val="24"/>
          <w:szCs w:val="24"/>
        </w:rPr>
        <w:t xml:space="preserve">the RC1 of Nimbus Infrastructure 2.8) as well as the first release of Nimbus Platform </w:t>
      </w:r>
      <w:proofErr w:type="spellStart"/>
      <w:r w:rsidRPr="00653EAD">
        <w:rPr>
          <w:rFonts w:ascii="Times New Roman" w:hAnsi="Times New Roman" w:cs="Times New Roman"/>
          <w:sz w:val="24"/>
          <w:szCs w:val="24"/>
        </w:rPr>
        <w:t>cloudint.d</w:t>
      </w:r>
      <w:proofErr w:type="spellEnd"/>
      <w:r w:rsidRPr="00653EAD">
        <w:rPr>
          <w:rFonts w:ascii="Times New Roman" w:hAnsi="Times New Roman" w:cs="Times New Roman"/>
          <w:sz w:val="24"/>
          <w:szCs w:val="24"/>
        </w:rPr>
        <w:t xml:space="preserve">, the multi-cloud </w:t>
      </w:r>
      <w:proofErr w:type="spellStart"/>
      <w:r w:rsidRPr="00653EAD">
        <w:rPr>
          <w:rFonts w:ascii="Times New Roman" w:hAnsi="Times New Roman" w:cs="Times New Roman"/>
          <w:sz w:val="24"/>
          <w:szCs w:val="24"/>
        </w:rPr>
        <w:t>coordiantion</w:t>
      </w:r>
      <w:proofErr w:type="spellEnd"/>
      <w:r w:rsidRPr="00653EAD">
        <w:rPr>
          <w:rFonts w:ascii="Times New Roman" w:hAnsi="Times New Roman" w:cs="Times New Roman"/>
          <w:sz w:val="24"/>
          <w:szCs w:val="24"/>
        </w:rPr>
        <w:t xml:space="preserve"> tool that will facilitate repeatable provisioning of environments for distributed experiments. Much of this reporting period was also spent working on RC2: improving documentation, testing, functionality </w:t>
      </w:r>
      <w:proofErr w:type="spellStart"/>
      <w:r w:rsidRPr="00653EAD">
        <w:rPr>
          <w:rFonts w:ascii="Times New Roman" w:hAnsi="Times New Roman" w:cs="Times New Roman"/>
          <w:sz w:val="24"/>
          <w:szCs w:val="24"/>
        </w:rPr>
        <w:t>improvements</w:t>
      </w:r>
      <w:proofErr w:type="gramStart"/>
      <w:r w:rsidRPr="00653EAD">
        <w:rPr>
          <w:rFonts w:ascii="Times New Roman" w:hAnsi="Times New Roman" w:cs="Times New Roman"/>
          <w:sz w:val="24"/>
          <w:szCs w:val="24"/>
        </w:rPr>
        <w:t>,etc</w:t>
      </w:r>
      <w:proofErr w:type="spellEnd"/>
      <w:proofErr w:type="gramEnd"/>
      <w:r w:rsidRPr="00653EAD">
        <w:rPr>
          <w:rFonts w:ascii="Times New Roman" w:hAnsi="Times New Roman" w:cs="Times New Roman"/>
          <w:sz w:val="24"/>
          <w:szCs w:val="24"/>
        </w:rPr>
        <w:t xml:space="preserve">. </w:t>
      </w:r>
    </w:p>
    <w:p w:rsidR="00653EAD" w:rsidRPr="00653EAD" w:rsidRDefault="00653EAD" w:rsidP="00653EAD">
      <w:pPr>
        <w:pStyle w:val="ListParagraph"/>
        <w:numPr>
          <w:ilvl w:val="0"/>
          <w:numId w:val="24"/>
        </w:numPr>
        <w:rPr>
          <w:rFonts w:ascii="Times New Roman" w:hAnsi="Times New Roman" w:cs="Times New Roman"/>
          <w:sz w:val="24"/>
          <w:szCs w:val="24"/>
        </w:rPr>
      </w:pPr>
      <w:r w:rsidRPr="00653EAD">
        <w:rPr>
          <w:rFonts w:ascii="Times New Roman" w:hAnsi="Times New Roman" w:cs="Times New Roman"/>
          <w:sz w:val="24"/>
          <w:szCs w:val="24"/>
        </w:rPr>
        <w:t xml:space="preserve">Patched </w:t>
      </w:r>
      <w:proofErr w:type="spellStart"/>
      <w:r w:rsidRPr="00653EAD">
        <w:rPr>
          <w:rFonts w:ascii="Times New Roman" w:hAnsi="Times New Roman" w:cs="Times New Roman"/>
          <w:sz w:val="24"/>
          <w:szCs w:val="24"/>
        </w:rPr>
        <w:t>cloudclient</w:t>
      </w:r>
      <w:proofErr w:type="spellEnd"/>
      <w:r w:rsidRPr="00653EAD">
        <w:rPr>
          <w:rFonts w:ascii="Times New Roman" w:hAnsi="Times New Roman" w:cs="Times New Roman"/>
          <w:sz w:val="24"/>
          <w:szCs w:val="24"/>
        </w:rPr>
        <w:t xml:space="preserve"> to allow any user to upload a common image</w:t>
      </w:r>
    </w:p>
    <w:p w:rsidR="00653EAD" w:rsidRPr="00653EAD" w:rsidRDefault="00653EAD" w:rsidP="00653EAD">
      <w:pPr>
        <w:pStyle w:val="ListParagraph"/>
        <w:ind w:left="0"/>
        <w:rPr>
          <w:rFonts w:ascii="Times New Roman" w:hAnsi="Times New Roman" w:cs="Times New Roman"/>
          <w:sz w:val="24"/>
          <w:szCs w:val="24"/>
        </w:rPr>
      </w:pPr>
    </w:p>
    <w:p w:rsidR="00653EAD" w:rsidRPr="00653EAD" w:rsidRDefault="00653EAD" w:rsidP="00653EAD">
      <w:pPr>
        <w:pStyle w:val="ListParagraph"/>
        <w:numPr>
          <w:ilvl w:val="0"/>
          <w:numId w:val="24"/>
        </w:numPr>
        <w:rPr>
          <w:rFonts w:ascii="Times New Roman" w:hAnsi="Times New Roman" w:cs="Times New Roman"/>
          <w:sz w:val="24"/>
          <w:szCs w:val="24"/>
        </w:rPr>
      </w:pPr>
      <w:r w:rsidRPr="00653EAD">
        <w:rPr>
          <w:rFonts w:ascii="Times New Roman" w:hAnsi="Times New Roman" w:cs="Times New Roman"/>
          <w:sz w:val="24"/>
          <w:szCs w:val="24"/>
        </w:rPr>
        <w:t>Preparations for TeraGrid11</w:t>
      </w:r>
    </w:p>
    <w:p w:rsidR="00653EAD" w:rsidRPr="00653EAD" w:rsidRDefault="00653EAD" w:rsidP="00653EAD">
      <w:pPr>
        <w:pStyle w:val="ListParagraph"/>
        <w:numPr>
          <w:ilvl w:val="0"/>
          <w:numId w:val="24"/>
        </w:numPr>
        <w:rPr>
          <w:rFonts w:ascii="Times New Roman" w:hAnsi="Times New Roman" w:cs="Times New Roman"/>
          <w:sz w:val="24"/>
          <w:szCs w:val="24"/>
        </w:rPr>
      </w:pPr>
      <w:r w:rsidRPr="00653EAD">
        <w:rPr>
          <w:rFonts w:ascii="Times New Roman" w:hAnsi="Times New Roman" w:cs="Times New Roman"/>
          <w:sz w:val="24"/>
          <w:szCs w:val="24"/>
        </w:rPr>
        <w:t>The SC11 tutorial proposal on clouds for science got accepted</w:t>
      </w:r>
    </w:p>
    <w:p w:rsidR="00653EAD" w:rsidRPr="00653EAD" w:rsidRDefault="00653EAD" w:rsidP="00653EAD">
      <w:pPr>
        <w:pStyle w:val="ListParagraph"/>
        <w:numPr>
          <w:ilvl w:val="0"/>
          <w:numId w:val="24"/>
        </w:numPr>
        <w:rPr>
          <w:rFonts w:ascii="Times New Roman" w:hAnsi="Times New Roman" w:cs="Times New Roman"/>
          <w:sz w:val="24"/>
          <w:szCs w:val="24"/>
        </w:rPr>
      </w:pPr>
      <w:r w:rsidRPr="00653EAD">
        <w:rPr>
          <w:rFonts w:ascii="Times New Roman" w:hAnsi="Times New Roman" w:cs="Times New Roman"/>
          <w:sz w:val="24"/>
          <w:szCs w:val="24"/>
        </w:rPr>
        <w:t>The SC11 workshop proposal on experimental technologies with FutureGrid got accepted</w:t>
      </w:r>
    </w:p>
    <w:p w:rsidR="00653EAD" w:rsidRPr="00653EAD" w:rsidRDefault="00653EAD" w:rsidP="00653EAD">
      <w:pPr>
        <w:pStyle w:val="ListParagraph"/>
        <w:ind w:left="0"/>
        <w:rPr>
          <w:rFonts w:ascii="Times New Roman" w:hAnsi="Times New Roman" w:cs="Times New Roman"/>
          <w:sz w:val="24"/>
          <w:szCs w:val="24"/>
        </w:rPr>
      </w:pPr>
    </w:p>
    <w:p w:rsidR="00653EAD" w:rsidRPr="00653EAD" w:rsidRDefault="00653EAD" w:rsidP="00653EAD">
      <w:pPr>
        <w:pStyle w:val="ListParagraph"/>
        <w:numPr>
          <w:ilvl w:val="0"/>
          <w:numId w:val="24"/>
        </w:numPr>
        <w:rPr>
          <w:rFonts w:ascii="Times New Roman" w:hAnsi="Times New Roman" w:cs="Times New Roman"/>
          <w:sz w:val="24"/>
          <w:szCs w:val="24"/>
        </w:rPr>
      </w:pPr>
      <w:r w:rsidRPr="00653EAD">
        <w:rPr>
          <w:rFonts w:ascii="Times New Roman" w:hAnsi="Times New Roman" w:cs="Times New Roman"/>
          <w:sz w:val="24"/>
          <w:szCs w:val="24"/>
        </w:rPr>
        <w:t>The administrators and the Nimbus team debugged DHCP issues on hotel (we determined that the DHCP client in a stock nimbus image was broken -- upgraded the image and tested)</w:t>
      </w:r>
    </w:p>
    <w:p w:rsidR="00E42FBA" w:rsidRPr="00E4212D" w:rsidRDefault="00653EAD" w:rsidP="00653EAD">
      <w:pPr>
        <w:pStyle w:val="ListParagraph"/>
        <w:numPr>
          <w:ilvl w:val="0"/>
          <w:numId w:val="24"/>
        </w:numPr>
        <w:rPr>
          <w:rFonts w:ascii="Times New Roman" w:hAnsi="Times New Roman" w:cs="Times New Roman"/>
          <w:sz w:val="24"/>
          <w:szCs w:val="24"/>
        </w:rPr>
      </w:pPr>
      <w:r w:rsidRPr="00653EAD">
        <w:rPr>
          <w:rFonts w:ascii="Times New Roman" w:hAnsi="Times New Roman" w:cs="Times New Roman"/>
          <w:sz w:val="24"/>
          <w:szCs w:val="24"/>
        </w:rPr>
        <w:t>We recovered from an unplanned power outage and started preparing for the planned power outage next week.</w:t>
      </w:r>
    </w:p>
    <w:p w:rsidR="003A6F27" w:rsidRPr="00E4212D" w:rsidRDefault="003A6F27" w:rsidP="005E41F5">
      <w:pPr>
        <w:pStyle w:val="ListParagraph"/>
        <w:ind w:left="360"/>
        <w:rPr>
          <w:rFonts w:ascii="Times New Roman" w:hAnsi="Times New Roman" w:cs="Times New Roman"/>
          <w:sz w:val="24"/>
          <w:szCs w:val="24"/>
        </w:rPr>
      </w:pPr>
    </w:p>
    <w:p w:rsidR="00795F25" w:rsidRPr="00E4212D" w:rsidRDefault="00795F25" w:rsidP="000D6566">
      <w:pPr>
        <w:pStyle w:val="ListParagraph"/>
        <w:ind w:left="0"/>
        <w:rPr>
          <w:rFonts w:ascii="Times New Roman" w:hAnsi="Times New Roman" w:cs="Times New Roman"/>
          <w:b/>
          <w:color w:val="FF0000"/>
          <w:sz w:val="24"/>
          <w:szCs w:val="24"/>
        </w:rPr>
      </w:pPr>
      <w:r w:rsidRPr="00E4212D">
        <w:rPr>
          <w:rFonts w:ascii="Times New Roman" w:hAnsi="Times New Roman" w:cs="Times New Roman"/>
          <w:b/>
          <w:color w:val="FF0000"/>
          <w:sz w:val="24"/>
          <w:szCs w:val="24"/>
        </w:rPr>
        <w:t>University of Florida</w:t>
      </w:r>
    </w:p>
    <w:p w:rsidR="007E2017" w:rsidRPr="00E4212D" w:rsidRDefault="00795F25" w:rsidP="000D6566">
      <w:pPr>
        <w:pStyle w:val="ListParagraph"/>
        <w:ind w:left="0"/>
        <w:rPr>
          <w:rFonts w:ascii="Times New Roman" w:hAnsi="Times New Roman" w:cs="Times New Roman"/>
          <w:color w:val="FF0000"/>
          <w:sz w:val="24"/>
          <w:szCs w:val="24"/>
        </w:rPr>
      </w:pPr>
      <w:r w:rsidRPr="00E4212D">
        <w:rPr>
          <w:rFonts w:ascii="Times New Roman" w:hAnsi="Times New Roman" w:cs="Times New Roman"/>
          <w:color w:val="FF0000"/>
          <w:sz w:val="24"/>
          <w:szCs w:val="24"/>
        </w:rPr>
        <w:lastRenderedPageBreak/>
        <w:t>Lead: Jose Fortes</w:t>
      </w:r>
    </w:p>
    <w:p w:rsidR="00FC6038" w:rsidRDefault="00FC6038" w:rsidP="00D74F00">
      <w:pPr>
        <w:pStyle w:val="ListParagraph"/>
        <w:ind w:left="0"/>
        <w:rPr>
          <w:rFonts w:ascii="Times New Roman" w:hAnsi="Times New Roman" w:cs="Times New Roman"/>
          <w:b/>
          <w:color w:val="FF0000"/>
          <w:sz w:val="24"/>
          <w:szCs w:val="24"/>
        </w:rPr>
      </w:pPr>
    </w:p>
    <w:p w:rsidR="00C70FE9" w:rsidRPr="00C70FE9" w:rsidRDefault="00C70FE9" w:rsidP="00D74F00">
      <w:pPr>
        <w:pStyle w:val="ListParagraph"/>
        <w:ind w:left="0"/>
        <w:rPr>
          <w:rFonts w:ascii="Times New Roman" w:hAnsi="Times New Roman" w:cs="Times New Roman"/>
          <w:sz w:val="24"/>
          <w:szCs w:val="24"/>
        </w:rPr>
      </w:pPr>
      <w:r w:rsidRPr="00C70FE9">
        <w:rPr>
          <w:rFonts w:ascii="Times New Roman" w:hAnsi="Times New Roman" w:cs="Times New Roman"/>
          <w:sz w:val="24"/>
          <w:szCs w:val="24"/>
        </w:rPr>
        <w:t xml:space="preserve">The UF team worked on converting a </w:t>
      </w:r>
      <w:proofErr w:type="spellStart"/>
      <w:r w:rsidRPr="00C70FE9">
        <w:rPr>
          <w:rFonts w:ascii="Times New Roman" w:hAnsi="Times New Roman" w:cs="Times New Roman"/>
          <w:sz w:val="24"/>
          <w:szCs w:val="24"/>
        </w:rPr>
        <w:t>VirtualBox</w:t>
      </w:r>
      <w:proofErr w:type="spellEnd"/>
      <w:r w:rsidRPr="00C70FE9">
        <w:rPr>
          <w:rFonts w:ascii="Times New Roman" w:hAnsi="Times New Roman" w:cs="Times New Roman"/>
          <w:sz w:val="24"/>
          <w:szCs w:val="24"/>
        </w:rPr>
        <w:t xml:space="preserve">-based OpenStack-compute appliance to a nimbus-compatible appliance. OpenStack-compute appliance requires “nested virtualization”, i.e., the ability to run a hypervisor on a VM. QEMU on KVM </w:t>
      </w:r>
      <w:proofErr w:type="gramStart"/>
      <w:r w:rsidRPr="00C70FE9">
        <w:rPr>
          <w:rFonts w:ascii="Times New Roman" w:hAnsi="Times New Roman" w:cs="Times New Roman"/>
          <w:sz w:val="24"/>
          <w:szCs w:val="24"/>
        </w:rPr>
        <w:t>has been successfully tested</w:t>
      </w:r>
      <w:proofErr w:type="gramEnd"/>
      <w:r w:rsidRPr="00C70FE9">
        <w:rPr>
          <w:rFonts w:ascii="Times New Roman" w:hAnsi="Times New Roman" w:cs="Times New Roman"/>
          <w:sz w:val="24"/>
          <w:szCs w:val="24"/>
        </w:rPr>
        <w:t xml:space="preserve">, and since nimbus on </w:t>
      </w:r>
      <w:proofErr w:type="spellStart"/>
      <w:r w:rsidRPr="00C70FE9">
        <w:rPr>
          <w:rFonts w:ascii="Times New Roman" w:hAnsi="Times New Roman" w:cs="Times New Roman"/>
          <w:sz w:val="24"/>
          <w:szCs w:val="24"/>
        </w:rPr>
        <w:t>alamo</w:t>
      </w:r>
      <w:proofErr w:type="spellEnd"/>
      <w:r w:rsidRPr="00C70FE9">
        <w:rPr>
          <w:rFonts w:ascii="Times New Roman" w:hAnsi="Times New Roman" w:cs="Times New Roman"/>
          <w:sz w:val="24"/>
          <w:szCs w:val="24"/>
        </w:rPr>
        <w:t xml:space="preserve"> cluster supports KVM, a KVM-based OpenStack appliance has been created. The appliance was made accessible to all FutureGrid users, and a tutorial is available </w:t>
      </w:r>
      <w:proofErr w:type="gramStart"/>
      <w:r w:rsidRPr="00C70FE9">
        <w:rPr>
          <w:rFonts w:ascii="Times New Roman" w:hAnsi="Times New Roman" w:cs="Times New Roman"/>
          <w:sz w:val="24"/>
          <w:szCs w:val="24"/>
        </w:rPr>
        <w:t>at:</w:t>
      </w:r>
      <w:proofErr w:type="gramEnd"/>
      <w:r w:rsidRPr="00C70FE9">
        <w:rPr>
          <w:rFonts w:ascii="Times New Roman" w:hAnsi="Times New Roman" w:cs="Times New Roman"/>
          <w:sz w:val="24"/>
          <w:szCs w:val="24"/>
        </w:rPr>
        <w:t xml:space="preserve"> https://portal.futuregrid.org/tutorials/os1. The appliance allows a user to experiment with OpenStack Nova and run simple virtual machines within a s</w:t>
      </w:r>
      <w:r>
        <w:rPr>
          <w:rFonts w:ascii="Times New Roman" w:hAnsi="Times New Roman" w:cs="Times New Roman"/>
          <w:sz w:val="24"/>
          <w:szCs w:val="24"/>
        </w:rPr>
        <w:t xml:space="preserve">ingle-node virtual cloud; it </w:t>
      </w:r>
      <w:proofErr w:type="gramStart"/>
      <w:r>
        <w:rPr>
          <w:rFonts w:ascii="Times New Roman" w:hAnsi="Times New Roman" w:cs="Times New Roman"/>
          <w:sz w:val="24"/>
          <w:szCs w:val="24"/>
        </w:rPr>
        <w:t xml:space="preserve">is </w:t>
      </w:r>
      <w:r w:rsidRPr="00C70FE9">
        <w:rPr>
          <w:rFonts w:ascii="Times New Roman" w:hAnsi="Times New Roman" w:cs="Times New Roman"/>
          <w:sz w:val="24"/>
          <w:szCs w:val="24"/>
        </w:rPr>
        <w:t>intended</w:t>
      </w:r>
      <w:proofErr w:type="gramEnd"/>
      <w:r w:rsidRPr="00C70FE9">
        <w:rPr>
          <w:rFonts w:ascii="Times New Roman" w:hAnsi="Times New Roman" w:cs="Times New Roman"/>
          <w:sz w:val="24"/>
          <w:szCs w:val="24"/>
        </w:rPr>
        <w:t xml:space="preserve"> as a resource for education and training. The UF team also published updated images of the Grid appliance on Alamo/Nimbus and India/Eucalyptus. TG’11 activities and new content to the portal </w:t>
      </w:r>
      <w:proofErr w:type="gramStart"/>
      <w:r w:rsidRPr="00C70FE9">
        <w:rPr>
          <w:rFonts w:ascii="Times New Roman" w:hAnsi="Times New Roman" w:cs="Times New Roman"/>
          <w:sz w:val="24"/>
          <w:szCs w:val="24"/>
        </w:rPr>
        <w:t>are described</w:t>
      </w:r>
      <w:proofErr w:type="gramEnd"/>
      <w:r w:rsidRPr="00C70FE9">
        <w:rPr>
          <w:rFonts w:ascii="Times New Roman" w:hAnsi="Times New Roman" w:cs="Times New Roman"/>
          <w:sz w:val="24"/>
          <w:szCs w:val="24"/>
        </w:rPr>
        <w:t xml:space="preserve"> in the TEOS report.</w:t>
      </w:r>
    </w:p>
    <w:p w:rsidR="003A6F27" w:rsidRPr="00E4212D" w:rsidRDefault="003A6F27" w:rsidP="00D74F00">
      <w:pPr>
        <w:pStyle w:val="ListParagraph"/>
        <w:ind w:left="0"/>
        <w:rPr>
          <w:rFonts w:ascii="Times New Roman" w:hAnsi="Times New Roman" w:cs="Times New Roman"/>
          <w:b/>
          <w:color w:val="FF0000"/>
          <w:sz w:val="24"/>
          <w:szCs w:val="24"/>
        </w:rPr>
      </w:pPr>
    </w:p>
    <w:p w:rsidR="00A34B41" w:rsidRPr="00E4212D" w:rsidRDefault="00A34B41" w:rsidP="000D6566">
      <w:pPr>
        <w:pStyle w:val="ListParagraph"/>
        <w:ind w:left="0"/>
        <w:rPr>
          <w:rFonts w:ascii="Times New Roman" w:hAnsi="Times New Roman" w:cs="Times New Roman"/>
          <w:b/>
          <w:color w:val="FF0000"/>
          <w:sz w:val="24"/>
          <w:szCs w:val="24"/>
        </w:rPr>
      </w:pPr>
      <w:r w:rsidRPr="00E4212D">
        <w:rPr>
          <w:rFonts w:ascii="Times New Roman" w:hAnsi="Times New Roman" w:cs="Times New Roman"/>
          <w:b/>
          <w:color w:val="FF0000"/>
          <w:sz w:val="24"/>
          <w:szCs w:val="24"/>
        </w:rPr>
        <w:t>San Diego Supercomputer Center at University of California San Diego</w:t>
      </w:r>
    </w:p>
    <w:p w:rsidR="005E41F5" w:rsidRPr="00E4212D" w:rsidRDefault="00A34B41" w:rsidP="000D6566">
      <w:pPr>
        <w:pStyle w:val="ListParagraph"/>
        <w:ind w:left="0"/>
        <w:rPr>
          <w:rFonts w:ascii="Times New Roman" w:hAnsi="Times New Roman" w:cs="Times New Roman"/>
          <w:color w:val="FF0000"/>
          <w:sz w:val="24"/>
          <w:szCs w:val="24"/>
        </w:rPr>
      </w:pPr>
      <w:r w:rsidRPr="00E4212D">
        <w:rPr>
          <w:rFonts w:ascii="Times New Roman" w:hAnsi="Times New Roman" w:cs="Times New Roman"/>
          <w:color w:val="FF0000"/>
          <w:sz w:val="24"/>
          <w:szCs w:val="24"/>
        </w:rPr>
        <w:t xml:space="preserve">Lead: </w:t>
      </w:r>
      <w:proofErr w:type="spellStart"/>
      <w:r w:rsidRPr="00E4212D">
        <w:rPr>
          <w:rFonts w:ascii="Times New Roman" w:hAnsi="Times New Roman" w:cs="Times New Roman"/>
          <w:color w:val="FF0000"/>
          <w:sz w:val="24"/>
          <w:szCs w:val="24"/>
        </w:rPr>
        <w:t>Shava</w:t>
      </w:r>
      <w:proofErr w:type="spellEnd"/>
      <w:r w:rsidRPr="00E4212D">
        <w:rPr>
          <w:rFonts w:ascii="Times New Roman" w:hAnsi="Times New Roman" w:cs="Times New Roman"/>
          <w:color w:val="FF0000"/>
          <w:sz w:val="24"/>
          <w:szCs w:val="24"/>
        </w:rPr>
        <w:t xml:space="preserve"> </w:t>
      </w:r>
      <w:proofErr w:type="spellStart"/>
      <w:r w:rsidRPr="00E4212D">
        <w:rPr>
          <w:rFonts w:ascii="Times New Roman" w:hAnsi="Times New Roman" w:cs="Times New Roman"/>
          <w:color w:val="FF0000"/>
          <w:sz w:val="24"/>
          <w:szCs w:val="24"/>
        </w:rPr>
        <w:t>Smallen</w:t>
      </w:r>
      <w:proofErr w:type="spellEnd"/>
    </w:p>
    <w:p w:rsidR="005E41F5" w:rsidRDefault="005E41F5" w:rsidP="000D6566">
      <w:pPr>
        <w:pStyle w:val="ListParagraph"/>
        <w:ind w:left="0"/>
        <w:rPr>
          <w:rFonts w:ascii="Times New Roman" w:hAnsi="Times New Roman" w:cs="Times New Roman"/>
          <w:sz w:val="24"/>
          <w:szCs w:val="24"/>
        </w:rPr>
      </w:pPr>
    </w:p>
    <w:p w:rsidR="000742D8" w:rsidRPr="000742D8" w:rsidRDefault="000742D8" w:rsidP="000D6566">
      <w:pPr>
        <w:pStyle w:val="ListParagraph"/>
        <w:ind w:left="0"/>
        <w:rPr>
          <w:rFonts w:ascii="Times New Roman" w:hAnsi="Times New Roman" w:cs="Times New Roman"/>
          <w:sz w:val="24"/>
          <w:szCs w:val="24"/>
        </w:rPr>
      </w:pPr>
      <w:r w:rsidRPr="000742D8">
        <w:rPr>
          <w:rFonts w:ascii="Times New Roman" w:hAnsi="Times New Roman" w:cs="Times New Roman"/>
          <w:sz w:val="24"/>
          <w:szCs w:val="24"/>
        </w:rPr>
        <w:t xml:space="preserve">During the past two weeks, UCSD made a small maintenance fix to the new </w:t>
      </w:r>
      <w:proofErr w:type="spellStart"/>
      <w:r w:rsidRPr="000742D8">
        <w:rPr>
          <w:rFonts w:ascii="Times New Roman" w:hAnsi="Times New Roman" w:cs="Times New Roman"/>
          <w:sz w:val="24"/>
          <w:szCs w:val="24"/>
        </w:rPr>
        <w:t>myHadoop</w:t>
      </w:r>
      <w:proofErr w:type="spellEnd"/>
      <w:r w:rsidRPr="000742D8">
        <w:rPr>
          <w:rFonts w:ascii="Times New Roman" w:hAnsi="Times New Roman" w:cs="Times New Roman"/>
          <w:sz w:val="24"/>
          <w:szCs w:val="24"/>
        </w:rPr>
        <w:t xml:space="preserve"> installations on India and Sierra.  UCSD also continued to debug and resolve a problem with the Nimbus group, added an Inca test for </w:t>
      </w:r>
      <w:proofErr w:type="spellStart"/>
      <w:r w:rsidRPr="000742D8">
        <w:rPr>
          <w:rFonts w:ascii="Times New Roman" w:hAnsi="Times New Roman" w:cs="Times New Roman"/>
          <w:sz w:val="24"/>
          <w:szCs w:val="24"/>
        </w:rPr>
        <w:t>myHadoop</w:t>
      </w:r>
      <w:proofErr w:type="spellEnd"/>
      <w:r w:rsidRPr="000742D8">
        <w:rPr>
          <w:rFonts w:ascii="Times New Roman" w:hAnsi="Times New Roman" w:cs="Times New Roman"/>
          <w:sz w:val="24"/>
          <w:szCs w:val="24"/>
        </w:rPr>
        <w:t xml:space="preserve">, and acquired accounts for Unicore and Genesis II as described further in the Inca section of the Software section of this report.  UCSD also continues to lead the performance group activities and led a group call on June </w:t>
      </w:r>
      <w:proofErr w:type="gramStart"/>
      <w:r w:rsidRPr="000742D8">
        <w:rPr>
          <w:rFonts w:ascii="Times New Roman" w:hAnsi="Times New Roman" w:cs="Times New Roman"/>
          <w:sz w:val="24"/>
          <w:szCs w:val="24"/>
        </w:rPr>
        <w:t>29th</w:t>
      </w:r>
      <w:proofErr w:type="gramEnd"/>
      <w:r w:rsidRPr="000742D8">
        <w:rPr>
          <w:rFonts w:ascii="Times New Roman" w:hAnsi="Times New Roman" w:cs="Times New Roman"/>
          <w:sz w:val="24"/>
          <w:szCs w:val="24"/>
        </w:rPr>
        <w:t xml:space="preserve">.  </w:t>
      </w:r>
      <w:proofErr w:type="gramStart"/>
      <w:r w:rsidRPr="000742D8">
        <w:rPr>
          <w:rFonts w:ascii="Times New Roman" w:hAnsi="Times New Roman" w:cs="Times New Roman"/>
          <w:sz w:val="24"/>
          <w:szCs w:val="24"/>
        </w:rPr>
        <w:t>Particularly, we continue to coordinate with the IU GNOC team about the perfSONAR deployment as described further in the Software section of this report and worked on slides for the User Advisory Board meeting at TG’11.</w:t>
      </w:r>
      <w:proofErr w:type="gramEnd"/>
    </w:p>
    <w:p w:rsidR="003A6F27" w:rsidRPr="00E4212D" w:rsidRDefault="003A6F27" w:rsidP="000D6566">
      <w:pPr>
        <w:pStyle w:val="ListParagraph"/>
        <w:ind w:left="0"/>
        <w:rPr>
          <w:rFonts w:ascii="Times New Roman" w:hAnsi="Times New Roman" w:cs="Times New Roman"/>
          <w:color w:val="FF0000"/>
          <w:sz w:val="24"/>
          <w:szCs w:val="24"/>
        </w:rPr>
      </w:pPr>
    </w:p>
    <w:p w:rsidR="00C857D5" w:rsidRPr="00E4212D" w:rsidRDefault="00C857D5" w:rsidP="000D6566">
      <w:pPr>
        <w:pStyle w:val="ListParagraph"/>
        <w:ind w:left="0"/>
        <w:rPr>
          <w:rFonts w:ascii="Times New Roman" w:hAnsi="Times New Roman" w:cs="Times New Roman"/>
          <w:b/>
          <w:color w:val="FF0000"/>
          <w:sz w:val="24"/>
          <w:szCs w:val="24"/>
        </w:rPr>
      </w:pPr>
      <w:r w:rsidRPr="00E4212D">
        <w:rPr>
          <w:rFonts w:ascii="Times New Roman" w:hAnsi="Times New Roman" w:cs="Times New Roman"/>
          <w:b/>
          <w:color w:val="FF0000"/>
          <w:sz w:val="24"/>
          <w:szCs w:val="24"/>
        </w:rPr>
        <w:t>University of Tennessee Knoxville</w:t>
      </w:r>
    </w:p>
    <w:p w:rsidR="00C57770" w:rsidRPr="00774CAA" w:rsidRDefault="00C857D5" w:rsidP="000D6566">
      <w:pPr>
        <w:pStyle w:val="ListParagraph"/>
        <w:ind w:left="0"/>
        <w:rPr>
          <w:rFonts w:ascii="Times New Roman" w:hAnsi="Times New Roman" w:cs="Times New Roman"/>
          <w:color w:val="FF0000"/>
          <w:sz w:val="24"/>
          <w:szCs w:val="24"/>
        </w:rPr>
      </w:pPr>
      <w:r w:rsidRPr="00E4212D">
        <w:rPr>
          <w:rFonts w:ascii="Times New Roman" w:hAnsi="Times New Roman" w:cs="Times New Roman"/>
          <w:color w:val="FF0000"/>
          <w:sz w:val="24"/>
          <w:szCs w:val="24"/>
        </w:rPr>
        <w:t>Lead:</w:t>
      </w:r>
      <w:r w:rsidR="00A85D1A" w:rsidRPr="00E4212D">
        <w:rPr>
          <w:rFonts w:ascii="Times New Roman" w:hAnsi="Times New Roman" w:cs="Times New Roman"/>
          <w:color w:val="FF0000"/>
          <w:sz w:val="24"/>
          <w:szCs w:val="24"/>
        </w:rPr>
        <w:t xml:space="preserve"> Jack Dongarra</w:t>
      </w:r>
    </w:p>
    <w:p w:rsidR="00774CAA" w:rsidRPr="002D4F43" w:rsidRDefault="00774CAA" w:rsidP="00774CAA">
      <w:pPr>
        <w:rPr>
          <w:rFonts w:ascii="Times New Roman" w:hAnsi="Times New Roman" w:cs="Times New Roman"/>
          <w:sz w:val="24"/>
          <w:szCs w:val="24"/>
        </w:rPr>
      </w:pPr>
      <w:r>
        <w:rPr>
          <w:rFonts w:ascii="Times New Roman" w:hAnsi="Times New Roman" w:cs="Times New Roman"/>
          <w:sz w:val="24"/>
          <w:szCs w:val="24"/>
        </w:rPr>
        <w:t xml:space="preserve">We have been disseminating the paper we recently submitted —“Evaluation of </w:t>
      </w:r>
      <w:r w:rsidRPr="002D4F43">
        <w:rPr>
          <w:rFonts w:ascii="Times New Roman" w:hAnsi="Times New Roman" w:cs="Times New Roman"/>
          <w:sz w:val="24"/>
          <w:szCs w:val="24"/>
        </w:rPr>
        <w:t>HPC Challenge Benchmarks in Virtualized Environments</w:t>
      </w:r>
      <w:r>
        <w:rPr>
          <w:rFonts w:ascii="Times New Roman" w:hAnsi="Times New Roman" w:cs="Times New Roman"/>
          <w:sz w:val="24"/>
          <w:szCs w:val="24"/>
        </w:rPr>
        <w:t xml:space="preserve">”— to other Future Grid participants. We received an especially </w:t>
      </w:r>
      <w:r w:rsidRPr="002D4F43">
        <w:rPr>
          <w:rFonts w:ascii="Times New Roman" w:hAnsi="Times New Roman" w:cs="Times New Roman"/>
          <w:sz w:val="24"/>
          <w:szCs w:val="24"/>
        </w:rPr>
        <w:t xml:space="preserve">good response from </w:t>
      </w:r>
      <w:r>
        <w:rPr>
          <w:rFonts w:ascii="Times New Roman" w:hAnsi="Times New Roman" w:cs="Times New Roman"/>
          <w:sz w:val="24"/>
          <w:szCs w:val="24"/>
        </w:rPr>
        <w:t xml:space="preserve">Andrew Younge at </w:t>
      </w:r>
      <w:r w:rsidRPr="002D4F43">
        <w:rPr>
          <w:rFonts w:ascii="Times New Roman" w:hAnsi="Times New Roman" w:cs="Times New Roman"/>
          <w:sz w:val="24"/>
          <w:szCs w:val="24"/>
        </w:rPr>
        <w:t>Indiana University</w:t>
      </w:r>
      <w:r>
        <w:rPr>
          <w:rFonts w:ascii="Times New Roman" w:hAnsi="Times New Roman" w:cs="Times New Roman"/>
          <w:sz w:val="24"/>
          <w:szCs w:val="24"/>
        </w:rPr>
        <w:t xml:space="preserve">. </w:t>
      </w:r>
      <w:r w:rsidRPr="002D4F43">
        <w:rPr>
          <w:rFonts w:ascii="Times New Roman" w:hAnsi="Times New Roman" w:cs="Times New Roman"/>
          <w:sz w:val="24"/>
          <w:szCs w:val="24"/>
        </w:rPr>
        <w:t>We are planning to get together during</w:t>
      </w:r>
      <w:r>
        <w:rPr>
          <w:rFonts w:ascii="Times New Roman" w:hAnsi="Times New Roman" w:cs="Times New Roman"/>
          <w:sz w:val="24"/>
          <w:szCs w:val="24"/>
        </w:rPr>
        <w:t xml:space="preserve"> </w:t>
      </w:r>
      <w:r w:rsidRPr="002D4F43">
        <w:rPr>
          <w:rFonts w:ascii="Times New Roman" w:hAnsi="Times New Roman" w:cs="Times New Roman"/>
          <w:sz w:val="24"/>
          <w:szCs w:val="24"/>
        </w:rPr>
        <w:t xml:space="preserve">TG11 conference in Salt Lake City and discuss </w:t>
      </w:r>
      <w:r>
        <w:rPr>
          <w:rFonts w:ascii="Times New Roman" w:hAnsi="Times New Roman" w:cs="Times New Roman"/>
          <w:sz w:val="24"/>
          <w:szCs w:val="24"/>
        </w:rPr>
        <w:t>possible</w:t>
      </w:r>
      <w:r w:rsidRPr="002D4F43">
        <w:rPr>
          <w:rFonts w:ascii="Times New Roman" w:hAnsi="Times New Roman" w:cs="Times New Roman"/>
          <w:sz w:val="24"/>
          <w:szCs w:val="24"/>
        </w:rPr>
        <w:t xml:space="preserve"> future directions</w:t>
      </w:r>
      <w:r>
        <w:rPr>
          <w:rFonts w:ascii="Times New Roman" w:hAnsi="Times New Roman" w:cs="Times New Roman"/>
          <w:sz w:val="24"/>
          <w:szCs w:val="24"/>
        </w:rPr>
        <w:t xml:space="preserve"> </w:t>
      </w:r>
      <w:r w:rsidRPr="002D4F43">
        <w:rPr>
          <w:rFonts w:ascii="Times New Roman" w:hAnsi="Times New Roman" w:cs="Times New Roman"/>
          <w:sz w:val="24"/>
          <w:szCs w:val="24"/>
        </w:rPr>
        <w:t>of this effort</w:t>
      </w:r>
      <w:r>
        <w:rPr>
          <w:rFonts w:ascii="Times New Roman" w:hAnsi="Times New Roman" w:cs="Times New Roman"/>
          <w:sz w:val="24"/>
          <w:szCs w:val="24"/>
        </w:rPr>
        <w:t xml:space="preserve"> and further opportunities for collaboration on this front among FG participants</w:t>
      </w:r>
      <w:r w:rsidRPr="002D4F43">
        <w:rPr>
          <w:rFonts w:ascii="Times New Roman" w:hAnsi="Times New Roman" w:cs="Times New Roman"/>
          <w:sz w:val="24"/>
          <w:szCs w:val="24"/>
        </w:rPr>
        <w:t xml:space="preserve">. This </w:t>
      </w:r>
      <w:r>
        <w:rPr>
          <w:rFonts w:ascii="Times New Roman" w:hAnsi="Times New Roman" w:cs="Times New Roman"/>
          <w:sz w:val="24"/>
          <w:szCs w:val="24"/>
        </w:rPr>
        <w:t xml:space="preserve">work </w:t>
      </w:r>
      <w:r w:rsidRPr="002D4F43">
        <w:rPr>
          <w:rFonts w:ascii="Times New Roman" w:hAnsi="Times New Roman" w:cs="Times New Roman"/>
          <w:sz w:val="24"/>
          <w:szCs w:val="24"/>
        </w:rPr>
        <w:t>should directly feed into work on Grid Benchmark Challenge</w:t>
      </w:r>
      <w:r>
        <w:rPr>
          <w:rFonts w:ascii="Times New Roman" w:hAnsi="Times New Roman" w:cs="Times New Roman"/>
          <w:sz w:val="24"/>
          <w:szCs w:val="24"/>
        </w:rPr>
        <w:t xml:space="preserve"> </w:t>
      </w:r>
      <w:r w:rsidRPr="002D4F43">
        <w:rPr>
          <w:rFonts w:ascii="Times New Roman" w:hAnsi="Times New Roman" w:cs="Times New Roman"/>
          <w:sz w:val="24"/>
          <w:szCs w:val="24"/>
        </w:rPr>
        <w:t>and performance evaluation on Future Grid.</w:t>
      </w:r>
    </w:p>
    <w:p w:rsidR="00774CAA" w:rsidRPr="00774CAA" w:rsidRDefault="00774CAA" w:rsidP="00774CAA">
      <w:pPr>
        <w:rPr>
          <w:rFonts w:ascii="Times New Roman" w:hAnsi="Times New Roman" w:cs="Times New Roman"/>
          <w:sz w:val="24"/>
          <w:szCs w:val="24"/>
        </w:rPr>
      </w:pPr>
      <w:r>
        <w:rPr>
          <w:rFonts w:ascii="Times New Roman" w:hAnsi="Times New Roman" w:cs="Times New Roman"/>
          <w:sz w:val="24"/>
          <w:szCs w:val="24"/>
        </w:rPr>
        <w:t>We are also</w:t>
      </w:r>
      <w:r w:rsidRPr="002D4F43">
        <w:rPr>
          <w:rFonts w:ascii="Times New Roman" w:hAnsi="Times New Roman" w:cs="Times New Roman"/>
          <w:sz w:val="24"/>
          <w:szCs w:val="24"/>
        </w:rPr>
        <w:t xml:space="preserve"> preparing our tutorial materials for the TG11 conference</w:t>
      </w:r>
      <w:r>
        <w:rPr>
          <w:rFonts w:ascii="Times New Roman" w:hAnsi="Times New Roman" w:cs="Times New Roman"/>
          <w:sz w:val="24"/>
          <w:szCs w:val="24"/>
        </w:rPr>
        <w:t xml:space="preserve"> </w:t>
      </w:r>
      <w:r w:rsidRPr="002D4F43">
        <w:rPr>
          <w:rFonts w:ascii="Times New Roman" w:hAnsi="Times New Roman" w:cs="Times New Roman"/>
          <w:sz w:val="24"/>
          <w:szCs w:val="24"/>
        </w:rPr>
        <w:t>and the User Advisor</w:t>
      </w:r>
      <w:r>
        <w:rPr>
          <w:rFonts w:ascii="Times New Roman" w:hAnsi="Times New Roman" w:cs="Times New Roman"/>
          <w:sz w:val="24"/>
          <w:szCs w:val="24"/>
        </w:rPr>
        <w:t xml:space="preserve">y Board meeting in particular. </w:t>
      </w:r>
      <w:proofErr w:type="spellStart"/>
      <w:r w:rsidRPr="002D4F43">
        <w:rPr>
          <w:rFonts w:ascii="Times New Roman" w:hAnsi="Times New Roman" w:cs="Times New Roman"/>
          <w:sz w:val="24"/>
          <w:szCs w:val="24"/>
        </w:rPr>
        <w:t>Piotr</w:t>
      </w:r>
      <w:proofErr w:type="spellEnd"/>
      <w:r w:rsidRPr="002D4F43">
        <w:rPr>
          <w:rFonts w:ascii="Times New Roman" w:hAnsi="Times New Roman" w:cs="Times New Roman"/>
          <w:sz w:val="24"/>
          <w:szCs w:val="24"/>
        </w:rPr>
        <w:t xml:space="preserve"> </w:t>
      </w:r>
      <w:proofErr w:type="spellStart"/>
      <w:r w:rsidRPr="002D4F43">
        <w:rPr>
          <w:rFonts w:ascii="Times New Roman" w:hAnsi="Times New Roman" w:cs="Times New Roman"/>
          <w:sz w:val="24"/>
          <w:szCs w:val="24"/>
        </w:rPr>
        <w:t>Lu</w:t>
      </w:r>
      <w:r>
        <w:rPr>
          <w:rFonts w:ascii="Times New Roman" w:hAnsi="Times New Roman" w:cs="Times New Roman"/>
          <w:sz w:val="24"/>
          <w:szCs w:val="24"/>
        </w:rPr>
        <w:t>szczek</w:t>
      </w:r>
      <w:proofErr w:type="spellEnd"/>
      <w:r>
        <w:rPr>
          <w:rFonts w:ascii="Times New Roman" w:hAnsi="Times New Roman" w:cs="Times New Roman"/>
          <w:sz w:val="24"/>
          <w:szCs w:val="24"/>
        </w:rPr>
        <w:t xml:space="preserve"> is leading these efforts. </w:t>
      </w:r>
      <w:proofErr w:type="spellStart"/>
      <w:r>
        <w:rPr>
          <w:rFonts w:ascii="Times New Roman" w:hAnsi="Times New Roman" w:cs="Times New Roman"/>
          <w:sz w:val="24"/>
          <w:szCs w:val="24"/>
        </w:rPr>
        <w:t>Piotr</w:t>
      </w:r>
      <w:proofErr w:type="spellEnd"/>
      <w:r>
        <w:rPr>
          <w:rFonts w:ascii="Times New Roman" w:hAnsi="Times New Roman" w:cs="Times New Roman"/>
          <w:sz w:val="24"/>
          <w:szCs w:val="24"/>
        </w:rPr>
        <w:t xml:space="preserve"> is </w:t>
      </w:r>
      <w:r w:rsidRPr="002D4F43">
        <w:rPr>
          <w:rFonts w:ascii="Times New Roman" w:hAnsi="Times New Roman" w:cs="Times New Roman"/>
          <w:sz w:val="24"/>
          <w:szCs w:val="24"/>
        </w:rPr>
        <w:t xml:space="preserve">working with </w:t>
      </w:r>
      <w:proofErr w:type="spellStart"/>
      <w:r w:rsidRPr="002D4F43">
        <w:rPr>
          <w:rFonts w:ascii="Times New Roman" w:hAnsi="Times New Roman" w:cs="Times New Roman"/>
          <w:sz w:val="24"/>
          <w:szCs w:val="24"/>
        </w:rPr>
        <w:t>Shava</w:t>
      </w:r>
      <w:proofErr w:type="spellEnd"/>
      <w:r w:rsidRPr="002D4F43">
        <w:rPr>
          <w:rFonts w:ascii="Times New Roman" w:hAnsi="Times New Roman" w:cs="Times New Roman"/>
          <w:sz w:val="24"/>
          <w:szCs w:val="24"/>
        </w:rPr>
        <w:t xml:space="preserve"> </w:t>
      </w:r>
      <w:proofErr w:type="spellStart"/>
      <w:r>
        <w:rPr>
          <w:rFonts w:ascii="Times New Roman" w:hAnsi="Times New Roman" w:cs="Times New Roman"/>
          <w:sz w:val="24"/>
          <w:szCs w:val="24"/>
        </w:rPr>
        <w:t>Smallen</w:t>
      </w:r>
      <w:proofErr w:type="spellEnd"/>
      <w:r>
        <w:rPr>
          <w:rFonts w:ascii="Times New Roman" w:hAnsi="Times New Roman" w:cs="Times New Roman"/>
          <w:sz w:val="24"/>
          <w:szCs w:val="24"/>
        </w:rPr>
        <w:t xml:space="preserve"> </w:t>
      </w:r>
      <w:r w:rsidRPr="002D4F43">
        <w:rPr>
          <w:rFonts w:ascii="Times New Roman" w:hAnsi="Times New Roman" w:cs="Times New Roman"/>
          <w:sz w:val="24"/>
          <w:szCs w:val="24"/>
        </w:rPr>
        <w:t>to have the Performance</w:t>
      </w:r>
      <w:r>
        <w:rPr>
          <w:rFonts w:ascii="Times New Roman" w:hAnsi="Times New Roman" w:cs="Times New Roman"/>
          <w:sz w:val="24"/>
          <w:szCs w:val="24"/>
        </w:rPr>
        <w:t xml:space="preserve"> </w:t>
      </w:r>
      <w:r w:rsidRPr="002D4F43">
        <w:rPr>
          <w:rFonts w:ascii="Times New Roman" w:hAnsi="Times New Roman" w:cs="Times New Roman"/>
          <w:sz w:val="24"/>
          <w:szCs w:val="24"/>
        </w:rPr>
        <w:t>Working group materials ready. This will include our work so far on benchmarking</w:t>
      </w:r>
      <w:r>
        <w:rPr>
          <w:rFonts w:ascii="Times New Roman" w:hAnsi="Times New Roman" w:cs="Times New Roman"/>
          <w:sz w:val="24"/>
          <w:szCs w:val="24"/>
        </w:rPr>
        <w:t xml:space="preserve"> </w:t>
      </w:r>
      <w:r w:rsidRPr="002D4F43">
        <w:rPr>
          <w:rFonts w:ascii="Times New Roman" w:hAnsi="Times New Roman" w:cs="Times New Roman"/>
          <w:sz w:val="24"/>
          <w:szCs w:val="24"/>
        </w:rPr>
        <w:t>on various hypervisors.</w:t>
      </w:r>
    </w:p>
    <w:p w:rsidR="00A34B41" w:rsidRPr="00E4212D" w:rsidRDefault="00A34B41" w:rsidP="000D6566">
      <w:pPr>
        <w:pStyle w:val="ListParagraph"/>
        <w:ind w:left="0"/>
        <w:rPr>
          <w:rFonts w:ascii="Times New Roman" w:hAnsi="Times New Roman" w:cs="Times New Roman"/>
          <w:color w:val="FF0000"/>
          <w:sz w:val="24"/>
          <w:szCs w:val="24"/>
        </w:rPr>
      </w:pPr>
      <w:r w:rsidRPr="00E4212D">
        <w:rPr>
          <w:rFonts w:ascii="Times New Roman" w:hAnsi="Times New Roman" w:cs="Times New Roman"/>
          <w:b/>
          <w:color w:val="FF0000"/>
          <w:sz w:val="24"/>
          <w:szCs w:val="24"/>
        </w:rPr>
        <w:t>Other Sites not reported</w:t>
      </w:r>
    </w:p>
    <w:p w:rsidR="00257D12" w:rsidRPr="00E4212D" w:rsidRDefault="00A34B41" w:rsidP="00257D12">
      <w:pPr>
        <w:pStyle w:val="ListParagraph"/>
        <w:ind w:left="0"/>
        <w:rPr>
          <w:rFonts w:ascii="Times New Roman" w:hAnsi="Times New Roman" w:cs="Times New Roman"/>
          <w:color w:val="FF0000"/>
          <w:sz w:val="24"/>
          <w:szCs w:val="24"/>
        </w:rPr>
      </w:pPr>
      <w:r w:rsidRPr="00E4212D">
        <w:rPr>
          <w:rFonts w:ascii="Times New Roman" w:hAnsi="Times New Roman" w:cs="Times New Roman"/>
          <w:color w:val="FF0000"/>
          <w:sz w:val="24"/>
          <w:szCs w:val="24"/>
        </w:rPr>
        <w:lastRenderedPageBreak/>
        <w:t xml:space="preserve">Center for Information Services and GWT-TUD from </w:t>
      </w:r>
      <w:proofErr w:type="spellStart"/>
      <w:r w:rsidRPr="00E4212D">
        <w:rPr>
          <w:rFonts w:ascii="Times New Roman" w:hAnsi="Times New Roman" w:cs="Times New Roman"/>
          <w:b/>
          <w:color w:val="FF0000"/>
          <w:sz w:val="24"/>
          <w:szCs w:val="24"/>
        </w:rPr>
        <w:t>Technische</w:t>
      </w:r>
      <w:proofErr w:type="spellEnd"/>
      <w:r w:rsidRPr="00E4212D">
        <w:rPr>
          <w:rFonts w:ascii="Times New Roman" w:hAnsi="Times New Roman" w:cs="Times New Roman"/>
          <w:b/>
          <w:color w:val="FF0000"/>
          <w:sz w:val="24"/>
          <w:szCs w:val="24"/>
        </w:rPr>
        <w:t xml:space="preserve"> </w:t>
      </w:r>
      <w:proofErr w:type="spellStart"/>
      <w:r w:rsidRPr="00E4212D">
        <w:rPr>
          <w:rFonts w:ascii="Times New Roman" w:hAnsi="Times New Roman" w:cs="Times New Roman"/>
          <w:b/>
          <w:color w:val="FF0000"/>
          <w:sz w:val="24"/>
          <w:szCs w:val="24"/>
        </w:rPr>
        <w:t>Universtität</w:t>
      </w:r>
      <w:proofErr w:type="spellEnd"/>
      <w:r w:rsidRPr="00E4212D">
        <w:rPr>
          <w:rFonts w:ascii="Times New Roman" w:hAnsi="Times New Roman" w:cs="Times New Roman"/>
          <w:b/>
          <w:color w:val="FF0000"/>
          <w:sz w:val="24"/>
          <w:szCs w:val="24"/>
        </w:rPr>
        <w:t xml:space="preserve"> Dresden</w:t>
      </w:r>
      <w:r w:rsidR="00E4212D">
        <w:rPr>
          <w:rFonts w:ascii="Times New Roman" w:hAnsi="Times New Roman" w:cs="Times New Roman"/>
          <w:color w:val="FF0000"/>
          <w:sz w:val="24"/>
          <w:szCs w:val="24"/>
        </w:rPr>
        <w:t xml:space="preserve"> and </w:t>
      </w:r>
      <w:r w:rsidRPr="00E4212D">
        <w:rPr>
          <w:rFonts w:ascii="Times New Roman" w:hAnsi="Times New Roman" w:cs="Times New Roman"/>
          <w:b/>
          <w:color w:val="FF0000"/>
          <w:sz w:val="24"/>
          <w:szCs w:val="24"/>
        </w:rPr>
        <w:t>Purdue University</w:t>
      </w:r>
      <w:r w:rsidR="00257D12" w:rsidRPr="00E4212D">
        <w:rPr>
          <w:rFonts w:ascii="Times New Roman" w:hAnsi="Times New Roman" w:cs="Times New Roman"/>
          <w:b/>
          <w:color w:val="FF0000"/>
          <w:sz w:val="24"/>
          <w:szCs w:val="24"/>
        </w:rPr>
        <w:t xml:space="preserve"> </w:t>
      </w:r>
      <w:r w:rsidR="00257D12" w:rsidRPr="00E4212D">
        <w:rPr>
          <w:rFonts w:ascii="Times New Roman" w:hAnsi="Times New Roman" w:cs="Times New Roman"/>
          <w:color w:val="FF0000"/>
          <w:sz w:val="24"/>
          <w:szCs w:val="24"/>
        </w:rPr>
        <w:t>(unfunded)</w:t>
      </w:r>
      <w:r w:rsidRPr="00E4212D">
        <w:rPr>
          <w:rFonts w:ascii="Times New Roman" w:hAnsi="Times New Roman" w:cs="Times New Roman"/>
          <w:color w:val="FF0000"/>
          <w:sz w:val="24"/>
          <w:szCs w:val="24"/>
        </w:rPr>
        <w:br/>
      </w:r>
    </w:p>
    <w:p w:rsidR="00A34B41" w:rsidRPr="00E4212D" w:rsidRDefault="00A34B41" w:rsidP="000D6566">
      <w:pPr>
        <w:pStyle w:val="ListParagraph"/>
        <w:ind w:left="0"/>
        <w:rPr>
          <w:rFonts w:ascii="Times New Roman" w:hAnsi="Times New Roman" w:cs="Times New Roman"/>
          <w:b/>
          <w:sz w:val="24"/>
          <w:szCs w:val="24"/>
        </w:rPr>
      </w:pPr>
    </w:p>
    <w:sectPr w:rsidR="00A34B41" w:rsidRPr="00E4212D" w:rsidSect="009866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3E4" w:rsidRDefault="003163E4" w:rsidP="00352F95">
      <w:pPr>
        <w:spacing w:after="0" w:line="240" w:lineRule="auto"/>
      </w:pPr>
      <w:r>
        <w:separator/>
      </w:r>
    </w:p>
  </w:endnote>
  <w:endnote w:type="continuationSeparator" w:id="0">
    <w:p w:rsidR="003163E4" w:rsidRDefault="003163E4" w:rsidP="00352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3E4" w:rsidRDefault="003163E4" w:rsidP="00352F95">
      <w:pPr>
        <w:spacing w:after="0" w:line="240" w:lineRule="auto"/>
      </w:pPr>
      <w:r>
        <w:separator/>
      </w:r>
    </w:p>
  </w:footnote>
  <w:footnote w:type="continuationSeparator" w:id="0">
    <w:p w:rsidR="003163E4" w:rsidRDefault="003163E4" w:rsidP="00352F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4472"/>
    <w:multiLevelType w:val="hybridMultilevel"/>
    <w:tmpl w:val="007AC6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nsid w:val="052A469D"/>
    <w:multiLevelType w:val="hybridMultilevel"/>
    <w:tmpl w:val="6A885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2015D61"/>
    <w:multiLevelType w:val="hybridMultilevel"/>
    <w:tmpl w:val="1FE4D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6F21B4"/>
    <w:multiLevelType w:val="hybridMultilevel"/>
    <w:tmpl w:val="58EA6A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625E79"/>
    <w:multiLevelType w:val="hybridMultilevel"/>
    <w:tmpl w:val="42AC28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2F1087"/>
    <w:multiLevelType w:val="hybridMultilevel"/>
    <w:tmpl w:val="887C9F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E0A219E"/>
    <w:multiLevelType w:val="hybridMultilevel"/>
    <w:tmpl w:val="D36EC6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E60B776">
      <w:numFmt w:val="bullet"/>
      <w:lvlText w:val="•"/>
      <w:lvlJc w:val="left"/>
      <w:pPr>
        <w:ind w:left="1800" w:hanging="360"/>
      </w:pPr>
      <w:rPr>
        <w:rFonts w:ascii="Times New Roman" w:eastAsiaTheme="minorHAnsi"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A9125E8"/>
    <w:multiLevelType w:val="hybridMultilevel"/>
    <w:tmpl w:val="A7260610"/>
    <w:lvl w:ilvl="0" w:tplc="89AA20E0">
      <w:start w:val="1"/>
      <w:numFmt w:val="bullet"/>
      <w:pStyle w:val="ListBullet"/>
      <w:lvlText w:val=""/>
      <w:lvlJc w:val="left"/>
      <w:pPr>
        <w:tabs>
          <w:tab w:val="num" w:pos="720"/>
        </w:tabs>
        <w:ind w:left="720" w:hanging="360"/>
      </w:pPr>
      <w:rPr>
        <w:rFonts w:ascii="Symbol" w:hAnsi="Symbol" w:hint="default"/>
      </w:rPr>
    </w:lvl>
    <w:lvl w:ilvl="1" w:tplc="28AAD62E">
      <w:start w:val="1"/>
      <w:numFmt w:val="bullet"/>
      <w:pStyle w:val="HelveticaLis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1BF1C4E"/>
    <w:multiLevelType w:val="multilevel"/>
    <w:tmpl w:val="4720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816620"/>
    <w:multiLevelType w:val="hybridMultilevel"/>
    <w:tmpl w:val="DC0E7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04131B"/>
    <w:multiLevelType w:val="hybridMultilevel"/>
    <w:tmpl w:val="31C0119E"/>
    <w:lvl w:ilvl="0" w:tplc="3956E8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FF6962"/>
    <w:multiLevelType w:val="hybridMultilevel"/>
    <w:tmpl w:val="26CEF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3546C8"/>
    <w:multiLevelType w:val="hybridMultilevel"/>
    <w:tmpl w:val="54049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92E3991"/>
    <w:multiLevelType w:val="hybridMultilevel"/>
    <w:tmpl w:val="61C8B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BD72EC7"/>
    <w:multiLevelType w:val="hybridMultilevel"/>
    <w:tmpl w:val="2892D82A"/>
    <w:lvl w:ilvl="0" w:tplc="730272D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FB236E1"/>
    <w:multiLevelType w:val="multilevel"/>
    <w:tmpl w:val="095450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E671E6"/>
    <w:multiLevelType w:val="hybridMultilevel"/>
    <w:tmpl w:val="BCBE6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FB7067"/>
    <w:multiLevelType w:val="hybridMultilevel"/>
    <w:tmpl w:val="0088CC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1060790"/>
    <w:multiLevelType w:val="hybridMultilevel"/>
    <w:tmpl w:val="B4824C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8A86023"/>
    <w:multiLevelType w:val="hybridMultilevel"/>
    <w:tmpl w:val="E05A7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9920353"/>
    <w:multiLevelType w:val="hybridMultilevel"/>
    <w:tmpl w:val="8BEE9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5B3457D"/>
    <w:multiLevelType w:val="hybridMultilevel"/>
    <w:tmpl w:val="37CC1CB6"/>
    <w:lvl w:ilvl="0" w:tplc="A116F626">
      <w:numFmt w:val="bullet"/>
      <w:lvlText w:val=""/>
      <w:lvlJc w:val="left"/>
      <w:pPr>
        <w:tabs>
          <w:tab w:val="num" w:pos="360"/>
        </w:tabs>
        <w:ind w:left="360" w:hanging="360"/>
      </w:pPr>
      <w:rPr>
        <w:rFonts w:ascii="Symbol" w:eastAsia="Times New Roman" w:hAnsi="Symbol" w:hint="default"/>
        <w:color w:val="auto"/>
        <w:w w:val="0"/>
      </w:rPr>
    </w:lvl>
    <w:lvl w:ilvl="1" w:tplc="04090003" w:tentative="1">
      <w:start w:val="1"/>
      <w:numFmt w:val="bullet"/>
      <w:lvlText w:val="o"/>
      <w:lvlJc w:val="left"/>
      <w:pPr>
        <w:ind w:left="1296" w:hanging="360"/>
      </w:pPr>
      <w:rPr>
        <w:rFonts w:ascii="Courier New" w:hAnsi="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2">
    <w:nsid w:val="65E25D80"/>
    <w:multiLevelType w:val="hybridMultilevel"/>
    <w:tmpl w:val="878ED9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nsid w:val="6B0E3620"/>
    <w:multiLevelType w:val="hybridMultilevel"/>
    <w:tmpl w:val="30FED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300961"/>
    <w:multiLevelType w:val="hybridMultilevel"/>
    <w:tmpl w:val="092E8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EC2F61"/>
    <w:multiLevelType w:val="hybridMultilevel"/>
    <w:tmpl w:val="AE9E8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810E34"/>
    <w:multiLevelType w:val="hybridMultilevel"/>
    <w:tmpl w:val="1D70A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9A3BB0"/>
    <w:multiLevelType w:val="hybridMultilevel"/>
    <w:tmpl w:val="23EA5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F84A9B"/>
    <w:multiLevelType w:val="hybridMultilevel"/>
    <w:tmpl w:val="E822F67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nsid w:val="780D6668"/>
    <w:multiLevelType w:val="hybridMultilevel"/>
    <w:tmpl w:val="C41CF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A31B43"/>
    <w:multiLevelType w:val="hybridMultilevel"/>
    <w:tmpl w:val="3022F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15"/>
  </w:num>
  <w:num w:numId="3">
    <w:abstractNumId w:val="18"/>
  </w:num>
  <w:num w:numId="4">
    <w:abstractNumId w:val="2"/>
  </w:num>
  <w:num w:numId="5">
    <w:abstractNumId w:val="27"/>
  </w:num>
  <w:num w:numId="6">
    <w:abstractNumId w:val="0"/>
  </w:num>
  <w:num w:numId="7">
    <w:abstractNumId w:val="5"/>
  </w:num>
  <w:num w:numId="8">
    <w:abstractNumId w:val="17"/>
  </w:num>
  <w:num w:numId="9">
    <w:abstractNumId w:val="6"/>
  </w:num>
  <w:num w:numId="10">
    <w:abstractNumId w:val="14"/>
  </w:num>
  <w:num w:numId="11">
    <w:abstractNumId w:val="12"/>
  </w:num>
  <w:num w:numId="12">
    <w:abstractNumId w:val="20"/>
  </w:num>
  <w:num w:numId="13">
    <w:abstractNumId w:val="4"/>
  </w:num>
  <w:num w:numId="14">
    <w:abstractNumId w:val="13"/>
  </w:num>
  <w:num w:numId="15">
    <w:abstractNumId w:val="21"/>
  </w:num>
  <w:num w:numId="16">
    <w:abstractNumId w:val="25"/>
  </w:num>
  <w:num w:numId="17">
    <w:abstractNumId w:val="28"/>
  </w:num>
  <w:num w:numId="18">
    <w:abstractNumId w:val="1"/>
  </w:num>
  <w:num w:numId="19">
    <w:abstractNumId w:val="23"/>
  </w:num>
  <w:num w:numId="20">
    <w:abstractNumId w:val="3"/>
  </w:num>
  <w:num w:numId="21">
    <w:abstractNumId w:val="19"/>
  </w:num>
  <w:num w:numId="22">
    <w:abstractNumId w:val="26"/>
  </w:num>
  <w:num w:numId="23">
    <w:abstractNumId w:val="29"/>
  </w:num>
  <w:num w:numId="24">
    <w:abstractNumId w:val="10"/>
  </w:num>
  <w:num w:numId="25">
    <w:abstractNumId w:val="8"/>
  </w:num>
  <w:num w:numId="26">
    <w:abstractNumId w:val="9"/>
  </w:num>
  <w:num w:numId="27">
    <w:abstractNumId w:val="24"/>
  </w:num>
  <w:num w:numId="28">
    <w:abstractNumId w:val="16"/>
  </w:num>
  <w:num w:numId="29">
    <w:abstractNumId w:val="11"/>
  </w:num>
  <w:num w:numId="30">
    <w:abstractNumId w:val="7"/>
  </w:num>
  <w:num w:numId="31">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51C"/>
    <w:rsid w:val="0000605F"/>
    <w:rsid w:val="0000694A"/>
    <w:rsid w:val="00010F4C"/>
    <w:rsid w:val="00012579"/>
    <w:rsid w:val="00017142"/>
    <w:rsid w:val="000178E6"/>
    <w:rsid w:val="00020182"/>
    <w:rsid w:val="00031104"/>
    <w:rsid w:val="0004778D"/>
    <w:rsid w:val="00055551"/>
    <w:rsid w:val="000710C1"/>
    <w:rsid w:val="00073DF8"/>
    <w:rsid w:val="000742D8"/>
    <w:rsid w:val="00080986"/>
    <w:rsid w:val="00080FF7"/>
    <w:rsid w:val="00091C5D"/>
    <w:rsid w:val="00097085"/>
    <w:rsid w:val="000A56FB"/>
    <w:rsid w:val="000B00AF"/>
    <w:rsid w:val="000B71A3"/>
    <w:rsid w:val="000C1D10"/>
    <w:rsid w:val="000C53F8"/>
    <w:rsid w:val="000D6566"/>
    <w:rsid w:val="000E1080"/>
    <w:rsid w:val="000F0578"/>
    <w:rsid w:val="000F15AA"/>
    <w:rsid w:val="00101705"/>
    <w:rsid w:val="00120C77"/>
    <w:rsid w:val="00121889"/>
    <w:rsid w:val="00125C7A"/>
    <w:rsid w:val="0014151F"/>
    <w:rsid w:val="00161432"/>
    <w:rsid w:val="001625F2"/>
    <w:rsid w:val="00163201"/>
    <w:rsid w:val="001638D6"/>
    <w:rsid w:val="00180247"/>
    <w:rsid w:val="00183F64"/>
    <w:rsid w:val="0018612F"/>
    <w:rsid w:val="00195803"/>
    <w:rsid w:val="00196400"/>
    <w:rsid w:val="001B29B0"/>
    <w:rsid w:val="001C0116"/>
    <w:rsid w:val="001C21EF"/>
    <w:rsid w:val="001C4CA3"/>
    <w:rsid w:val="001C749F"/>
    <w:rsid w:val="001D043A"/>
    <w:rsid w:val="001D1A83"/>
    <w:rsid w:val="001D512A"/>
    <w:rsid w:val="001E11A4"/>
    <w:rsid w:val="001E3999"/>
    <w:rsid w:val="001E4CDB"/>
    <w:rsid w:val="001E741A"/>
    <w:rsid w:val="001F2AE9"/>
    <w:rsid w:val="001F789D"/>
    <w:rsid w:val="002003DF"/>
    <w:rsid w:val="002249B9"/>
    <w:rsid w:val="00231EFA"/>
    <w:rsid w:val="00232527"/>
    <w:rsid w:val="002503E9"/>
    <w:rsid w:val="00257D12"/>
    <w:rsid w:val="00265FC2"/>
    <w:rsid w:val="002702D7"/>
    <w:rsid w:val="00272673"/>
    <w:rsid w:val="0028026D"/>
    <w:rsid w:val="00282AA1"/>
    <w:rsid w:val="0029032C"/>
    <w:rsid w:val="002A0D42"/>
    <w:rsid w:val="002A5FB9"/>
    <w:rsid w:val="002B2EA4"/>
    <w:rsid w:val="002B31D5"/>
    <w:rsid w:val="002D021B"/>
    <w:rsid w:val="002D0B7B"/>
    <w:rsid w:val="002D384F"/>
    <w:rsid w:val="002E3151"/>
    <w:rsid w:val="002F04A5"/>
    <w:rsid w:val="002F73D8"/>
    <w:rsid w:val="00303706"/>
    <w:rsid w:val="00312FEC"/>
    <w:rsid w:val="003144B6"/>
    <w:rsid w:val="003163E4"/>
    <w:rsid w:val="003173B7"/>
    <w:rsid w:val="00321564"/>
    <w:rsid w:val="00335CD7"/>
    <w:rsid w:val="00341890"/>
    <w:rsid w:val="00342098"/>
    <w:rsid w:val="00347E31"/>
    <w:rsid w:val="00352F95"/>
    <w:rsid w:val="00356494"/>
    <w:rsid w:val="00362F0B"/>
    <w:rsid w:val="003634C5"/>
    <w:rsid w:val="00382B46"/>
    <w:rsid w:val="00392101"/>
    <w:rsid w:val="00396475"/>
    <w:rsid w:val="003A4DDE"/>
    <w:rsid w:val="003A6F27"/>
    <w:rsid w:val="003B0788"/>
    <w:rsid w:val="003B3806"/>
    <w:rsid w:val="003C056C"/>
    <w:rsid w:val="003C4318"/>
    <w:rsid w:val="003C5F81"/>
    <w:rsid w:val="003D248F"/>
    <w:rsid w:val="003D4EB2"/>
    <w:rsid w:val="003E2A24"/>
    <w:rsid w:val="003E556F"/>
    <w:rsid w:val="003E77F0"/>
    <w:rsid w:val="003F0F2E"/>
    <w:rsid w:val="003F1322"/>
    <w:rsid w:val="003F1798"/>
    <w:rsid w:val="003F1BAC"/>
    <w:rsid w:val="00400D9D"/>
    <w:rsid w:val="00422106"/>
    <w:rsid w:val="004234BC"/>
    <w:rsid w:val="004250C9"/>
    <w:rsid w:val="00434080"/>
    <w:rsid w:val="00450675"/>
    <w:rsid w:val="004533B5"/>
    <w:rsid w:val="0048320F"/>
    <w:rsid w:val="0048486C"/>
    <w:rsid w:val="0048704A"/>
    <w:rsid w:val="004B07AA"/>
    <w:rsid w:val="004B1DA6"/>
    <w:rsid w:val="004C2778"/>
    <w:rsid w:val="004C5241"/>
    <w:rsid w:val="004E54B4"/>
    <w:rsid w:val="004F39B7"/>
    <w:rsid w:val="00500C6F"/>
    <w:rsid w:val="0050543D"/>
    <w:rsid w:val="00510765"/>
    <w:rsid w:val="0051104D"/>
    <w:rsid w:val="00514E3C"/>
    <w:rsid w:val="00515728"/>
    <w:rsid w:val="00521C5B"/>
    <w:rsid w:val="0053232E"/>
    <w:rsid w:val="00532D30"/>
    <w:rsid w:val="0053515A"/>
    <w:rsid w:val="00540CFB"/>
    <w:rsid w:val="00543206"/>
    <w:rsid w:val="00555B3E"/>
    <w:rsid w:val="00562174"/>
    <w:rsid w:val="0057322F"/>
    <w:rsid w:val="00581708"/>
    <w:rsid w:val="0058780A"/>
    <w:rsid w:val="00592E35"/>
    <w:rsid w:val="005A3982"/>
    <w:rsid w:val="005A7796"/>
    <w:rsid w:val="005C451C"/>
    <w:rsid w:val="005C4A6E"/>
    <w:rsid w:val="005D2B15"/>
    <w:rsid w:val="005D5B1F"/>
    <w:rsid w:val="005E0A20"/>
    <w:rsid w:val="005E41F5"/>
    <w:rsid w:val="005F0CA2"/>
    <w:rsid w:val="006023CB"/>
    <w:rsid w:val="00604306"/>
    <w:rsid w:val="00612E5A"/>
    <w:rsid w:val="0061660B"/>
    <w:rsid w:val="006206B0"/>
    <w:rsid w:val="00623647"/>
    <w:rsid w:val="0062552E"/>
    <w:rsid w:val="00630424"/>
    <w:rsid w:val="00634EC7"/>
    <w:rsid w:val="006359B5"/>
    <w:rsid w:val="00636C39"/>
    <w:rsid w:val="006403A8"/>
    <w:rsid w:val="006411B6"/>
    <w:rsid w:val="00641F8A"/>
    <w:rsid w:val="00653EAD"/>
    <w:rsid w:val="00654B95"/>
    <w:rsid w:val="0066044A"/>
    <w:rsid w:val="006645A4"/>
    <w:rsid w:val="006668BD"/>
    <w:rsid w:val="00672A9A"/>
    <w:rsid w:val="0067416A"/>
    <w:rsid w:val="006769FA"/>
    <w:rsid w:val="006917AD"/>
    <w:rsid w:val="0069740C"/>
    <w:rsid w:val="006B030B"/>
    <w:rsid w:val="006C388E"/>
    <w:rsid w:val="006D1C40"/>
    <w:rsid w:val="006E01EF"/>
    <w:rsid w:val="006E3099"/>
    <w:rsid w:val="006E78AF"/>
    <w:rsid w:val="006F13BE"/>
    <w:rsid w:val="006F502B"/>
    <w:rsid w:val="0070091A"/>
    <w:rsid w:val="00714740"/>
    <w:rsid w:val="007254D1"/>
    <w:rsid w:val="007414F1"/>
    <w:rsid w:val="00745318"/>
    <w:rsid w:val="00750D5D"/>
    <w:rsid w:val="00752724"/>
    <w:rsid w:val="00770F97"/>
    <w:rsid w:val="00774464"/>
    <w:rsid w:val="00774CAA"/>
    <w:rsid w:val="00780BA0"/>
    <w:rsid w:val="00781DCD"/>
    <w:rsid w:val="00791CA8"/>
    <w:rsid w:val="00795F25"/>
    <w:rsid w:val="00795FA7"/>
    <w:rsid w:val="007A05B6"/>
    <w:rsid w:val="007A5AA1"/>
    <w:rsid w:val="007B267A"/>
    <w:rsid w:val="007B696A"/>
    <w:rsid w:val="007C004C"/>
    <w:rsid w:val="007C254A"/>
    <w:rsid w:val="007D2479"/>
    <w:rsid w:val="007E04B7"/>
    <w:rsid w:val="007E1C06"/>
    <w:rsid w:val="007E2017"/>
    <w:rsid w:val="008070B4"/>
    <w:rsid w:val="0081069A"/>
    <w:rsid w:val="0081653F"/>
    <w:rsid w:val="008273DE"/>
    <w:rsid w:val="00834984"/>
    <w:rsid w:val="00850B87"/>
    <w:rsid w:val="0085546E"/>
    <w:rsid w:val="008631C8"/>
    <w:rsid w:val="00864DDE"/>
    <w:rsid w:val="008756D7"/>
    <w:rsid w:val="008A3080"/>
    <w:rsid w:val="008B0452"/>
    <w:rsid w:val="008B0A60"/>
    <w:rsid w:val="008B0ABA"/>
    <w:rsid w:val="008C12A5"/>
    <w:rsid w:val="008D21FB"/>
    <w:rsid w:val="008E4204"/>
    <w:rsid w:val="008E596F"/>
    <w:rsid w:val="008E5F51"/>
    <w:rsid w:val="008F1062"/>
    <w:rsid w:val="008F139E"/>
    <w:rsid w:val="008F6D44"/>
    <w:rsid w:val="008F7F50"/>
    <w:rsid w:val="0090045A"/>
    <w:rsid w:val="009036C8"/>
    <w:rsid w:val="00903CF0"/>
    <w:rsid w:val="009046F2"/>
    <w:rsid w:val="00905E10"/>
    <w:rsid w:val="00912875"/>
    <w:rsid w:val="00927143"/>
    <w:rsid w:val="009275BA"/>
    <w:rsid w:val="00931F3C"/>
    <w:rsid w:val="009351FC"/>
    <w:rsid w:val="0094089A"/>
    <w:rsid w:val="00941080"/>
    <w:rsid w:val="00942E34"/>
    <w:rsid w:val="009517F2"/>
    <w:rsid w:val="00951FE4"/>
    <w:rsid w:val="0096563C"/>
    <w:rsid w:val="009732E4"/>
    <w:rsid w:val="00981E75"/>
    <w:rsid w:val="00982B45"/>
    <w:rsid w:val="00986656"/>
    <w:rsid w:val="009B1ACF"/>
    <w:rsid w:val="009B3E6E"/>
    <w:rsid w:val="009C7AF1"/>
    <w:rsid w:val="009D333E"/>
    <w:rsid w:val="009D5EFD"/>
    <w:rsid w:val="009E3D6A"/>
    <w:rsid w:val="009E652F"/>
    <w:rsid w:val="009E792A"/>
    <w:rsid w:val="009F44C1"/>
    <w:rsid w:val="00A067EB"/>
    <w:rsid w:val="00A12080"/>
    <w:rsid w:val="00A2237A"/>
    <w:rsid w:val="00A2696D"/>
    <w:rsid w:val="00A34B41"/>
    <w:rsid w:val="00A365F0"/>
    <w:rsid w:val="00A43C36"/>
    <w:rsid w:val="00A7199B"/>
    <w:rsid w:val="00A759B3"/>
    <w:rsid w:val="00A81389"/>
    <w:rsid w:val="00A81517"/>
    <w:rsid w:val="00A82AC7"/>
    <w:rsid w:val="00A82D6C"/>
    <w:rsid w:val="00A85D1A"/>
    <w:rsid w:val="00A96571"/>
    <w:rsid w:val="00A96713"/>
    <w:rsid w:val="00AA4393"/>
    <w:rsid w:val="00AB33D8"/>
    <w:rsid w:val="00AC17BC"/>
    <w:rsid w:val="00AD00A1"/>
    <w:rsid w:val="00AD40B3"/>
    <w:rsid w:val="00AF1D96"/>
    <w:rsid w:val="00AF2285"/>
    <w:rsid w:val="00B01829"/>
    <w:rsid w:val="00B12CE1"/>
    <w:rsid w:val="00B13E9E"/>
    <w:rsid w:val="00B13F4C"/>
    <w:rsid w:val="00B24BFC"/>
    <w:rsid w:val="00B32478"/>
    <w:rsid w:val="00B361C0"/>
    <w:rsid w:val="00B364FB"/>
    <w:rsid w:val="00B37A0C"/>
    <w:rsid w:val="00B529E7"/>
    <w:rsid w:val="00B61F6B"/>
    <w:rsid w:val="00B67B38"/>
    <w:rsid w:val="00B72B7B"/>
    <w:rsid w:val="00B751D7"/>
    <w:rsid w:val="00B75F28"/>
    <w:rsid w:val="00B85EA3"/>
    <w:rsid w:val="00B90D28"/>
    <w:rsid w:val="00BA1635"/>
    <w:rsid w:val="00BA5F77"/>
    <w:rsid w:val="00BA62B5"/>
    <w:rsid w:val="00BA638A"/>
    <w:rsid w:val="00BA687D"/>
    <w:rsid w:val="00BA7099"/>
    <w:rsid w:val="00BB2393"/>
    <w:rsid w:val="00BB5D92"/>
    <w:rsid w:val="00BC181B"/>
    <w:rsid w:val="00BC2A2C"/>
    <w:rsid w:val="00BD4E46"/>
    <w:rsid w:val="00BD7F2E"/>
    <w:rsid w:val="00BF0DAF"/>
    <w:rsid w:val="00BF64F3"/>
    <w:rsid w:val="00C01B8E"/>
    <w:rsid w:val="00C0258F"/>
    <w:rsid w:val="00C071A7"/>
    <w:rsid w:val="00C13D62"/>
    <w:rsid w:val="00C21086"/>
    <w:rsid w:val="00C21F39"/>
    <w:rsid w:val="00C22999"/>
    <w:rsid w:val="00C246D1"/>
    <w:rsid w:val="00C2799A"/>
    <w:rsid w:val="00C32E70"/>
    <w:rsid w:val="00C4529C"/>
    <w:rsid w:val="00C51EA0"/>
    <w:rsid w:val="00C52D22"/>
    <w:rsid w:val="00C57770"/>
    <w:rsid w:val="00C70FE9"/>
    <w:rsid w:val="00C72DBE"/>
    <w:rsid w:val="00C857D5"/>
    <w:rsid w:val="00C85D8B"/>
    <w:rsid w:val="00C916EF"/>
    <w:rsid w:val="00C91967"/>
    <w:rsid w:val="00C97548"/>
    <w:rsid w:val="00CB38D6"/>
    <w:rsid w:val="00CB4B73"/>
    <w:rsid w:val="00CB7032"/>
    <w:rsid w:val="00CB775D"/>
    <w:rsid w:val="00CC048E"/>
    <w:rsid w:val="00CD209D"/>
    <w:rsid w:val="00CD61A7"/>
    <w:rsid w:val="00CE103C"/>
    <w:rsid w:val="00CE50B1"/>
    <w:rsid w:val="00CF35D3"/>
    <w:rsid w:val="00D02900"/>
    <w:rsid w:val="00D035DF"/>
    <w:rsid w:val="00D0586A"/>
    <w:rsid w:val="00D134C1"/>
    <w:rsid w:val="00D179E5"/>
    <w:rsid w:val="00D34CED"/>
    <w:rsid w:val="00D3643B"/>
    <w:rsid w:val="00D44BC4"/>
    <w:rsid w:val="00D52B59"/>
    <w:rsid w:val="00D60EA7"/>
    <w:rsid w:val="00D61284"/>
    <w:rsid w:val="00D62AF6"/>
    <w:rsid w:val="00D63378"/>
    <w:rsid w:val="00D633A2"/>
    <w:rsid w:val="00D67D3D"/>
    <w:rsid w:val="00D74F00"/>
    <w:rsid w:val="00D85310"/>
    <w:rsid w:val="00D8589C"/>
    <w:rsid w:val="00D91B04"/>
    <w:rsid w:val="00D97800"/>
    <w:rsid w:val="00DA1314"/>
    <w:rsid w:val="00DA5B07"/>
    <w:rsid w:val="00DA5C9B"/>
    <w:rsid w:val="00DB529C"/>
    <w:rsid w:val="00DC249B"/>
    <w:rsid w:val="00DD378B"/>
    <w:rsid w:val="00DD5EA0"/>
    <w:rsid w:val="00DF453B"/>
    <w:rsid w:val="00E052F4"/>
    <w:rsid w:val="00E10E35"/>
    <w:rsid w:val="00E1108B"/>
    <w:rsid w:val="00E15953"/>
    <w:rsid w:val="00E23D84"/>
    <w:rsid w:val="00E2566D"/>
    <w:rsid w:val="00E310C0"/>
    <w:rsid w:val="00E32A07"/>
    <w:rsid w:val="00E4212D"/>
    <w:rsid w:val="00E42FBA"/>
    <w:rsid w:val="00E43A6A"/>
    <w:rsid w:val="00E43A9B"/>
    <w:rsid w:val="00E44EC9"/>
    <w:rsid w:val="00E46AA2"/>
    <w:rsid w:val="00E50011"/>
    <w:rsid w:val="00E52528"/>
    <w:rsid w:val="00E64721"/>
    <w:rsid w:val="00E70B4C"/>
    <w:rsid w:val="00E70BA9"/>
    <w:rsid w:val="00E741E0"/>
    <w:rsid w:val="00E86E5E"/>
    <w:rsid w:val="00E87460"/>
    <w:rsid w:val="00E904CF"/>
    <w:rsid w:val="00E924C6"/>
    <w:rsid w:val="00E92726"/>
    <w:rsid w:val="00E957EF"/>
    <w:rsid w:val="00EB4ED3"/>
    <w:rsid w:val="00EB751E"/>
    <w:rsid w:val="00EC6130"/>
    <w:rsid w:val="00ED4ABD"/>
    <w:rsid w:val="00EE0121"/>
    <w:rsid w:val="00EE5D20"/>
    <w:rsid w:val="00EF05D9"/>
    <w:rsid w:val="00F0110B"/>
    <w:rsid w:val="00F02DDE"/>
    <w:rsid w:val="00F052ED"/>
    <w:rsid w:val="00F06BA6"/>
    <w:rsid w:val="00F17284"/>
    <w:rsid w:val="00F21EE3"/>
    <w:rsid w:val="00F25FDC"/>
    <w:rsid w:val="00F27F1D"/>
    <w:rsid w:val="00F30735"/>
    <w:rsid w:val="00F34791"/>
    <w:rsid w:val="00F36591"/>
    <w:rsid w:val="00F42CB3"/>
    <w:rsid w:val="00F43606"/>
    <w:rsid w:val="00F71A91"/>
    <w:rsid w:val="00F774C3"/>
    <w:rsid w:val="00F83DA4"/>
    <w:rsid w:val="00F84F7B"/>
    <w:rsid w:val="00F86E6D"/>
    <w:rsid w:val="00F96C1B"/>
    <w:rsid w:val="00FA1386"/>
    <w:rsid w:val="00FA5462"/>
    <w:rsid w:val="00FB631B"/>
    <w:rsid w:val="00FC2353"/>
    <w:rsid w:val="00FC6038"/>
    <w:rsid w:val="00FD2F26"/>
    <w:rsid w:val="00FE4267"/>
    <w:rsid w:val="00FE43C2"/>
    <w:rsid w:val="00FF11FD"/>
    <w:rsid w:val="00FF17D2"/>
    <w:rsid w:val="00FF31CC"/>
    <w:rsid w:val="00FF5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2696D"/>
    <w:rPr>
      <w:color w:val="0000FF" w:themeColor="hyperlink"/>
      <w:u w:val="single"/>
    </w:rPr>
  </w:style>
  <w:style w:type="paragraph" w:styleId="ListParagraph">
    <w:name w:val="List Paragraph"/>
    <w:basedOn w:val="Normal"/>
    <w:uiPriority w:val="34"/>
    <w:qFormat/>
    <w:rsid w:val="00073DF8"/>
    <w:pPr>
      <w:ind w:left="720"/>
      <w:contextualSpacing/>
    </w:pPr>
  </w:style>
  <w:style w:type="paragraph" w:styleId="NoSpacing">
    <w:name w:val="No Spacing"/>
    <w:uiPriority w:val="99"/>
    <w:qFormat/>
    <w:rsid w:val="00B529E7"/>
    <w:pPr>
      <w:spacing w:after="0" w:line="240" w:lineRule="auto"/>
    </w:pPr>
  </w:style>
  <w:style w:type="table" w:styleId="TableGrid">
    <w:name w:val="Table Grid"/>
    <w:basedOn w:val="TableNormal"/>
    <w:rsid w:val="00D85310"/>
    <w:pPr>
      <w:spacing w:after="0" w:line="240" w:lineRule="auto"/>
    </w:pPr>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532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32D30"/>
    <w:rPr>
      <w:rFonts w:ascii="Courier New" w:eastAsia="Times New Roman" w:hAnsi="Courier New" w:cs="Courier New"/>
      <w:sz w:val="20"/>
      <w:szCs w:val="20"/>
    </w:rPr>
  </w:style>
  <w:style w:type="paragraph" w:styleId="NormalWeb">
    <w:name w:val="Normal (Web)"/>
    <w:basedOn w:val="Normal"/>
    <w:rsid w:val="00DF453B"/>
    <w:pPr>
      <w:spacing w:beforeLines="1" w:afterLines="1" w:line="240" w:lineRule="auto"/>
    </w:pPr>
    <w:rPr>
      <w:rFonts w:ascii="Times" w:hAnsi="Times" w:cs="Times New Roman"/>
      <w:sz w:val="20"/>
      <w:szCs w:val="20"/>
    </w:rPr>
  </w:style>
  <w:style w:type="paragraph" w:styleId="BalloonText">
    <w:name w:val="Balloon Text"/>
    <w:basedOn w:val="Normal"/>
    <w:link w:val="BalloonTextChar"/>
    <w:uiPriority w:val="99"/>
    <w:semiHidden/>
    <w:unhideWhenUsed/>
    <w:rsid w:val="00DF4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53B"/>
    <w:rPr>
      <w:rFonts w:ascii="Tahoma" w:hAnsi="Tahoma" w:cs="Tahoma"/>
      <w:sz w:val="16"/>
      <w:szCs w:val="16"/>
    </w:rPr>
  </w:style>
  <w:style w:type="character" w:styleId="Strong">
    <w:name w:val="Strong"/>
    <w:basedOn w:val="DefaultParagraphFont"/>
    <w:uiPriority w:val="22"/>
    <w:qFormat/>
    <w:rsid w:val="00BC181B"/>
    <w:rPr>
      <w:b/>
      <w:bCs/>
    </w:rPr>
  </w:style>
  <w:style w:type="paragraph" w:customStyle="1" w:styleId="nospacing0">
    <w:name w:val="nospacing"/>
    <w:basedOn w:val="Normal"/>
    <w:rsid w:val="00400D9D"/>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E904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E904CF"/>
    <w:rPr>
      <w:rFonts w:ascii="Times New Roman" w:eastAsia="Times New Roman" w:hAnsi="Times New Roman" w:cs="Times New Roman"/>
      <w:sz w:val="24"/>
      <w:szCs w:val="24"/>
    </w:rPr>
  </w:style>
  <w:style w:type="paragraph" w:customStyle="1" w:styleId="Caption1">
    <w:name w:val="Caption1"/>
    <w:basedOn w:val="Normal"/>
    <w:next w:val="Normal"/>
    <w:uiPriority w:val="35"/>
    <w:semiHidden/>
    <w:unhideWhenUsed/>
    <w:qFormat/>
    <w:rsid w:val="007E2017"/>
    <w:pPr>
      <w:spacing w:line="240" w:lineRule="auto"/>
    </w:pPr>
    <w:rPr>
      <w:b/>
      <w:bCs/>
      <w:color w:val="4F81BD"/>
      <w:sz w:val="18"/>
      <w:szCs w:val="18"/>
    </w:rPr>
  </w:style>
  <w:style w:type="paragraph" w:styleId="FootnoteText">
    <w:name w:val="footnote text"/>
    <w:basedOn w:val="Normal"/>
    <w:link w:val="FootnoteTextChar"/>
    <w:rsid w:val="00352F95"/>
    <w:pPr>
      <w:spacing w:after="0" w:line="240" w:lineRule="auto"/>
    </w:pPr>
    <w:rPr>
      <w:sz w:val="20"/>
      <w:szCs w:val="24"/>
    </w:rPr>
  </w:style>
  <w:style w:type="character" w:customStyle="1" w:styleId="FootnoteTextChar">
    <w:name w:val="Footnote Text Char"/>
    <w:basedOn w:val="DefaultParagraphFont"/>
    <w:link w:val="FootnoteText"/>
    <w:rsid w:val="00352F95"/>
    <w:rPr>
      <w:sz w:val="20"/>
      <w:szCs w:val="24"/>
    </w:rPr>
  </w:style>
  <w:style w:type="character" w:styleId="FootnoteReference">
    <w:name w:val="footnote reference"/>
    <w:basedOn w:val="DefaultParagraphFont"/>
    <w:rsid w:val="00352F95"/>
    <w:rPr>
      <w:vertAlign w:val="superscript"/>
    </w:rPr>
  </w:style>
  <w:style w:type="paragraph" w:styleId="Caption">
    <w:name w:val="caption"/>
    <w:basedOn w:val="Normal"/>
    <w:next w:val="Normal"/>
    <w:autoRedefine/>
    <w:uiPriority w:val="35"/>
    <w:unhideWhenUsed/>
    <w:qFormat/>
    <w:rsid w:val="00352F95"/>
    <w:pPr>
      <w:spacing w:line="240" w:lineRule="auto"/>
      <w:jc w:val="center"/>
    </w:pPr>
    <w:rPr>
      <w:rFonts w:ascii="Times New Roman" w:hAnsi="Times New Roman" w:cs="Times New Roman"/>
      <w:b/>
      <w:bCs/>
      <w:color w:val="000000" w:themeColor="text1"/>
      <w:sz w:val="18"/>
      <w:szCs w:val="18"/>
    </w:rPr>
  </w:style>
  <w:style w:type="paragraph" w:customStyle="1" w:styleId="HelveticaList">
    <w:name w:val="Helvetica List"/>
    <w:basedOn w:val="ListBullet"/>
    <w:rsid w:val="00D60EA7"/>
    <w:pPr>
      <w:numPr>
        <w:ilvl w:val="1"/>
      </w:numPr>
    </w:pPr>
    <w:rPr>
      <w:rFonts w:ascii="Helvetica" w:eastAsia="Times" w:hAnsi="Helvetica"/>
      <w:sz w:val="22"/>
      <w:szCs w:val="20"/>
    </w:rPr>
  </w:style>
  <w:style w:type="paragraph" w:styleId="ListBullet">
    <w:name w:val="List Bullet"/>
    <w:basedOn w:val="Normal"/>
    <w:autoRedefine/>
    <w:rsid w:val="00D60EA7"/>
    <w:pPr>
      <w:numPr>
        <w:numId w:val="30"/>
      </w:numPr>
      <w:spacing w:before="120" w:after="0" w:line="240" w:lineRule="auto"/>
    </w:pPr>
    <w:rPr>
      <w:rFonts w:ascii="Cambria" w:eastAsia="Cambria"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2696D"/>
    <w:rPr>
      <w:color w:val="0000FF" w:themeColor="hyperlink"/>
      <w:u w:val="single"/>
    </w:rPr>
  </w:style>
  <w:style w:type="paragraph" w:styleId="ListParagraph">
    <w:name w:val="List Paragraph"/>
    <w:basedOn w:val="Normal"/>
    <w:uiPriority w:val="34"/>
    <w:qFormat/>
    <w:rsid w:val="00073DF8"/>
    <w:pPr>
      <w:ind w:left="720"/>
      <w:contextualSpacing/>
    </w:pPr>
  </w:style>
  <w:style w:type="paragraph" w:styleId="NoSpacing">
    <w:name w:val="No Spacing"/>
    <w:uiPriority w:val="99"/>
    <w:qFormat/>
    <w:rsid w:val="00B529E7"/>
    <w:pPr>
      <w:spacing w:after="0" w:line="240" w:lineRule="auto"/>
    </w:pPr>
  </w:style>
  <w:style w:type="table" w:styleId="TableGrid">
    <w:name w:val="Table Grid"/>
    <w:basedOn w:val="TableNormal"/>
    <w:rsid w:val="00D85310"/>
    <w:pPr>
      <w:spacing w:after="0" w:line="240" w:lineRule="auto"/>
    </w:pPr>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532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32D30"/>
    <w:rPr>
      <w:rFonts w:ascii="Courier New" w:eastAsia="Times New Roman" w:hAnsi="Courier New" w:cs="Courier New"/>
      <w:sz w:val="20"/>
      <w:szCs w:val="20"/>
    </w:rPr>
  </w:style>
  <w:style w:type="paragraph" w:styleId="NormalWeb">
    <w:name w:val="Normal (Web)"/>
    <w:basedOn w:val="Normal"/>
    <w:rsid w:val="00DF453B"/>
    <w:pPr>
      <w:spacing w:beforeLines="1" w:afterLines="1" w:line="240" w:lineRule="auto"/>
    </w:pPr>
    <w:rPr>
      <w:rFonts w:ascii="Times" w:hAnsi="Times" w:cs="Times New Roman"/>
      <w:sz w:val="20"/>
      <w:szCs w:val="20"/>
    </w:rPr>
  </w:style>
  <w:style w:type="paragraph" w:styleId="BalloonText">
    <w:name w:val="Balloon Text"/>
    <w:basedOn w:val="Normal"/>
    <w:link w:val="BalloonTextChar"/>
    <w:uiPriority w:val="99"/>
    <w:semiHidden/>
    <w:unhideWhenUsed/>
    <w:rsid w:val="00DF4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53B"/>
    <w:rPr>
      <w:rFonts w:ascii="Tahoma" w:hAnsi="Tahoma" w:cs="Tahoma"/>
      <w:sz w:val="16"/>
      <w:szCs w:val="16"/>
    </w:rPr>
  </w:style>
  <w:style w:type="character" w:styleId="Strong">
    <w:name w:val="Strong"/>
    <w:basedOn w:val="DefaultParagraphFont"/>
    <w:uiPriority w:val="22"/>
    <w:qFormat/>
    <w:rsid w:val="00BC181B"/>
    <w:rPr>
      <w:b/>
      <w:bCs/>
    </w:rPr>
  </w:style>
  <w:style w:type="paragraph" w:customStyle="1" w:styleId="nospacing0">
    <w:name w:val="nospacing"/>
    <w:basedOn w:val="Normal"/>
    <w:rsid w:val="00400D9D"/>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E904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E904CF"/>
    <w:rPr>
      <w:rFonts w:ascii="Times New Roman" w:eastAsia="Times New Roman" w:hAnsi="Times New Roman" w:cs="Times New Roman"/>
      <w:sz w:val="24"/>
      <w:szCs w:val="24"/>
    </w:rPr>
  </w:style>
  <w:style w:type="paragraph" w:customStyle="1" w:styleId="Caption1">
    <w:name w:val="Caption1"/>
    <w:basedOn w:val="Normal"/>
    <w:next w:val="Normal"/>
    <w:uiPriority w:val="35"/>
    <w:semiHidden/>
    <w:unhideWhenUsed/>
    <w:qFormat/>
    <w:rsid w:val="007E2017"/>
    <w:pPr>
      <w:spacing w:line="240" w:lineRule="auto"/>
    </w:pPr>
    <w:rPr>
      <w:b/>
      <w:bCs/>
      <w:color w:val="4F81BD"/>
      <w:sz w:val="18"/>
      <w:szCs w:val="18"/>
    </w:rPr>
  </w:style>
  <w:style w:type="paragraph" w:styleId="FootnoteText">
    <w:name w:val="footnote text"/>
    <w:basedOn w:val="Normal"/>
    <w:link w:val="FootnoteTextChar"/>
    <w:rsid w:val="00352F95"/>
    <w:pPr>
      <w:spacing w:after="0" w:line="240" w:lineRule="auto"/>
    </w:pPr>
    <w:rPr>
      <w:sz w:val="20"/>
      <w:szCs w:val="24"/>
    </w:rPr>
  </w:style>
  <w:style w:type="character" w:customStyle="1" w:styleId="FootnoteTextChar">
    <w:name w:val="Footnote Text Char"/>
    <w:basedOn w:val="DefaultParagraphFont"/>
    <w:link w:val="FootnoteText"/>
    <w:rsid w:val="00352F95"/>
    <w:rPr>
      <w:sz w:val="20"/>
      <w:szCs w:val="24"/>
    </w:rPr>
  </w:style>
  <w:style w:type="character" w:styleId="FootnoteReference">
    <w:name w:val="footnote reference"/>
    <w:basedOn w:val="DefaultParagraphFont"/>
    <w:rsid w:val="00352F95"/>
    <w:rPr>
      <w:vertAlign w:val="superscript"/>
    </w:rPr>
  </w:style>
  <w:style w:type="paragraph" w:styleId="Caption">
    <w:name w:val="caption"/>
    <w:basedOn w:val="Normal"/>
    <w:next w:val="Normal"/>
    <w:autoRedefine/>
    <w:uiPriority w:val="35"/>
    <w:unhideWhenUsed/>
    <w:qFormat/>
    <w:rsid w:val="00352F95"/>
    <w:pPr>
      <w:spacing w:line="240" w:lineRule="auto"/>
      <w:jc w:val="center"/>
    </w:pPr>
    <w:rPr>
      <w:rFonts w:ascii="Times New Roman" w:hAnsi="Times New Roman" w:cs="Times New Roman"/>
      <w:b/>
      <w:bCs/>
      <w:color w:val="000000" w:themeColor="text1"/>
      <w:sz w:val="18"/>
      <w:szCs w:val="18"/>
    </w:rPr>
  </w:style>
  <w:style w:type="paragraph" w:customStyle="1" w:styleId="HelveticaList">
    <w:name w:val="Helvetica List"/>
    <w:basedOn w:val="ListBullet"/>
    <w:rsid w:val="00D60EA7"/>
    <w:pPr>
      <w:numPr>
        <w:ilvl w:val="1"/>
      </w:numPr>
    </w:pPr>
    <w:rPr>
      <w:rFonts w:ascii="Helvetica" w:eastAsia="Times" w:hAnsi="Helvetica"/>
      <w:sz w:val="22"/>
      <w:szCs w:val="20"/>
    </w:rPr>
  </w:style>
  <w:style w:type="paragraph" w:styleId="ListBullet">
    <w:name w:val="List Bullet"/>
    <w:basedOn w:val="Normal"/>
    <w:autoRedefine/>
    <w:rsid w:val="00D60EA7"/>
    <w:pPr>
      <w:numPr>
        <w:numId w:val="30"/>
      </w:numPr>
      <w:spacing w:before="120" w:after="0" w:line="240" w:lineRule="auto"/>
    </w:pPr>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39129">
      <w:bodyDiv w:val="1"/>
      <w:marLeft w:val="0"/>
      <w:marRight w:val="0"/>
      <w:marTop w:val="0"/>
      <w:marBottom w:val="0"/>
      <w:divBdr>
        <w:top w:val="none" w:sz="0" w:space="0" w:color="auto"/>
        <w:left w:val="none" w:sz="0" w:space="0" w:color="auto"/>
        <w:bottom w:val="none" w:sz="0" w:space="0" w:color="auto"/>
        <w:right w:val="none" w:sz="0" w:space="0" w:color="auto"/>
      </w:divBdr>
    </w:div>
    <w:div w:id="59984542">
      <w:bodyDiv w:val="1"/>
      <w:marLeft w:val="0"/>
      <w:marRight w:val="0"/>
      <w:marTop w:val="0"/>
      <w:marBottom w:val="0"/>
      <w:divBdr>
        <w:top w:val="none" w:sz="0" w:space="0" w:color="auto"/>
        <w:left w:val="none" w:sz="0" w:space="0" w:color="auto"/>
        <w:bottom w:val="none" w:sz="0" w:space="0" w:color="auto"/>
        <w:right w:val="none" w:sz="0" w:space="0" w:color="auto"/>
      </w:divBdr>
    </w:div>
    <w:div w:id="67192010">
      <w:bodyDiv w:val="1"/>
      <w:marLeft w:val="0"/>
      <w:marRight w:val="0"/>
      <w:marTop w:val="0"/>
      <w:marBottom w:val="0"/>
      <w:divBdr>
        <w:top w:val="none" w:sz="0" w:space="0" w:color="auto"/>
        <w:left w:val="none" w:sz="0" w:space="0" w:color="auto"/>
        <w:bottom w:val="none" w:sz="0" w:space="0" w:color="auto"/>
        <w:right w:val="none" w:sz="0" w:space="0" w:color="auto"/>
      </w:divBdr>
    </w:div>
    <w:div w:id="76441171">
      <w:bodyDiv w:val="1"/>
      <w:marLeft w:val="0"/>
      <w:marRight w:val="0"/>
      <w:marTop w:val="0"/>
      <w:marBottom w:val="0"/>
      <w:divBdr>
        <w:top w:val="none" w:sz="0" w:space="0" w:color="auto"/>
        <w:left w:val="none" w:sz="0" w:space="0" w:color="auto"/>
        <w:bottom w:val="none" w:sz="0" w:space="0" w:color="auto"/>
        <w:right w:val="none" w:sz="0" w:space="0" w:color="auto"/>
      </w:divBdr>
    </w:div>
    <w:div w:id="125054416">
      <w:bodyDiv w:val="1"/>
      <w:marLeft w:val="0"/>
      <w:marRight w:val="0"/>
      <w:marTop w:val="0"/>
      <w:marBottom w:val="0"/>
      <w:divBdr>
        <w:top w:val="none" w:sz="0" w:space="0" w:color="auto"/>
        <w:left w:val="none" w:sz="0" w:space="0" w:color="auto"/>
        <w:bottom w:val="none" w:sz="0" w:space="0" w:color="auto"/>
        <w:right w:val="none" w:sz="0" w:space="0" w:color="auto"/>
      </w:divBdr>
    </w:div>
    <w:div w:id="143133076">
      <w:bodyDiv w:val="1"/>
      <w:marLeft w:val="0"/>
      <w:marRight w:val="0"/>
      <w:marTop w:val="0"/>
      <w:marBottom w:val="0"/>
      <w:divBdr>
        <w:top w:val="none" w:sz="0" w:space="0" w:color="auto"/>
        <w:left w:val="none" w:sz="0" w:space="0" w:color="auto"/>
        <w:bottom w:val="none" w:sz="0" w:space="0" w:color="auto"/>
        <w:right w:val="none" w:sz="0" w:space="0" w:color="auto"/>
      </w:divBdr>
    </w:div>
    <w:div w:id="159665875">
      <w:bodyDiv w:val="1"/>
      <w:marLeft w:val="0"/>
      <w:marRight w:val="0"/>
      <w:marTop w:val="0"/>
      <w:marBottom w:val="0"/>
      <w:divBdr>
        <w:top w:val="none" w:sz="0" w:space="0" w:color="auto"/>
        <w:left w:val="none" w:sz="0" w:space="0" w:color="auto"/>
        <w:bottom w:val="none" w:sz="0" w:space="0" w:color="auto"/>
        <w:right w:val="none" w:sz="0" w:space="0" w:color="auto"/>
      </w:divBdr>
      <w:divsChild>
        <w:div w:id="491873160">
          <w:marLeft w:val="547"/>
          <w:marRight w:val="0"/>
          <w:marTop w:val="115"/>
          <w:marBottom w:val="0"/>
          <w:divBdr>
            <w:top w:val="none" w:sz="0" w:space="0" w:color="auto"/>
            <w:left w:val="none" w:sz="0" w:space="0" w:color="auto"/>
            <w:bottom w:val="none" w:sz="0" w:space="0" w:color="auto"/>
            <w:right w:val="none" w:sz="0" w:space="0" w:color="auto"/>
          </w:divBdr>
        </w:div>
        <w:div w:id="128280797">
          <w:marLeft w:val="547"/>
          <w:marRight w:val="0"/>
          <w:marTop w:val="115"/>
          <w:marBottom w:val="0"/>
          <w:divBdr>
            <w:top w:val="none" w:sz="0" w:space="0" w:color="auto"/>
            <w:left w:val="none" w:sz="0" w:space="0" w:color="auto"/>
            <w:bottom w:val="none" w:sz="0" w:space="0" w:color="auto"/>
            <w:right w:val="none" w:sz="0" w:space="0" w:color="auto"/>
          </w:divBdr>
        </w:div>
        <w:div w:id="35275484">
          <w:marLeft w:val="547"/>
          <w:marRight w:val="0"/>
          <w:marTop w:val="115"/>
          <w:marBottom w:val="0"/>
          <w:divBdr>
            <w:top w:val="none" w:sz="0" w:space="0" w:color="auto"/>
            <w:left w:val="none" w:sz="0" w:space="0" w:color="auto"/>
            <w:bottom w:val="none" w:sz="0" w:space="0" w:color="auto"/>
            <w:right w:val="none" w:sz="0" w:space="0" w:color="auto"/>
          </w:divBdr>
        </w:div>
        <w:div w:id="501743646">
          <w:marLeft w:val="547"/>
          <w:marRight w:val="0"/>
          <w:marTop w:val="115"/>
          <w:marBottom w:val="0"/>
          <w:divBdr>
            <w:top w:val="none" w:sz="0" w:space="0" w:color="auto"/>
            <w:left w:val="none" w:sz="0" w:space="0" w:color="auto"/>
            <w:bottom w:val="none" w:sz="0" w:space="0" w:color="auto"/>
            <w:right w:val="none" w:sz="0" w:space="0" w:color="auto"/>
          </w:divBdr>
        </w:div>
        <w:div w:id="237718331">
          <w:marLeft w:val="547"/>
          <w:marRight w:val="0"/>
          <w:marTop w:val="115"/>
          <w:marBottom w:val="0"/>
          <w:divBdr>
            <w:top w:val="none" w:sz="0" w:space="0" w:color="auto"/>
            <w:left w:val="none" w:sz="0" w:space="0" w:color="auto"/>
            <w:bottom w:val="none" w:sz="0" w:space="0" w:color="auto"/>
            <w:right w:val="none" w:sz="0" w:space="0" w:color="auto"/>
          </w:divBdr>
        </w:div>
        <w:div w:id="1161580803">
          <w:marLeft w:val="547"/>
          <w:marRight w:val="0"/>
          <w:marTop w:val="115"/>
          <w:marBottom w:val="0"/>
          <w:divBdr>
            <w:top w:val="none" w:sz="0" w:space="0" w:color="auto"/>
            <w:left w:val="none" w:sz="0" w:space="0" w:color="auto"/>
            <w:bottom w:val="none" w:sz="0" w:space="0" w:color="auto"/>
            <w:right w:val="none" w:sz="0" w:space="0" w:color="auto"/>
          </w:divBdr>
        </w:div>
      </w:divsChild>
    </w:div>
    <w:div w:id="161042907">
      <w:bodyDiv w:val="1"/>
      <w:marLeft w:val="0"/>
      <w:marRight w:val="0"/>
      <w:marTop w:val="0"/>
      <w:marBottom w:val="0"/>
      <w:divBdr>
        <w:top w:val="none" w:sz="0" w:space="0" w:color="auto"/>
        <w:left w:val="none" w:sz="0" w:space="0" w:color="auto"/>
        <w:bottom w:val="none" w:sz="0" w:space="0" w:color="auto"/>
        <w:right w:val="none" w:sz="0" w:space="0" w:color="auto"/>
      </w:divBdr>
    </w:div>
    <w:div w:id="177012932">
      <w:bodyDiv w:val="1"/>
      <w:marLeft w:val="0"/>
      <w:marRight w:val="0"/>
      <w:marTop w:val="0"/>
      <w:marBottom w:val="0"/>
      <w:divBdr>
        <w:top w:val="none" w:sz="0" w:space="0" w:color="auto"/>
        <w:left w:val="none" w:sz="0" w:space="0" w:color="auto"/>
        <w:bottom w:val="none" w:sz="0" w:space="0" w:color="auto"/>
        <w:right w:val="none" w:sz="0" w:space="0" w:color="auto"/>
      </w:divBdr>
    </w:div>
    <w:div w:id="208542821">
      <w:bodyDiv w:val="1"/>
      <w:marLeft w:val="0"/>
      <w:marRight w:val="0"/>
      <w:marTop w:val="0"/>
      <w:marBottom w:val="0"/>
      <w:divBdr>
        <w:top w:val="none" w:sz="0" w:space="0" w:color="auto"/>
        <w:left w:val="none" w:sz="0" w:space="0" w:color="auto"/>
        <w:bottom w:val="none" w:sz="0" w:space="0" w:color="auto"/>
        <w:right w:val="none" w:sz="0" w:space="0" w:color="auto"/>
      </w:divBdr>
    </w:div>
    <w:div w:id="231015106">
      <w:bodyDiv w:val="1"/>
      <w:marLeft w:val="0"/>
      <w:marRight w:val="0"/>
      <w:marTop w:val="0"/>
      <w:marBottom w:val="0"/>
      <w:divBdr>
        <w:top w:val="none" w:sz="0" w:space="0" w:color="auto"/>
        <w:left w:val="none" w:sz="0" w:space="0" w:color="auto"/>
        <w:bottom w:val="none" w:sz="0" w:space="0" w:color="auto"/>
        <w:right w:val="none" w:sz="0" w:space="0" w:color="auto"/>
      </w:divBdr>
    </w:div>
    <w:div w:id="249849886">
      <w:bodyDiv w:val="1"/>
      <w:marLeft w:val="0"/>
      <w:marRight w:val="0"/>
      <w:marTop w:val="0"/>
      <w:marBottom w:val="0"/>
      <w:divBdr>
        <w:top w:val="none" w:sz="0" w:space="0" w:color="auto"/>
        <w:left w:val="none" w:sz="0" w:space="0" w:color="auto"/>
        <w:bottom w:val="none" w:sz="0" w:space="0" w:color="auto"/>
        <w:right w:val="none" w:sz="0" w:space="0" w:color="auto"/>
      </w:divBdr>
    </w:div>
    <w:div w:id="303779875">
      <w:bodyDiv w:val="1"/>
      <w:marLeft w:val="0"/>
      <w:marRight w:val="0"/>
      <w:marTop w:val="0"/>
      <w:marBottom w:val="0"/>
      <w:divBdr>
        <w:top w:val="none" w:sz="0" w:space="0" w:color="auto"/>
        <w:left w:val="none" w:sz="0" w:space="0" w:color="auto"/>
        <w:bottom w:val="none" w:sz="0" w:space="0" w:color="auto"/>
        <w:right w:val="none" w:sz="0" w:space="0" w:color="auto"/>
      </w:divBdr>
    </w:div>
    <w:div w:id="380789427">
      <w:bodyDiv w:val="1"/>
      <w:marLeft w:val="0"/>
      <w:marRight w:val="0"/>
      <w:marTop w:val="0"/>
      <w:marBottom w:val="0"/>
      <w:divBdr>
        <w:top w:val="none" w:sz="0" w:space="0" w:color="auto"/>
        <w:left w:val="none" w:sz="0" w:space="0" w:color="auto"/>
        <w:bottom w:val="none" w:sz="0" w:space="0" w:color="auto"/>
        <w:right w:val="none" w:sz="0" w:space="0" w:color="auto"/>
      </w:divBdr>
    </w:div>
    <w:div w:id="410782620">
      <w:bodyDiv w:val="1"/>
      <w:marLeft w:val="0"/>
      <w:marRight w:val="0"/>
      <w:marTop w:val="0"/>
      <w:marBottom w:val="0"/>
      <w:divBdr>
        <w:top w:val="none" w:sz="0" w:space="0" w:color="auto"/>
        <w:left w:val="none" w:sz="0" w:space="0" w:color="auto"/>
        <w:bottom w:val="none" w:sz="0" w:space="0" w:color="auto"/>
        <w:right w:val="none" w:sz="0" w:space="0" w:color="auto"/>
      </w:divBdr>
    </w:div>
    <w:div w:id="417333336">
      <w:bodyDiv w:val="1"/>
      <w:marLeft w:val="0"/>
      <w:marRight w:val="0"/>
      <w:marTop w:val="0"/>
      <w:marBottom w:val="0"/>
      <w:divBdr>
        <w:top w:val="none" w:sz="0" w:space="0" w:color="auto"/>
        <w:left w:val="none" w:sz="0" w:space="0" w:color="auto"/>
        <w:bottom w:val="none" w:sz="0" w:space="0" w:color="auto"/>
        <w:right w:val="none" w:sz="0" w:space="0" w:color="auto"/>
      </w:divBdr>
    </w:div>
    <w:div w:id="470362595">
      <w:bodyDiv w:val="1"/>
      <w:marLeft w:val="0"/>
      <w:marRight w:val="0"/>
      <w:marTop w:val="0"/>
      <w:marBottom w:val="0"/>
      <w:divBdr>
        <w:top w:val="none" w:sz="0" w:space="0" w:color="auto"/>
        <w:left w:val="none" w:sz="0" w:space="0" w:color="auto"/>
        <w:bottom w:val="none" w:sz="0" w:space="0" w:color="auto"/>
        <w:right w:val="none" w:sz="0" w:space="0" w:color="auto"/>
      </w:divBdr>
    </w:div>
    <w:div w:id="483356143">
      <w:bodyDiv w:val="1"/>
      <w:marLeft w:val="0"/>
      <w:marRight w:val="0"/>
      <w:marTop w:val="0"/>
      <w:marBottom w:val="0"/>
      <w:divBdr>
        <w:top w:val="none" w:sz="0" w:space="0" w:color="auto"/>
        <w:left w:val="none" w:sz="0" w:space="0" w:color="auto"/>
        <w:bottom w:val="none" w:sz="0" w:space="0" w:color="auto"/>
        <w:right w:val="none" w:sz="0" w:space="0" w:color="auto"/>
      </w:divBdr>
    </w:div>
    <w:div w:id="504636228">
      <w:bodyDiv w:val="1"/>
      <w:marLeft w:val="0"/>
      <w:marRight w:val="0"/>
      <w:marTop w:val="0"/>
      <w:marBottom w:val="0"/>
      <w:divBdr>
        <w:top w:val="none" w:sz="0" w:space="0" w:color="auto"/>
        <w:left w:val="none" w:sz="0" w:space="0" w:color="auto"/>
        <w:bottom w:val="none" w:sz="0" w:space="0" w:color="auto"/>
        <w:right w:val="none" w:sz="0" w:space="0" w:color="auto"/>
      </w:divBdr>
    </w:div>
    <w:div w:id="573010389">
      <w:bodyDiv w:val="1"/>
      <w:marLeft w:val="0"/>
      <w:marRight w:val="0"/>
      <w:marTop w:val="0"/>
      <w:marBottom w:val="0"/>
      <w:divBdr>
        <w:top w:val="none" w:sz="0" w:space="0" w:color="auto"/>
        <w:left w:val="none" w:sz="0" w:space="0" w:color="auto"/>
        <w:bottom w:val="none" w:sz="0" w:space="0" w:color="auto"/>
        <w:right w:val="none" w:sz="0" w:space="0" w:color="auto"/>
      </w:divBdr>
    </w:div>
    <w:div w:id="618950992">
      <w:bodyDiv w:val="1"/>
      <w:marLeft w:val="0"/>
      <w:marRight w:val="0"/>
      <w:marTop w:val="0"/>
      <w:marBottom w:val="0"/>
      <w:divBdr>
        <w:top w:val="none" w:sz="0" w:space="0" w:color="auto"/>
        <w:left w:val="none" w:sz="0" w:space="0" w:color="auto"/>
        <w:bottom w:val="none" w:sz="0" w:space="0" w:color="auto"/>
        <w:right w:val="none" w:sz="0" w:space="0" w:color="auto"/>
      </w:divBdr>
    </w:div>
    <w:div w:id="640576483">
      <w:bodyDiv w:val="1"/>
      <w:marLeft w:val="0"/>
      <w:marRight w:val="0"/>
      <w:marTop w:val="0"/>
      <w:marBottom w:val="0"/>
      <w:divBdr>
        <w:top w:val="none" w:sz="0" w:space="0" w:color="auto"/>
        <w:left w:val="none" w:sz="0" w:space="0" w:color="auto"/>
        <w:bottom w:val="none" w:sz="0" w:space="0" w:color="auto"/>
        <w:right w:val="none" w:sz="0" w:space="0" w:color="auto"/>
      </w:divBdr>
    </w:div>
    <w:div w:id="682056409">
      <w:bodyDiv w:val="1"/>
      <w:marLeft w:val="0"/>
      <w:marRight w:val="0"/>
      <w:marTop w:val="0"/>
      <w:marBottom w:val="0"/>
      <w:divBdr>
        <w:top w:val="none" w:sz="0" w:space="0" w:color="auto"/>
        <w:left w:val="none" w:sz="0" w:space="0" w:color="auto"/>
        <w:bottom w:val="none" w:sz="0" w:space="0" w:color="auto"/>
        <w:right w:val="none" w:sz="0" w:space="0" w:color="auto"/>
      </w:divBdr>
    </w:div>
    <w:div w:id="694431052">
      <w:bodyDiv w:val="1"/>
      <w:marLeft w:val="0"/>
      <w:marRight w:val="0"/>
      <w:marTop w:val="0"/>
      <w:marBottom w:val="0"/>
      <w:divBdr>
        <w:top w:val="none" w:sz="0" w:space="0" w:color="auto"/>
        <w:left w:val="none" w:sz="0" w:space="0" w:color="auto"/>
        <w:bottom w:val="none" w:sz="0" w:space="0" w:color="auto"/>
        <w:right w:val="none" w:sz="0" w:space="0" w:color="auto"/>
      </w:divBdr>
    </w:div>
    <w:div w:id="707029452">
      <w:bodyDiv w:val="1"/>
      <w:marLeft w:val="0"/>
      <w:marRight w:val="0"/>
      <w:marTop w:val="0"/>
      <w:marBottom w:val="0"/>
      <w:divBdr>
        <w:top w:val="none" w:sz="0" w:space="0" w:color="auto"/>
        <w:left w:val="none" w:sz="0" w:space="0" w:color="auto"/>
        <w:bottom w:val="none" w:sz="0" w:space="0" w:color="auto"/>
        <w:right w:val="none" w:sz="0" w:space="0" w:color="auto"/>
      </w:divBdr>
    </w:div>
    <w:div w:id="718549247">
      <w:bodyDiv w:val="1"/>
      <w:marLeft w:val="0"/>
      <w:marRight w:val="0"/>
      <w:marTop w:val="0"/>
      <w:marBottom w:val="0"/>
      <w:divBdr>
        <w:top w:val="none" w:sz="0" w:space="0" w:color="auto"/>
        <w:left w:val="none" w:sz="0" w:space="0" w:color="auto"/>
        <w:bottom w:val="none" w:sz="0" w:space="0" w:color="auto"/>
        <w:right w:val="none" w:sz="0" w:space="0" w:color="auto"/>
      </w:divBdr>
    </w:div>
    <w:div w:id="802623230">
      <w:bodyDiv w:val="1"/>
      <w:marLeft w:val="0"/>
      <w:marRight w:val="0"/>
      <w:marTop w:val="0"/>
      <w:marBottom w:val="0"/>
      <w:divBdr>
        <w:top w:val="none" w:sz="0" w:space="0" w:color="auto"/>
        <w:left w:val="none" w:sz="0" w:space="0" w:color="auto"/>
        <w:bottom w:val="none" w:sz="0" w:space="0" w:color="auto"/>
        <w:right w:val="none" w:sz="0" w:space="0" w:color="auto"/>
      </w:divBdr>
    </w:div>
    <w:div w:id="844831871">
      <w:bodyDiv w:val="1"/>
      <w:marLeft w:val="0"/>
      <w:marRight w:val="0"/>
      <w:marTop w:val="0"/>
      <w:marBottom w:val="0"/>
      <w:divBdr>
        <w:top w:val="none" w:sz="0" w:space="0" w:color="auto"/>
        <w:left w:val="none" w:sz="0" w:space="0" w:color="auto"/>
        <w:bottom w:val="none" w:sz="0" w:space="0" w:color="auto"/>
        <w:right w:val="none" w:sz="0" w:space="0" w:color="auto"/>
      </w:divBdr>
    </w:div>
    <w:div w:id="848759212">
      <w:bodyDiv w:val="1"/>
      <w:marLeft w:val="0"/>
      <w:marRight w:val="0"/>
      <w:marTop w:val="0"/>
      <w:marBottom w:val="0"/>
      <w:divBdr>
        <w:top w:val="none" w:sz="0" w:space="0" w:color="auto"/>
        <w:left w:val="none" w:sz="0" w:space="0" w:color="auto"/>
        <w:bottom w:val="none" w:sz="0" w:space="0" w:color="auto"/>
        <w:right w:val="none" w:sz="0" w:space="0" w:color="auto"/>
      </w:divBdr>
    </w:div>
    <w:div w:id="873611689">
      <w:bodyDiv w:val="1"/>
      <w:marLeft w:val="0"/>
      <w:marRight w:val="0"/>
      <w:marTop w:val="0"/>
      <w:marBottom w:val="0"/>
      <w:divBdr>
        <w:top w:val="none" w:sz="0" w:space="0" w:color="auto"/>
        <w:left w:val="none" w:sz="0" w:space="0" w:color="auto"/>
        <w:bottom w:val="none" w:sz="0" w:space="0" w:color="auto"/>
        <w:right w:val="none" w:sz="0" w:space="0" w:color="auto"/>
      </w:divBdr>
    </w:div>
    <w:div w:id="876040589">
      <w:bodyDiv w:val="1"/>
      <w:marLeft w:val="0"/>
      <w:marRight w:val="0"/>
      <w:marTop w:val="0"/>
      <w:marBottom w:val="0"/>
      <w:divBdr>
        <w:top w:val="none" w:sz="0" w:space="0" w:color="auto"/>
        <w:left w:val="none" w:sz="0" w:space="0" w:color="auto"/>
        <w:bottom w:val="none" w:sz="0" w:space="0" w:color="auto"/>
        <w:right w:val="none" w:sz="0" w:space="0" w:color="auto"/>
      </w:divBdr>
    </w:div>
    <w:div w:id="882599173">
      <w:bodyDiv w:val="1"/>
      <w:marLeft w:val="0"/>
      <w:marRight w:val="0"/>
      <w:marTop w:val="0"/>
      <w:marBottom w:val="0"/>
      <w:divBdr>
        <w:top w:val="none" w:sz="0" w:space="0" w:color="auto"/>
        <w:left w:val="none" w:sz="0" w:space="0" w:color="auto"/>
        <w:bottom w:val="none" w:sz="0" w:space="0" w:color="auto"/>
        <w:right w:val="none" w:sz="0" w:space="0" w:color="auto"/>
      </w:divBdr>
    </w:div>
    <w:div w:id="905535368">
      <w:bodyDiv w:val="1"/>
      <w:marLeft w:val="0"/>
      <w:marRight w:val="0"/>
      <w:marTop w:val="0"/>
      <w:marBottom w:val="0"/>
      <w:divBdr>
        <w:top w:val="none" w:sz="0" w:space="0" w:color="auto"/>
        <w:left w:val="none" w:sz="0" w:space="0" w:color="auto"/>
        <w:bottom w:val="none" w:sz="0" w:space="0" w:color="auto"/>
        <w:right w:val="none" w:sz="0" w:space="0" w:color="auto"/>
      </w:divBdr>
      <w:divsChild>
        <w:div w:id="1782602322">
          <w:marLeft w:val="547"/>
          <w:marRight w:val="0"/>
          <w:marTop w:val="115"/>
          <w:marBottom w:val="0"/>
          <w:divBdr>
            <w:top w:val="none" w:sz="0" w:space="0" w:color="auto"/>
            <w:left w:val="none" w:sz="0" w:space="0" w:color="auto"/>
            <w:bottom w:val="none" w:sz="0" w:space="0" w:color="auto"/>
            <w:right w:val="none" w:sz="0" w:space="0" w:color="auto"/>
          </w:divBdr>
        </w:div>
        <w:div w:id="643585546">
          <w:marLeft w:val="547"/>
          <w:marRight w:val="0"/>
          <w:marTop w:val="115"/>
          <w:marBottom w:val="0"/>
          <w:divBdr>
            <w:top w:val="none" w:sz="0" w:space="0" w:color="auto"/>
            <w:left w:val="none" w:sz="0" w:space="0" w:color="auto"/>
            <w:bottom w:val="none" w:sz="0" w:space="0" w:color="auto"/>
            <w:right w:val="none" w:sz="0" w:space="0" w:color="auto"/>
          </w:divBdr>
        </w:div>
        <w:div w:id="1412703119">
          <w:marLeft w:val="547"/>
          <w:marRight w:val="0"/>
          <w:marTop w:val="115"/>
          <w:marBottom w:val="0"/>
          <w:divBdr>
            <w:top w:val="none" w:sz="0" w:space="0" w:color="auto"/>
            <w:left w:val="none" w:sz="0" w:space="0" w:color="auto"/>
            <w:bottom w:val="none" w:sz="0" w:space="0" w:color="auto"/>
            <w:right w:val="none" w:sz="0" w:space="0" w:color="auto"/>
          </w:divBdr>
        </w:div>
        <w:div w:id="904610758">
          <w:marLeft w:val="547"/>
          <w:marRight w:val="0"/>
          <w:marTop w:val="115"/>
          <w:marBottom w:val="0"/>
          <w:divBdr>
            <w:top w:val="none" w:sz="0" w:space="0" w:color="auto"/>
            <w:left w:val="none" w:sz="0" w:space="0" w:color="auto"/>
            <w:bottom w:val="none" w:sz="0" w:space="0" w:color="auto"/>
            <w:right w:val="none" w:sz="0" w:space="0" w:color="auto"/>
          </w:divBdr>
        </w:div>
        <w:div w:id="491023791">
          <w:marLeft w:val="547"/>
          <w:marRight w:val="0"/>
          <w:marTop w:val="115"/>
          <w:marBottom w:val="0"/>
          <w:divBdr>
            <w:top w:val="none" w:sz="0" w:space="0" w:color="auto"/>
            <w:left w:val="none" w:sz="0" w:space="0" w:color="auto"/>
            <w:bottom w:val="none" w:sz="0" w:space="0" w:color="auto"/>
            <w:right w:val="none" w:sz="0" w:space="0" w:color="auto"/>
          </w:divBdr>
        </w:div>
        <w:div w:id="237642134">
          <w:marLeft w:val="547"/>
          <w:marRight w:val="0"/>
          <w:marTop w:val="115"/>
          <w:marBottom w:val="0"/>
          <w:divBdr>
            <w:top w:val="none" w:sz="0" w:space="0" w:color="auto"/>
            <w:left w:val="none" w:sz="0" w:space="0" w:color="auto"/>
            <w:bottom w:val="none" w:sz="0" w:space="0" w:color="auto"/>
            <w:right w:val="none" w:sz="0" w:space="0" w:color="auto"/>
          </w:divBdr>
        </w:div>
        <w:div w:id="82653676">
          <w:marLeft w:val="547"/>
          <w:marRight w:val="0"/>
          <w:marTop w:val="115"/>
          <w:marBottom w:val="0"/>
          <w:divBdr>
            <w:top w:val="none" w:sz="0" w:space="0" w:color="auto"/>
            <w:left w:val="none" w:sz="0" w:space="0" w:color="auto"/>
            <w:bottom w:val="none" w:sz="0" w:space="0" w:color="auto"/>
            <w:right w:val="none" w:sz="0" w:space="0" w:color="auto"/>
          </w:divBdr>
        </w:div>
        <w:div w:id="799494206">
          <w:marLeft w:val="547"/>
          <w:marRight w:val="0"/>
          <w:marTop w:val="115"/>
          <w:marBottom w:val="0"/>
          <w:divBdr>
            <w:top w:val="none" w:sz="0" w:space="0" w:color="auto"/>
            <w:left w:val="none" w:sz="0" w:space="0" w:color="auto"/>
            <w:bottom w:val="none" w:sz="0" w:space="0" w:color="auto"/>
            <w:right w:val="none" w:sz="0" w:space="0" w:color="auto"/>
          </w:divBdr>
        </w:div>
        <w:div w:id="1965426719">
          <w:marLeft w:val="547"/>
          <w:marRight w:val="0"/>
          <w:marTop w:val="115"/>
          <w:marBottom w:val="0"/>
          <w:divBdr>
            <w:top w:val="none" w:sz="0" w:space="0" w:color="auto"/>
            <w:left w:val="none" w:sz="0" w:space="0" w:color="auto"/>
            <w:bottom w:val="none" w:sz="0" w:space="0" w:color="auto"/>
            <w:right w:val="none" w:sz="0" w:space="0" w:color="auto"/>
          </w:divBdr>
        </w:div>
        <w:div w:id="676270936">
          <w:marLeft w:val="547"/>
          <w:marRight w:val="0"/>
          <w:marTop w:val="115"/>
          <w:marBottom w:val="0"/>
          <w:divBdr>
            <w:top w:val="none" w:sz="0" w:space="0" w:color="auto"/>
            <w:left w:val="none" w:sz="0" w:space="0" w:color="auto"/>
            <w:bottom w:val="none" w:sz="0" w:space="0" w:color="auto"/>
            <w:right w:val="none" w:sz="0" w:space="0" w:color="auto"/>
          </w:divBdr>
        </w:div>
        <w:div w:id="637995757">
          <w:marLeft w:val="547"/>
          <w:marRight w:val="0"/>
          <w:marTop w:val="115"/>
          <w:marBottom w:val="0"/>
          <w:divBdr>
            <w:top w:val="none" w:sz="0" w:space="0" w:color="auto"/>
            <w:left w:val="none" w:sz="0" w:space="0" w:color="auto"/>
            <w:bottom w:val="none" w:sz="0" w:space="0" w:color="auto"/>
            <w:right w:val="none" w:sz="0" w:space="0" w:color="auto"/>
          </w:divBdr>
        </w:div>
      </w:divsChild>
    </w:div>
    <w:div w:id="943340763">
      <w:bodyDiv w:val="1"/>
      <w:marLeft w:val="0"/>
      <w:marRight w:val="0"/>
      <w:marTop w:val="0"/>
      <w:marBottom w:val="0"/>
      <w:divBdr>
        <w:top w:val="none" w:sz="0" w:space="0" w:color="auto"/>
        <w:left w:val="none" w:sz="0" w:space="0" w:color="auto"/>
        <w:bottom w:val="none" w:sz="0" w:space="0" w:color="auto"/>
        <w:right w:val="none" w:sz="0" w:space="0" w:color="auto"/>
      </w:divBdr>
    </w:div>
    <w:div w:id="1123235825">
      <w:bodyDiv w:val="1"/>
      <w:marLeft w:val="0"/>
      <w:marRight w:val="0"/>
      <w:marTop w:val="0"/>
      <w:marBottom w:val="0"/>
      <w:divBdr>
        <w:top w:val="none" w:sz="0" w:space="0" w:color="auto"/>
        <w:left w:val="none" w:sz="0" w:space="0" w:color="auto"/>
        <w:bottom w:val="none" w:sz="0" w:space="0" w:color="auto"/>
        <w:right w:val="none" w:sz="0" w:space="0" w:color="auto"/>
      </w:divBdr>
    </w:div>
    <w:div w:id="1168982417">
      <w:bodyDiv w:val="1"/>
      <w:marLeft w:val="0"/>
      <w:marRight w:val="0"/>
      <w:marTop w:val="0"/>
      <w:marBottom w:val="0"/>
      <w:divBdr>
        <w:top w:val="none" w:sz="0" w:space="0" w:color="auto"/>
        <w:left w:val="none" w:sz="0" w:space="0" w:color="auto"/>
        <w:bottom w:val="none" w:sz="0" w:space="0" w:color="auto"/>
        <w:right w:val="none" w:sz="0" w:space="0" w:color="auto"/>
      </w:divBdr>
    </w:div>
    <w:div w:id="1197157884">
      <w:bodyDiv w:val="1"/>
      <w:marLeft w:val="0"/>
      <w:marRight w:val="0"/>
      <w:marTop w:val="0"/>
      <w:marBottom w:val="0"/>
      <w:divBdr>
        <w:top w:val="none" w:sz="0" w:space="0" w:color="auto"/>
        <w:left w:val="none" w:sz="0" w:space="0" w:color="auto"/>
        <w:bottom w:val="none" w:sz="0" w:space="0" w:color="auto"/>
        <w:right w:val="none" w:sz="0" w:space="0" w:color="auto"/>
      </w:divBdr>
    </w:div>
    <w:div w:id="1225139285">
      <w:bodyDiv w:val="1"/>
      <w:marLeft w:val="0"/>
      <w:marRight w:val="0"/>
      <w:marTop w:val="0"/>
      <w:marBottom w:val="0"/>
      <w:divBdr>
        <w:top w:val="none" w:sz="0" w:space="0" w:color="auto"/>
        <w:left w:val="none" w:sz="0" w:space="0" w:color="auto"/>
        <w:bottom w:val="none" w:sz="0" w:space="0" w:color="auto"/>
        <w:right w:val="none" w:sz="0" w:space="0" w:color="auto"/>
      </w:divBdr>
    </w:div>
    <w:div w:id="1287732601">
      <w:bodyDiv w:val="1"/>
      <w:marLeft w:val="0"/>
      <w:marRight w:val="0"/>
      <w:marTop w:val="0"/>
      <w:marBottom w:val="0"/>
      <w:divBdr>
        <w:top w:val="none" w:sz="0" w:space="0" w:color="auto"/>
        <w:left w:val="none" w:sz="0" w:space="0" w:color="auto"/>
        <w:bottom w:val="none" w:sz="0" w:space="0" w:color="auto"/>
        <w:right w:val="none" w:sz="0" w:space="0" w:color="auto"/>
      </w:divBdr>
    </w:div>
    <w:div w:id="1318612535">
      <w:bodyDiv w:val="1"/>
      <w:marLeft w:val="0"/>
      <w:marRight w:val="0"/>
      <w:marTop w:val="0"/>
      <w:marBottom w:val="0"/>
      <w:divBdr>
        <w:top w:val="none" w:sz="0" w:space="0" w:color="auto"/>
        <w:left w:val="none" w:sz="0" w:space="0" w:color="auto"/>
        <w:bottom w:val="none" w:sz="0" w:space="0" w:color="auto"/>
        <w:right w:val="none" w:sz="0" w:space="0" w:color="auto"/>
      </w:divBdr>
    </w:div>
    <w:div w:id="1338119581">
      <w:bodyDiv w:val="1"/>
      <w:marLeft w:val="0"/>
      <w:marRight w:val="0"/>
      <w:marTop w:val="0"/>
      <w:marBottom w:val="0"/>
      <w:divBdr>
        <w:top w:val="none" w:sz="0" w:space="0" w:color="auto"/>
        <w:left w:val="none" w:sz="0" w:space="0" w:color="auto"/>
        <w:bottom w:val="none" w:sz="0" w:space="0" w:color="auto"/>
        <w:right w:val="none" w:sz="0" w:space="0" w:color="auto"/>
      </w:divBdr>
    </w:div>
    <w:div w:id="1348092965">
      <w:bodyDiv w:val="1"/>
      <w:marLeft w:val="0"/>
      <w:marRight w:val="0"/>
      <w:marTop w:val="0"/>
      <w:marBottom w:val="0"/>
      <w:divBdr>
        <w:top w:val="none" w:sz="0" w:space="0" w:color="auto"/>
        <w:left w:val="none" w:sz="0" w:space="0" w:color="auto"/>
        <w:bottom w:val="none" w:sz="0" w:space="0" w:color="auto"/>
        <w:right w:val="none" w:sz="0" w:space="0" w:color="auto"/>
      </w:divBdr>
    </w:div>
    <w:div w:id="1348601413">
      <w:bodyDiv w:val="1"/>
      <w:marLeft w:val="0"/>
      <w:marRight w:val="0"/>
      <w:marTop w:val="0"/>
      <w:marBottom w:val="0"/>
      <w:divBdr>
        <w:top w:val="none" w:sz="0" w:space="0" w:color="auto"/>
        <w:left w:val="none" w:sz="0" w:space="0" w:color="auto"/>
        <w:bottom w:val="none" w:sz="0" w:space="0" w:color="auto"/>
        <w:right w:val="none" w:sz="0" w:space="0" w:color="auto"/>
      </w:divBdr>
    </w:div>
    <w:div w:id="1380279555">
      <w:bodyDiv w:val="1"/>
      <w:marLeft w:val="0"/>
      <w:marRight w:val="0"/>
      <w:marTop w:val="0"/>
      <w:marBottom w:val="0"/>
      <w:divBdr>
        <w:top w:val="none" w:sz="0" w:space="0" w:color="auto"/>
        <w:left w:val="none" w:sz="0" w:space="0" w:color="auto"/>
        <w:bottom w:val="none" w:sz="0" w:space="0" w:color="auto"/>
        <w:right w:val="none" w:sz="0" w:space="0" w:color="auto"/>
      </w:divBdr>
    </w:div>
    <w:div w:id="1389767079">
      <w:bodyDiv w:val="1"/>
      <w:marLeft w:val="0"/>
      <w:marRight w:val="0"/>
      <w:marTop w:val="0"/>
      <w:marBottom w:val="0"/>
      <w:divBdr>
        <w:top w:val="none" w:sz="0" w:space="0" w:color="auto"/>
        <w:left w:val="none" w:sz="0" w:space="0" w:color="auto"/>
        <w:bottom w:val="none" w:sz="0" w:space="0" w:color="auto"/>
        <w:right w:val="none" w:sz="0" w:space="0" w:color="auto"/>
      </w:divBdr>
    </w:div>
    <w:div w:id="1422263599">
      <w:bodyDiv w:val="1"/>
      <w:marLeft w:val="0"/>
      <w:marRight w:val="0"/>
      <w:marTop w:val="0"/>
      <w:marBottom w:val="0"/>
      <w:divBdr>
        <w:top w:val="none" w:sz="0" w:space="0" w:color="auto"/>
        <w:left w:val="none" w:sz="0" w:space="0" w:color="auto"/>
        <w:bottom w:val="none" w:sz="0" w:space="0" w:color="auto"/>
        <w:right w:val="none" w:sz="0" w:space="0" w:color="auto"/>
      </w:divBdr>
      <w:divsChild>
        <w:div w:id="1645692760">
          <w:marLeft w:val="547"/>
          <w:marRight w:val="0"/>
          <w:marTop w:val="115"/>
          <w:marBottom w:val="0"/>
          <w:divBdr>
            <w:top w:val="none" w:sz="0" w:space="0" w:color="auto"/>
            <w:left w:val="none" w:sz="0" w:space="0" w:color="auto"/>
            <w:bottom w:val="none" w:sz="0" w:space="0" w:color="auto"/>
            <w:right w:val="none" w:sz="0" w:space="0" w:color="auto"/>
          </w:divBdr>
        </w:div>
        <w:div w:id="665590075">
          <w:marLeft w:val="547"/>
          <w:marRight w:val="0"/>
          <w:marTop w:val="115"/>
          <w:marBottom w:val="0"/>
          <w:divBdr>
            <w:top w:val="none" w:sz="0" w:space="0" w:color="auto"/>
            <w:left w:val="none" w:sz="0" w:space="0" w:color="auto"/>
            <w:bottom w:val="none" w:sz="0" w:space="0" w:color="auto"/>
            <w:right w:val="none" w:sz="0" w:space="0" w:color="auto"/>
          </w:divBdr>
        </w:div>
        <w:div w:id="218133965">
          <w:marLeft w:val="547"/>
          <w:marRight w:val="0"/>
          <w:marTop w:val="115"/>
          <w:marBottom w:val="0"/>
          <w:divBdr>
            <w:top w:val="none" w:sz="0" w:space="0" w:color="auto"/>
            <w:left w:val="none" w:sz="0" w:space="0" w:color="auto"/>
            <w:bottom w:val="none" w:sz="0" w:space="0" w:color="auto"/>
            <w:right w:val="none" w:sz="0" w:space="0" w:color="auto"/>
          </w:divBdr>
        </w:div>
        <w:div w:id="1813138163">
          <w:marLeft w:val="547"/>
          <w:marRight w:val="0"/>
          <w:marTop w:val="115"/>
          <w:marBottom w:val="0"/>
          <w:divBdr>
            <w:top w:val="none" w:sz="0" w:space="0" w:color="auto"/>
            <w:left w:val="none" w:sz="0" w:space="0" w:color="auto"/>
            <w:bottom w:val="none" w:sz="0" w:space="0" w:color="auto"/>
            <w:right w:val="none" w:sz="0" w:space="0" w:color="auto"/>
          </w:divBdr>
        </w:div>
        <w:div w:id="1571038587">
          <w:marLeft w:val="547"/>
          <w:marRight w:val="0"/>
          <w:marTop w:val="115"/>
          <w:marBottom w:val="0"/>
          <w:divBdr>
            <w:top w:val="none" w:sz="0" w:space="0" w:color="auto"/>
            <w:left w:val="none" w:sz="0" w:space="0" w:color="auto"/>
            <w:bottom w:val="none" w:sz="0" w:space="0" w:color="auto"/>
            <w:right w:val="none" w:sz="0" w:space="0" w:color="auto"/>
          </w:divBdr>
        </w:div>
        <w:div w:id="2070881508">
          <w:marLeft w:val="547"/>
          <w:marRight w:val="0"/>
          <w:marTop w:val="115"/>
          <w:marBottom w:val="0"/>
          <w:divBdr>
            <w:top w:val="none" w:sz="0" w:space="0" w:color="auto"/>
            <w:left w:val="none" w:sz="0" w:space="0" w:color="auto"/>
            <w:bottom w:val="none" w:sz="0" w:space="0" w:color="auto"/>
            <w:right w:val="none" w:sz="0" w:space="0" w:color="auto"/>
          </w:divBdr>
        </w:div>
      </w:divsChild>
    </w:div>
    <w:div w:id="1427967739">
      <w:bodyDiv w:val="1"/>
      <w:marLeft w:val="0"/>
      <w:marRight w:val="0"/>
      <w:marTop w:val="0"/>
      <w:marBottom w:val="0"/>
      <w:divBdr>
        <w:top w:val="none" w:sz="0" w:space="0" w:color="auto"/>
        <w:left w:val="none" w:sz="0" w:space="0" w:color="auto"/>
        <w:bottom w:val="none" w:sz="0" w:space="0" w:color="auto"/>
        <w:right w:val="none" w:sz="0" w:space="0" w:color="auto"/>
      </w:divBdr>
    </w:div>
    <w:div w:id="1472559699">
      <w:bodyDiv w:val="1"/>
      <w:marLeft w:val="0"/>
      <w:marRight w:val="0"/>
      <w:marTop w:val="0"/>
      <w:marBottom w:val="0"/>
      <w:divBdr>
        <w:top w:val="none" w:sz="0" w:space="0" w:color="auto"/>
        <w:left w:val="none" w:sz="0" w:space="0" w:color="auto"/>
        <w:bottom w:val="none" w:sz="0" w:space="0" w:color="auto"/>
        <w:right w:val="none" w:sz="0" w:space="0" w:color="auto"/>
      </w:divBdr>
    </w:div>
    <w:div w:id="1483079966">
      <w:bodyDiv w:val="1"/>
      <w:marLeft w:val="0"/>
      <w:marRight w:val="0"/>
      <w:marTop w:val="0"/>
      <w:marBottom w:val="0"/>
      <w:divBdr>
        <w:top w:val="none" w:sz="0" w:space="0" w:color="auto"/>
        <w:left w:val="none" w:sz="0" w:space="0" w:color="auto"/>
        <w:bottom w:val="none" w:sz="0" w:space="0" w:color="auto"/>
        <w:right w:val="none" w:sz="0" w:space="0" w:color="auto"/>
      </w:divBdr>
    </w:div>
    <w:div w:id="1509909408">
      <w:bodyDiv w:val="1"/>
      <w:marLeft w:val="0"/>
      <w:marRight w:val="0"/>
      <w:marTop w:val="0"/>
      <w:marBottom w:val="0"/>
      <w:divBdr>
        <w:top w:val="none" w:sz="0" w:space="0" w:color="auto"/>
        <w:left w:val="none" w:sz="0" w:space="0" w:color="auto"/>
        <w:bottom w:val="none" w:sz="0" w:space="0" w:color="auto"/>
        <w:right w:val="none" w:sz="0" w:space="0" w:color="auto"/>
      </w:divBdr>
    </w:div>
    <w:div w:id="1591355477">
      <w:bodyDiv w:val="1"/>
      <w:marLeft w:val="0"/>
      <w:marRight w:val="0"/>
      <w:marTop w:val="0"/>
      <w:marBottom w:val="0"/>
      <w:divBdr>
        <w:top w:val="none" w:sz="0" w:space="0" w:color="auto"/>
        <w:left w:val="none" w:sz="0" w:space="0" w:color="auto"/>
        <w:bottom w:val="none" w:sz="0" w:space="0" w:color="auto"/>
        <w:right w:val="none" w:sz="0" w:space="0" w:color="auto"/>
      </w:divBdr>
    </w:div>
    <w:div w:id="1741906802">
      <w:bodyDiv w:val="1"/>
      <w:marLeft w:val="0"/>
      <w:marRight w:val="0"/>
      <w:marTop w:val="0"/>
      <w:marBottom w:val="0"/>
      <w:divBdr>
        <w:top w:val="none" w:sz="0" w:space="0" w:color="auto"/>
        <w:left w:val="none" w:sz="0" w:space="0" w:color="auto"/>
        <w:bottom w:val="none" w:sz="0" w:space="0" w:color="auto"/>
        <w:right w:val="none" w:sz="0" w:space="0" w:color="auto"/>
      </w:divBdr>
    </w:div>
    <w:div w:id="1747268068">
      <w:bodyDiv w:val="1"/>
      <w:marLeft w:val="0"/>
      <w:marRight w:val="0"/>
      <w:marTop w:val="0"/>
      <w:marBottom w:val="0"/>
      <w:divBdr>
        <w:top w:val="none" w:sz="0" w:space="0" w:color="auto"/>
        <w:left w:val="none" w:sz="0" w:space="0" w:color="auto"/>
        <w:bottom w:val="none" w:sz="0" w:space="0" w:color="auto"/>
        <w:right w:val="none" w:sz="0" w:space="0" w:color="auto"/>
      </w:divBdr>
    </w:div>
    <w:div w:id="1785885198">
      <w:bodyDiv w:val="1"/>
      <w:marLeft w:val="0"/>
      <w:marRight w:val="0"/>
      <w:marTop w:val="0"/>
      <w:marBottom w:val="0"/>
      <w:divBdr>
        <w:top w:val="none" w:sz="0" w:space="0" w:color="auto"/>
        <w:left w:val="none" w:sz="0" w:space="0" w:color="auto"/>
        <w:bottom w:val="none" w:sz="0" w:space="0" w:color="auto"/>
        <w:right w:val="none" w:sz="0" w:space="0" w:color="auto"/>
      </w:divBdr>
    </w:div>
    <w:div w:id="1786851266">
      <w:bodyDiv w:val="1"/>
      <w:marLeft w:val="0"/>
      <w:marRight w:val="0"/>
      <w:marTop w:val="0"/>
      <w:marBottom w:val="0"/>
      <w:divBdr>
        <w:top w:val="none" w:sz="0" w:space="0" w:color="auto"/>
        <w:left w:val="none" w:sz="0" w:space="0" w:color="auto"/>
        <w:bottom w:val="none" w:sz="0" w:space="0" w:color="auto"/>
        <w:right w:val="none" w:sz="0" w:space="0" w:color="auto"/>
      </w:divBdr>
    </w:div>
    <w:div w:id="1832065809">
      <w:bodyDiv w:val="1"/>
      <w:marLeft w:val="0"/>
      <w:marRight w:val="0"/>
      <w:marTop w:val="0"/>
      <w:marBottom w:val="0"/>
      <w:divBdr>
        <w:top w:val="none" w:sz="0" w:space="0" w:color="auto"/>
        <w:left w:val="none" w:sz="0" w:space="0" w:color="auto"/>
        <w:bottom w:val="none" w:sz="0" w:space="0" w:color="auto"/>
        <w:right w:val="none" w:sz="0" w:space="0" w:color="auto"/>
      </w:divBdr>
    </w:div>
    <w:div w:id="1841921053">
      <w:bodyDiv w:val="1"/>
      <w:marLeft w:val="0"/>
      <w:marRight w:val="0"/>
      <w:marTop w:val="0"/>
      <w:marBottom w:val="0"/>
      <w:divBdr>
        <w:top w:val="none" w:sz="0" w:space="0" w:color="auto"/>
        <w:left w:val="none" w:sz="0" w:space="0" w:color="auto"/>
        <w:bottom w:val="none" w:sz="0" w:space="0" w:color="auto"/>
        <w:right w:val="none" w:sz="0" w:space="0" w:color="auto"/>
      </w:divBdr>
    </w:div>
    <w:div w:id="1849640752">
      <w:bodyDiv w:val="1"/>
      <w:marLeft w:val="0"/>
      <w:marRight w:val="0"/>
      <w:marTop w:val="0"/>
      <w:marBottom w:val="0"/>
      <w:divBdr>
        <w:top w:val="none" w:sz="0" w:space="0" w:color="auto"/>
        <w:left w:val="none" w:sz="0" w:space="0" w:color="auto"/>
        <w:bottom w:val="none" w:sz="0" w:space="0" w:color="auto"/>
        <w:right w:val="none" w:sz="0" w:space="0" w:color="auto"/>
      </w:divBdr>
    </w:div>
    <w:div w:id="1893079936">
      <w:bodyDiv w:val="1"/>
      <w:marLeft w:val="0"/>
      <w:marRight w:val="0"/>
      <w:marTop w:val="0"/>
      <w:marBottom w:val="0"/>
      <w:divBdr>
        <w:top w:val="none" w:sz="0" w:space="0" w:color="auto"/>
        <w:left w:val="none" w:sz="0" w:space="0" w:color="auto"/>
        <w:bottom w:val="none" w:sz="0" w:space="0" w:color="auto"/>
        <w:right w:val="none" w:sz="0" w:space="0" w:color="auto"/>
      </w:divBdr>
    </w:div>
    <w:div w:id="1917275306">
      <w:bodyDiv w:val="1"/>
      <w:marLeft w:val="0"/>
      <w:marRight w:val="0"/>
      <w:marTop w:val="0"/>
      <w:marBottom w:val="0"/>
      <w:divBdr>
        <w:top w:val="none" w:sz="0" w:space="0" w:color="auto"/>
        <w:left w:val="none" w:sz="0" w:space="0" w:color="auto"/>
        <w:bottom w:val="none" w:sz="0" w:space="0" w:color="auto"/>
        <w:right w:val="none" w:sz="0" w:space="0" w:color="auto"/>
      </w:divBdr>
    </w:div>
    <w:div w:id="1947731999">
      <w:bodyDiv w:val="1"/>
      <w:marLeft w:val="0"/>
      <w:marRight w:val="0"/>
      <w:marTop w:val="0"/>
      <w:marBottom w:val="0"/>
      <w:divBdr>
        <w:top w:val="none" w:sz="0" w:space="0" w:color="auto"/>
        <w:left w:val="none" w:sz="0" w:space="0" w:color="auto"/>
        <w:bottom w:val="none" w:sz="0" w:space="0" w:color="auto"/>
        <w:right w:val="none" w:sz="0" w:space="0" w:color="auto"/>
      </w:divBdr>
    </w:div>
    <w:div w:id="1948534792">
      <w:bodyDiv w:val="1"/>
      <w:marLeft w:val="0"/>
      <w:marRight w:val="0"/>
      <w:marTop w:val="0"/>
      <w:marBottom w:val="0"/>
      <w:divBdr>
        <w:top w:val="none" w:sz="0" w:space="0" w:color="auto"/>
        <w:left w:val="none" w:sz="0" w:space="0" w:color="auto"/>
        <w:bottom w:val="none" w:sz="0" w:space="0" w:color="auto"/>
        <w:right w:val="none" w:sz="0" w:space="0" w:color="auto"/>
      </w:divBdr>
    </w:div>
    <w:div w:id="1953895074">
      <w:bodyDiv w:val="1"/>
      <w:marLeft w:val="0"/>
      <w:marRight w:val="0"/>
      <w:marTop w:val="0"/>
      <w:marBottom w:val="0"/>
      <w:divBdr>
        <w:top w:val="none" w:sz="0" w:space="0" w:color="auto"/>
        <w:left w:val="none" w:sz="0" w:space="0" w:color="auto"/>
        <w:bottom w:val="none" w:sz="0" w:space="0" w:color="auto"/>
        <w:right w:val="none" w:sz="0" w:space="0" w:color="auto"/>
      </w:divBdr>
    </w:div>
    <w:div w:id="1964967717">
      <w:bodyDiv w:val="1"/>
      <w:marLeft w:val="0"/>
      <w:marRight w:val="0"/>
      <w:marTop w:val="0"/>
      <w:marBottom w:val="0"/>
      <w:divBdr>
        <w:top w:val="none" w:sz="0" w:space="0" w:color="auto"/>
        <w:left w:val="none" w:sz="0" w:space="0" w:color="auto"/>
        <w:bottom w:val="none" w:sz="0" w:space="0" w:color="auto"/>
        <w:right w:val="none" w:sz="0" w:space="0" w:color="auto"/>
      </w:divBdr>
    </w:div>
    <w:div w:id="1966233150">
      <w:bodyDiv w:val="1"/>
      <w:marLeft w:val="0"/>
      <w:marRight w:val="0"/>
      <w:marTop w:val="0"/>
      <w:marBottom w:val="0"/>
      <w:divBdr>
        <w:top w:val="none" w:sz="0" w:space="0" w:color="auto"/>
        <w:left w:val="none" w:sz="0" w:space="0" w:color="auto"/>
        <w:bottom w:val="none" w:sz="0" w:space="0" w:color="auto"/>
        <w:right w:val="none" w:sz="0" w:space="0" w:color="auto"/>
      </w:divBdr>
    </w:div>
    <w:div w:id="1979795699">
      <w:bodyDiv w:val="1"/>
      <w:marLeft w:val="0"/>
      <w:marRight w:val="0"/>
      <w:marTop w:val="0"/>
      <w:marBottom w:val="0"/>
      <w:divBdr>
        <w:top w:val="none" w:sz="0" w:space="0" w:color="auto"/>
        <w:left w:val="none" w:sz="0" w:space="0" w:color="auto"/>
        <w:bottom w:val="none" w:sz="0" w:space="0" w:color="auto"/>
        <w:right w:val="none" w:sz="0" w:space="0" w:color="auto"/>
      </w:divBdr>
    </w:div>
    <w:div w:id="2019456044">
      <w:bodyDiv w:val="1"/>
      <w:marLeft w:val="0"/>
      <w:marRight w:val="0"/>
      <w:marTop w:val="0"/>
      <w:marBottom w:val="0"/>
      <w:divBdr>
        <w:top w:val="none" w:sz="0" w:space="0" w:color="auto"/>
        <w:left w:val="none" w:sz="0" w:space="0" w:color="auto"/>
        <w:bottom w:val="none" w:sz="0" w:space="0" w:color="auto"/>
        <w:right w:val="none" w:sz="0" w:space="0" w:color="auto"/>
      </w:divBdr>
    </w:div>
    <w:div w:id="2119174841">
      <w:bodyDiv w:val="1"/>
      <w:marLeft w:val="0"/>
      <w:marRight w:val="0"/>
      <w:marTop w:val="0"/>
      <w:marBottom w:val="0"/>
      <w:divBdr>
        <w:top w:val="none" w:sz="0" w:space="0" w:color="auto"/>
        <w:left w:val="none" w:sz="0" w:space="0" w:color="auto"/>
        <w:bottom w:val="none" w:sz="0" w:space="0" w:color="auto"/>
        <w:right w:val="none" w:sz="0" w:space="0" w:color="auto"/>
      </w:divBdr>
    </w:div>
    <w:div w:id="211917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futuregrid.org/tutorials/os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ortal.futuregrid.org/using/mapreduce" TargetMode="External"/><Relationship Id="rId5" Type="http://schemas.openxmlformats.org/officeDocument/2006/relationships/webSettings" Target="webSettings.xml"/><Relationship Id="rId10" Type="http://schemas.openxmlformats.org/officeDocument/2006/relationships/hyperlink" Target="https://portal.futuregrid.org/using/clouds" TargetMode="External"/><Relationship Id="rId4" Type="http://schemas.openxmlformats.org/officeDocument/2006/relationships/settings" Target="settings.xml"/><Relationship Id="rId9" Type="http://schemas.openxmlformats.org/officeDocument/2006/relationships/hyperlink" Target="http://inca.futuregrid.org/nimbus-sta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11</Pages>
  <Words>2687</Words>
  <Characters>15320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 Fox</dc:creator>
  <cp:lastModifiedBy>Geoffrey Fox</cp:lastModifiedBy>
  <cp:revision>11</cp:revision>
  <dcterms:created xsi:type="dcterms:W3CDTF">2011-07-08T22:39:00Z</dcterms:created>
  <dcterms:modified xsi:type="dcterms:W3CDTF">2011-07-11T11:25:00Z</dcterms:modified>
</cp:coreProperties>
</file>