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16" w:rsidRPr="00ED7C17" w:rsidRDefault="00ED7C17" w:rsidP="00CF3C93">
      <w:pPr>
        <w:pStyle w:val="Heading1"/>
        <w:jc w:val="center"/>
        <w:rPr>
          <w:sz w:val="40"/>
          <w:szCs w:val="40"/>
        </w:rPr>
      </w:pPr>
      <w:r w:rsidRPr="00ED7C17">
        <w:rPr>
          <w:sz w:val="40"/>
          <w:szCs w:val="40"/>
        </w:rPr>
        <w:t>Thesis Proposal</w:t>
      </w:r>
    </w:p>
    <w:p w:rsidR="001A7E93" w:rsidRPr="00420414" w:rsidRDefault="0017594A" w:rsidP="00CF3C93">
      <w:pPr>
        <w:pStyle w:val="Heading1"/>
        <w:jc w:val="center"/>
        <w:rPr>
          <w:sz w:val="32"/>
          <w:szCs w:val="32"/>
        </w:rPr>
      </w:pPr>
      <w:r>
        <w:rPr>
          <w:sz w:val="32"/>
          <w:szCs w:val="32"/>
        </w:rPr>
        <w:t>View-level</w:t>
      </w:r>
      <w:r w:rsidR="00193ACE" w:rsidRPr="00420414">
        <w:rPr>
          <w:sz w:val="32"/>
          <w:szCs w:val="32"/>
        </w:rPr>
        <w:t xml:space="preserve"> </w:t>
      </w:r>
      <w:r w:rsidR="001C4684">
        <w:rPr>
          <w:sz w:val="32"/>
          <w:szCs w:val="32"/>
        </w:rPr>
        <w:t>c</w:t>
      </w:r>
      <w:r>
        <w:rPr>
          <w:sz w:val="32"/>
          <w:szCs w:val="32"/>
        </w:rPr>
        <w:t>oupling</w:t>
      </w:r>
      <w:r w:rsidR="000759CE" w:rsidRPr="00420414">
        <w:rPr>
          <w:sz w:val="32"/>
          <w:szCs w:val="32"/>
        </w:rPr>
        <w:t xml:space="preserve"> of </w:t>
      </w:r>
      <w:r w:rsidR="00193ACE" w:rsidRPr="00420414">
        <w:rPr>
          <w:sz w:val="32"/>
          <w:szCs w:val="32"/>
        </w:rPr>
        <w:t xml:space="preserve">Information </w:t>
      </w:r>
      <w:r w:rsidR="00265CE9">
        <w:rPr>
          <w:sz w:val="32"/>
          <w:szCs w:val="32"/>
        </w:rPr>
        <w:t>Systems</w:t>
      </w:r>
      <w:r w:rsidR="00193ACE" w:rsidRPr="00420414">
        <w:rPr>
          <w:sz w:val="32"/>
          <w:szCs w:val="32"/>
        </w:rPr>
        <w:t xml:space="preserve"> </w:t>
      </w:r>
      <w:r>
        <w:rPr>
          <w:sz w:val="32"/>
          <w:szCs w:val="32"/>
        </w:rPr>
        <w:t>and Science A</w:t>
      </w:r>
      <w:r w:rsidR="00193ACE" w:rsidRPr="00420414">
        <w:rPr>
          <w:sz w:val="32"/>
          <w:szCs w:val="32"/>
        </w:rPr>
        <w:t>pplication</w:t>
      </w:r>
      <w:r w:rsidR="0060254B" w:rsidRPr="00420414">
        <w:rPr>
          <w:sz w:val="32"/>
          <w:szCs w:val="32"/>
        </w:rPr>
        <w:t>s</w:t>
      </w:r>
      <w:r w:rsidR="00193ACE" w:rsidRPr="00420414">
        <w:rPr>
          <w:sz w:val="32"/>
          <w:szCs w:val="32"/>
        </w:rPr>
        <w:t>: Applications to GIS</w:t>
      </w:r>
    </w:p>
    <w:p w:rsidR="007C2D16" w:rsidRDefault="007C2D16" w:rsidP="00193ACE"/>
    <w:p w:rsidR="00674795" w:rsidRPr="00674795" w:rsidRDefault="00674795" w:rsidP="00674795">
      <w:pPr>
        <w:spacing w:after="0"/>
        <w:jc w:val="center"/>
        <w:rPr>
          <w:b/>
          <w:i/>
          <w:sz w:val="24"/>
          <w:szCs w:val="24"/>
        </w:rPr>
      </w:pPr>
      <w:r w:rsidRPr="00674795">
        <w:rPr>
          <w:b/>
          <w:i/>
          <w:sz w:val="24"/>
          <w:szCs w:val="24"/>
        </w:rPr>
        <w:t>Ahmet Sayar</w:t>
      </w:r>
    </w:p>
    <w:p w:rsidR="00674795" w:rsidRPr="00674795" w:rsidRDefault="00674795" w:rsidP="00674795">
      <w:pPr>
        <w:spacing w:after="0"/>
        <w:jc w:val="center"/>
        <w:rPr>
          <w:b/>
          <w:i/>
          <w:sz w:val="24"/>
          <w:szCs w:val="24"/>
        </w:rPr>
      </w:pPr>
      <w:r w:rsidRPr="00674795">
        <w:rPr>
          <w:b/>
          <w:i/>
          <w:sz w:val="24"/>
          <w:szCs w:val="24"/>
        </w:rPr>
        <w:t>asayar@cs.indiana.edu</w:t>
      </w:r>
    </w:p>
    <w:p w:rsidR="00674795" w:rsidRDefault="00674795" w:rsidP="00193ACE"/>
    <w:p w:rsidR="00193ACE" w:rsidRPr="007C37CF" w:rsidRDefault="007C37CF" w:rsidP="007C37CF">
      <w:pPr>
        <w:pStyle w:val="ListParagraph"/>
        <w:numPr>
          <w:ilvl w:val="0"/>
          <w:numId w:val="1"/>
        </w:numPr>
        <w:rPr>
          <w:b/>
        </w:rPr>
      </w:pPr>
      <w:r>
        <w:rPr>
          <w:rStyle w:val="Heading1Char"/>
        </w:rPr>
        <w:t>Introduction</w:t>
      </w:r>
    </w:p>
    <w:p w:rsidR="001103DC" w:rsidRPr="00EA0472" w:rsidRDefault="008D433B" w:rsidP="008773EA">
      <w:pPr>
        <w:autoSpaceDE w:val="0"/>
        <w:autoSpaceDN w:val="0"/>
        <w:adjustRightInd w:val="0"/>
        <w:spacing w:after="120"/>
        <w:jc w:val="both"/>
        <w:rPr>
          <w:rFonts w:ascii="Times New Roman" w:hAnsi="Times New Roman" w:cs="Times New Roman"/>
          <w:sz w:val="24"/>
          <w:szCs w:val="24"/>
        </w:rPr>
      </w:pPr>
      <w:r w:rsidRPr="00EA0472">
        <w:rPr>
          <w:rFonts w:ascii="Times New Roman" w:hAnsi="Times New Roman" w:cs="Times New Roman"/>
          <w:sz w:val="24"/>
          <w:szCs w:val="24"/>
        </w:rPr>
        <w:t>Geographic Information System</w:t>
      </w:r>
      <w:r w:rsidR="00B070DD" w:rsidRPr="00EA0472">
        <w:rPr>
          <w:rFonts w:ascii="Times New Roman" w:hAnsi="Times New Roman" w:cs="Times New Roman"/>
          <w:sz w:val="24"/>
          <w:szCs w:val="24"/>
        </w:rPr>
        <w:t xml:space="preserve"> (GIS) [1,2]</w:t>
      </w:r>
      <w:r w:rsidRPr="00EA0472">
        <w:rPr>
          <w:rFonts w:ascii="Times New Roman" w:hAnsi="Times New Roman" w:cs="Times New Roman"/>
          <w:sz w:val="24"/>
          <w:szCs w:val="24"/>
        </w:rPr>
        <w:t xml:space="preserve"> is a system for creating, storing, sharing, analyzing, manipulating and displaying spatial data and associated attributes. It can be used for creating or capturing geographic information from various sources in digital form or for viewing available geographically referenced data in human recognizable formats. Perhaps the simplest example of Geographic Information Systems is widely available map viewers which process layers of geospatial data to create map images. </w:t>
      </w:r>
      <w:r w:rsidR="000C6408">
        <w:rPr>
          <w:rFonts w:ascii="Times New Roman" w:hAnsi="Times New Roman" w:cs="Times New Roman"/>
          <w:sz w:val="24"/>
          <w:szCs w:val="24"/>
        </w:rPr>
        <w:t>GIS</w:t>
      </w:r>
      <w:r w:rsidRPr="00EA0472">
        <w:rPr>
          <w:rFonts w:ascii="Times New Roman" w:hAnsi="Times New Roman" w:cs="Times New Roman"/>
          <w:sz w:val="24"/>
          <w:szCs w:val="24"/>
        </w:rPr>
        <w:t xml:space="preserve"> are used in a wide variety of tasks such as urban planning, resource management, environmental impact assessment, emergency response planning in case of disasters, crisis management and rapid response etc. Although these seem to be relatively independent and different areas</w:t>
      </w:r>
      <w:r w:rsidR="000C6408">
        <w:rPr>
          <w:rFonts w:ascii="Times New Roman" w:hAnsi="Times New Roman" w:cs="Times New Roman"/>
          <w:sz w:val="24"/>
          <w:szCs w:val="24"/>
        </w:rPr>
        <w:t>,</w:t>
      </w:r>
      <w:r w:rsidRPr="00EA0472">
        <w:rPr>
          <w:rFonts w:ascii="Times New Roman" w:hAnsi="Times New Roman" w:cs="Times New Roman"/>
          <w:sz w:val="24"/>
          <w:szCs w:val="24"/>
        </w:rPr>
        <w:t xml:space="preserve"> a common feature of almost all GIS use cases is the need for the system to relate information from different sources. </w:t>
      </w:r>
    </w:p>
    <w:p w:rsidR="00FC133A" w:rsidRPr="00EA0472" w:rsidRDefault="008D433B" w:rsidP="008773EA">
      <w:pPr>
        <w:autoSpaceDE w:val="0"/>
        <w:autoSpaceDN w:val="0"/>
        <w:adjustRightInd w:val="0"/>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In a relatively short period of time the Internet has dramatically changed how scientists, industry specialists and the public access, exchange and process information. As in most other cases the geospatial data access and dissemination methods also significantly evolved. This helped academia, governments and businesses to have easy access to substantial amount of geospatial data. </w:t>
      </w:r>
    </w:p>
    <w:p w:rsidR="008773EA" w:rsidRPr="00EA0472" w:rsidRDefault="00722BA6" w:rsidP="008773EA">
      <w:pPr>
        <w:autoSpaceDE w:val="0"/>
        <w:autoSpaceDN w:val="0"/>
        <w:adjustRightInd w:val="0"/>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Most of the traditional </w:t>
      </w:r>
      <w:r w:rsidR="00087A74" w:rsidRPr="00EA0472">
        <w:rPr>
          <w:rFonts w:ascii="Times New Roman" w:hAnsi="Times New Roman" w:cs="Times New Roman"/>
          <w:sz w:val="24"/>
          <w:szCs w:val="24"/>
        </w:rPr>
        <w:t>distributed Information</w:t>
      </w:r>
      <w:r w:rsidR="000C6408">
        <w:rPr>
          <w:rFonts w:ascii="Times New Roman" w:hAnsi="Times New Roman" w:cs="Times New Roman"/>
          <w:sz w:val="24"/>
          <w:szCs w:val="24"/>
        </w:rPr>
        <w:t xml:space="preserve"> System </w:t>
      </w:r>
      <w:r w:rsidRPr="00EA0472">
        <w:rPr>
          <w:rFonts w:ascii="Times New Roman" w:hAnsi="Times New Roman" w:cs="Times New Roman"/>
          <w:sz w:val="24"/>
          <w:szCs w:val="24"/>
        </w:rPr>
        <w:t xml:space="preserve">approaches </w:t>
      </w:r>
      <w:r w:rsidR="000C6408">
        <w:rPr>
          <w:rFonts w:ascii="Times New Roman" w:hAnsi="Times New Roman" w:cs="Times New Roman"/>
          <w:sz w:val="24"/>
          <w:szCs w:val="24"/>
        </w:rPr>
        <w:t>(involving GIS)</w:t>
      </w:r>
      <w:r w:rsidR="000C6408" w:rsidRPr="00EA0472">
        <w:rPr>
          <w:rFonts w:ascii="Times New Roman" w:hAnsi="Times New Roman" w:cs="Times New Roman"/>
          <w:sz w:val="24"/>
          <w:szCs w:val="24"/>
        </w:rPr>
        <w:t xml:space="preserve"> </w:t>
      </w:r>
      <w:r w:rsidRPr="00EA0472">
        <w:rPr>
          <w:rFonts w:ascii="Times New Roman" w:hAnsi="Times New Roman" w:cs="Times New Roman"/>
          <w:sz w:val="24"/>
          <w:szCs w:val="24"/>
        </w:rPr>
        <w:t>are based on more traditiona</w:t>
      </w:r>
      <w:r w:rsidR="000C6408">
        <w:rPr>
          <w:rFonts w:ascii="Times New Roman" w:hAnsi="Times New Roman" w:cs="Times New Roman"/>
          <w:sz w:val="24"/>
          <w:szCs w:val="24"/>
        </w:rPr>
        <w:t>l client-server models and lack</w:t>
      </w:r>
      <w:r w:rsidRPr="00EA0472">
        <w:rPr>
          <w:rFonts w:ascii="Times New Roman" w:hAnsi="Times New Roman" w:cs="Times New Roman"/>
          <w:sz w:val="24"/>
          <w:szCs w:val="24"/>
        </w:rPr>
        <w:t xml:space="preserve"> the potential of easily linking distributed computational components and</w:t>
      </w:r>
      <w:r w:rsidR="008773EA" w:rsidRPr="00EA0472">
        <w:rPr>
          <w:rFonts w:ascii="Times New Roman" w:hAnsi="Times New Roman" w:cs="Times New Roman"/>
          <w:sz w:val="24"/>
          <w:szCs w:val="24"/>
        </w:rPr>
        <w:t xml:space="preserve"> moreover,</w:t>
      </w:r>
      <w:r w:rsidRPr="00EA0472">
        <w:rPr>
          <w:rFonts w:ascii="Times New Roman" w:hAnsi="Times New Roman" w:cs="Times New Roman"/>
          <w:sz w:val="24"/>
          <w:szCs w:val="24"/>
        </w:rPr>
        <w:t xml:space="preserve"> coupling </w:t>
      </w:r>
      <w:r w:rsidR="008773EA" w:rsidRPr="00EA0472">
        <w:rPr>
          <w:rFonts w:ascii="Times New Roman" w:hAnsi="Times New Roman" w:cs="Times New Roman"/>
          <w:sz w:val="24"/>
          <w:szCs w:val="24"/>
        </w:rPr>
        <w:t xml:space="preserve">of </w:t>
      </w:r>
      <w:r w:rsidRPr="00EA0472">
        <w:rPr>
          <w:rFonts w:ascii="Times New Roman" w:hAnsi="Times New Roman" w:cs="Times New Roman"/>
          <w:sz w:val="24"/>
          <w:szCs w:val="24"/>
        </w:rPr>
        <w:t xml:space="preserve">data and computation sources </w:t>
      </w:r>
      <w:r w:rsidR="008773EA" w:rsidRPr="00EA0472">
        <w:rPr>
          <w:rFonts w:ascii="Times New Roman" w:hAnsi="Times New Roman" w:cs="Times New Roman"/>
          <w:sz w:val="24"/>
          <w:szCs w:val="24"/>
        </w:rPr>
        <w:t xml:space="preserve">to solve </w:t>
      </w:r>
      <w:r w:rsidR="00674795" w:rsidRPr="00EA0472">
        <w:rPr>
          <w:rFonts w:ascii="Times New Roman" w:hAnsi="Times New Roman" w:cs="Times New Roman"/>
          <w:sz w:val="24"/>
          <w:szCs w:val="24"/>
        </w:rPr>
        <w:t xml:space="preserve">the </w:t>
      </w:r>
      <w:r w:rsidR="008773EA" w:rsidRPr="00EA0472">
        <w:rPr>
          <w:rFonts w:ascii="Times New Roman" w:hAnsi="Times New Roman" w:cs="Times New Roman"/>
          <w:sz w:val="24"/>
          <w:szCs w:val="24"/>
        </w:rPr>
        <w:t>problem</w:t>
      </w:r>
      <w:r w:rsidR="000C6408">
        <w:rPr>
          <w:rFonts w:ascii="Times New Roman" w:hAnsi="Times New Roman" w:cs="Times New Roman"/>
          <w:sz w:val="24"/>
          <w:szCs w:val="24"/>
        </w:rPr>
        <w:t>s</w:t>
      </w:r>
      <w:r w:rsidR="008773EA" w:rsidRPr="00EA0472">
        <w:rPr>
          <w:rFonts w:ascii="Times New Roman" w:hAnsi="Times New Roman" w:cs="Times New Roman"/>
          <w:sz w:val="24"/>
          <w:szCs w:val="24"/>
        </w:rPr>
        <w:t xml:space="preserve"> in science </w:t>
      </w:r>
      <w:r w:rsidRPr="00EA0472">
        <w:rPr>
          <w:rFonts w:ascii="Times New Roman" w:hAnsi="Times New Roman" w:cs="Times New Roman"/>
          <w:sz w:val="24"/>
          <w:szCs w:val="24"/>
        </w:rPr>
        <w:t>domain</w:t>
      </w:r>
      <w:r w:rsidR="008773EA" w:rsidRPr="00EA0472">
        <w:rPr>
          <w:rFonts w:ascii="Times New Roman" w:hAnsi="Times New Roman" w:cs="Times New Roman"/>
          <w:sz w:val="24"/>
          <w:szCs w:val="24"/>
        </w:rPr>
        <w:t>s.</w:t>
      </w:r>
    </w:p>
    <w:p w:rsidR="008773EA" w:rsidRPr="00EA0472" w:rsidRDefault="008773EA" w:rsidP="008773EA">
      <w:pPr>
        <w:autoSpaceDE w:val="0"/>
        <w:autoSpaceDN w:val="0"/>
        <w:adjustRightInd w:val="0"/>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Like any other information systems, GIS journey from centralized mainframe systems to desktop systems and finally to distributed systems [3]. Today a modern GIS requires distributed systems support at two levels; first for accessing various geospatial databases to execute spatial queries and second for utilizing remote geographic analysis, simulation or visualization tools to process spatial data (science applications). This thesis proposes an architectural performance efficient framework for coupling these two levels of Information </w:t>
      </w:r>
      <w:r w:rsidR="001C4684" w:rsidRPr="00EA0472">
        <w:rPr>
          <w:rFonts w:ascii="Times New Roman" w:hAnsi="Times New Roman" w:cs="Times New Roman"/>
          <w:sz w:val="24"/>
          <w:szCs w:val="24"/>
        </w:rPr>
        <w:t>System’s</w:t>
      </w:r>
      <w:r w:rsidRPr="00EA0472">
        <w:rPr>
          <w:rFonts w:ascii="Times New Roman" w:hAnsi="Times New Roman" w:cs="Times New Roman"/>
          <w:sz w:val="24"/>
          <w:szCs w:val="24"/>
        </w:rPr>
        <w:t xml:space="preserve"> requirements.</w:t>
      </w:r>
    </w:p>
    <w:p w:rsidR="003765A4" w:rsidRDefault="003765A4" w:rsidP="00C0429B">
      <w:pPr>
        <w:pStyle w:val="Heading1"/>
        <w:numPr>
          <w:ilvl w:val="0"/>
          <w:numId w:val="1"/>
        </w:numPr>
        <w:spacing w:after="120"/>
      </w:pPr>
      <w:r w:rsidRPr="001F3E63">
        <w:lastRenderedPageBreak/>
        <w:t>Motivation</w:t>
      </w:r>
    </w:p>
    <w:p w:rsidR="00D91037" w:rsidRPr="00D91037" w:rsidRDefault="00D91037" w:rsidP="00D91037">
      <w:pPr>
        <w:pStyle w:val="ListParagraph"/>
        <w:spacing w:after="120"/>
        <w:ind w:left="0"/>
        <w:jc w:val="both"/>
        <w:rPr>
          <w:rFonts w:ascii="Times New Roman" w:hAnsi="Times New Roman" w:cs="Times New Roman"/>
          <w:sz w:val="24"/>
          <w:szCs w:val="24"/>
        </w:rPr>
      </w:pPr>
      <w:r w:rsidRPr="00EA0472">
        <w:rPr>
          <w:rFonts w:ascii="Times New Roman" w:hAnsi="Times New Roman" w:cs="Times New Roman"/>
          <w:sz w:val="24"/>
          <w:szCs w:val="24"/>
        </w:rPr>
        <w:t xml:space="preserve">The traditional GIS systems conventionally used to access and analyze local data do not have the ability to interact with online data sources and with other </w:t>
      </w:r>
      <w:r>
        <w:rPr>
          <w:rFonts w:ascii="Times New Roman" w:hAnsi="Times New Roman" w:cs="Times New Roman"/>
          <w:sz w:val="24"/>
          <w:szCs w:val="24"/>
        </w:rPr>
        <w:t xml:space="preserve">remote </w:t>
      </w:r>
      <w:r w:rsidRPr="00EA0472">
        <w:rPr>
          <w:rFonts w:ascii="Times New Roman" w:hAnsi="Times New Roman" w:cs="Times New Roman"/>
          <w:sz w:val="24"/>
          <w:szCs w:val="24"/>
        </w:rPr>
        <w:t xml:space="preserve">spatial analysis applications. To be able to interact with online geospatial resources the traditional GIS programs are evolving into distributed applications, compatible with various distributed systems architectures. </w:t>
      </w:r>
      <w:r>
        <w:rPr>
          <w:rFonts w:ascii="Times New Roman" w:hAnsi="Times New Roman" w:cs="Times New Roman"/>
          <w:sz w:val="24"/>
          <w:szCs w:val="24"/>
        </w:rPr>
        <w:t>Besides having many advantages of distributed systems we face some problems regarding data and service formats and standard to make the services and data interoperable [10, 11].</w:t>
      </w:r>
    </w:p>
    <w:p w:rsidR="00BB2B7C" w:rsidRPr="00EA0472" w:rsidRDefault="00B01F9D" w:rsidP="00C0429B">
      <w:pPr>
        <w:spacing w:after="120"/>
        <w:jc w:val="both"/>
        <w:rPr>
          <w:rFonts w:ascii="Times New Roman" w:hAnsi="Times New Roman" w:cs="Times New Roman"/>
          <w:color w:val="FF0000"/>
          <w:sz w:val="24"/>
          <w:szCs w:val="24"/>
        </w:rPr>
      </w:pPr>
      <w:r w:rsidRPr="00EA0472">
        <w:rPr>
          <w:rFonts w:ascii="Times New Roman" w:hAnsi="Times New Roman" w:cs="Times New Roman"/>
          <w:color w:val="FF0000"/>
          <w:sz w:val="24"/>
          <w:szCs w:val="24"/>
        </w:rPr>
        <w:t xml:space="preserve">Science applications </w:t>
      </w:r>
      <w:r w:rsidR="00605CC5" w:rsidRPr="00EA0472">
        <w:rPr>
          <w:rFonts w:ascii="Times New Roman" w:hAnsi="Times New Roman" w:cs="Times New Roman"/>
          <w:color w:val="FF0000"/>
          <w:sz w:val="24"/>
          <w:szCs w:val="24"/>
        </w:rPr>
        <w:t>can be</w:t>
      </w:r>
      <w:r w:rsidRPr="00EA0472">
        <w:rPr>
          <w:rFonts w:ascii="Times New Roman" w:hAnsi="Times New Roman" w:cs="Times New Roman"/>
          <w:color w:val="FF0000"/>
          <w:sz w:val="24"/>
          <w:szCs w:val="24"/>
        </w:rPr>
        <w:t xml:space="preserve"> summarized as</w:t>
      </w:r>
      <w:r w:rsidR="005272FF" w:rsidRPr="00EA0472">
        <w:rPr>
          <w:rFonts w:ascii="Times New Roman" w:hAnsi="Times New Roman" w:cs="Times New Roman"/>
          <w:color w:val="FF0000"/>
          <w:sz w:val="24"/>
          <w:szCs w:val="24"/>
        </w:rPr>
        <w:t xml:space="preserve"> set of </w:t>
      </w:r>
      <w:r w:rsidRPr="00EA0472">
        <w:rPr>
          <w:rFonts w:ascii="Times New Roman" w:hAnsi="Times New Roman" w:cs="Times New Roman"/>
          <w:color w:val="FF0000"/>
          <w:sz w:val="24"/>
          <w:szCs w:val="24"/>
        </w:rPr>
        <w:t xml:space="preserve">data mining </w:t>
      </w:r>
      <w:r w:rsidR="00ED7C17" w:rsidRPr="00EA0472">
        <w:rPr>
          <w:rFonts w:ascii="Times New Roman" w:hAnsi="Times New Roman" w:cs="Times New Roman"/>
          <w:color w:val="FF0000"/>
          <w:sz w:val="24"/>
          <w:szCs w:val="24"/>
        </w:rPr>
        <w:t>software</w:t>
      </w:r>
      <w:r w:rsidR="005272FF" w:rsidRPr="00EA0472">
        <w:rPr>
          <w:rFonts w:ascii="Times New Roman" w:hAnsi="Times New Roman" w:cs="Times New Roman"/>
          <w:color w:val="FF0000"/>
          <w:sz w:val="24"/>
          <w:szCs w:val="24"/>
        </w:rPr>
        <w:t xml:space="preserve"> and </w:t>
      </w:r>
      <w:r w:rsidR="009A23C5" w:rsidRPr="00EA0472">
        <w:rPr>
          <w:rFonts w:ascii="Times New Roman" w:hAnsi="Times New Roman" w:cs="Times New Roman"/>
          <w:color w:val="FF0000"/>
          <w:sz w:val="24"/>
          <w:szCs w:val="24"/>
        </w:rPr>
        <w:t>simulation processes and requiring</w:t>
      </w:r>
      <w:r w:rsidR="00B3188C" w:rsidRPr="00EA0472">
        <w:rPr>
          <w:rFonts w:ascii="Times New Roman" w:hAnsi="Times New Roman" w:cs="Times New Roman"/>
          <w:color w:val="FF0000"/>
          <w:sz w:val="24"/>
          <w:szCs w:val="24"/>
        </w:rPr>
        <w:t xml:space="preserve"> access to various data sources and run several services in an ordered and synchronized way. They help Information </w:t>
      </w:r>
      <w:r w:rsidR="001C4684" w:rsidRPr="00EA0472">
        <w:rPr>
          <w:rFonts w:ascii="Times New Roman" w:hAnsi="Times New Roman" w:cs="Times New Roman"/>
          <w:color w:val="FF0000"/>
          <w:sz w:val="24"/>
          <w:szCs w:val="24"/>
        </w:rPr>
        <w:t>Systems</w:t>
      </w:r>
      <w:r w:rsidR="00B3188C" w:rsidRPr="00EA0472">
        <w:rPr>
          <w:rFonts w:ascii="Times New Roman" w:hAnsi="Times New Roman" w:cs="Times New Roman"/>
          <w:color w:val="FF0000"/>
          <w:sz w:val="24"/>
          <w:szCs w:val="24"/>
        </w:rPr>
        <w:t xml:space="preserve"> to extract much more complex information and knowledge from the data. </w:t>
      </w:r>
      <w:r w:rsidR="005272FF" w:rsidRPr="00EA0472">
        <w:rPr>
          <w:rFonts w:ascii="Times New Roman" w:hAnsi="Times New Roman" w:cs="Times New Roman"/>
          <w:color w:val="FF0000"/>
          <w:sz w:val="24"/>
          <w:szCs w:val="24"/>
        </w:rPr>
        <w:t>For</w:t>
      </w:r>
      <w:r w:rsidR="00B3188C" w:rsidRPr="00EA0472">
        <w:rPr>
          <w:rFonts w:ascii="Times New Roman" w:hAnsi="Times New Roman" w:cs="Times New Roman"/>
          <w:color w:val="FF0000"/>
          <w:sz w:val="24"/>
          <w:szCs w:val="24"/>
        </w:rPr>
        <w:t xml:space="preserve"> example</w:t>
      </w:r>
      <w:r w:rsidR="005272FF" w:rsidRPr="00EA0472">
        <w:rPr>
          <w:rFonts w:ascii="Times New Roman" w:hAnsi="Times New Roman" w:cs="Times New Roman"/>
          <w:color w:val="FF0000"/>
          <w:sz w:val="24"/>
          <w:szCs w:val="24"/>
        </w:rPr>
        <w:t>,</w:t>
      </w:r>
      <w:r w:rsidR="00B3188C" w:rsidRPr="00EA0472">
        <w:rPr>
          <w:rFonts w:ascii="Times New Roman" w:hAnsi="Times New Roman" w:cs="Times New Roman"/>
          <w:color w:val="FF0000"/>
          <w:sz w:val="24"/>
          <w:szCs w:val="24"/>
        </w:rPr>
        <w:t xml:space="preserve"> we might need to see the state based probability of an earthquake happening in United States for the duration of upcoming 5 years. </w:t>
      </w:r>
      <w:r w:rsidR="005272FF" w:rsidRPr="00EA0472">
        <w:rPr>
          <w:rFonts w:ascii="Times New Roman" w:hAnsi="Times New Roman" w:cs="Times New Roman"/>
          <w:color w:val="FF0000"/>
          <w:sz w:val="24"/>
          <w:szCs w:val="24"/>
        </w:rPr>
        <w:t>In order to make this service publicly avail</w:t>
      </w:r>
      <w:r w:rsidR="00C62101" w:rsidRPr="00EA0472">
        <w:rPr>
          <w:rFonts w:ascii="Times New Roman" w:hAnsi="Times New Roman" w:cs="Times New Roman"/>
          <w:color w:val="FF0000"/>
          <w:sz w:val="24"/>
          <w:szCs w:val="24"/>
        </w:rPr>
        <w:t>able and usable by common users, data should be represented in a comprehensible format such as images or graphs. The systems c</w:t>
      </w:r>
      <w:r w:rsidR="005272FF" w:rsidRPr="00EA0472">
        <w:rPr>
          <w:rFonts w:ascii="Times New Roman" w:hAnsi="Times New Roman" w:cs="Times New Roman"/>
          <w:color w:val="FF0000"/>
          <w:sz w:val="24"/>
          <w:szCs w:val="24"/>
        </w:rPr>
        <w:t>omplexities</w:t>
      </w:r>
      <w:r w:rsidR="00C62101" w:rsidRPr="00EA0472">
        <w:rPr>
          <w:rFonts w:ascii="Times New Roman" w:hAnsi="Times New Roman" w:cs="Times New Roman"/>
          <w:color w:val="FF0000"/>
          <w:sz w:val="24"/>
          <w:szCs w:val="24"/>
        </w:rPr>
        <w:t xml:space="preserve"> should be hidden and applications should be accessed easily. </w:t>
      </w:r>
      <w:r w:rsidR="005272FF" w:rsidRPr="00EA0472">
        <w:rPr>
          <w:rFonts w:ascii="Times New Roman" w:hAnsi="Times New Roman" w:cs="Times New Roman"/>
          <w:color w:val="FF0000"/>
          <w:sz w:val="24"/>
          <w:szCs w:val="24"/>
        </w:rPr>
        <w:t>Another example</w:t>
      </w:r>
      <w:r w:rsidR="00B3188C" w:rsidRPr="00EA0472">
        <w:rPr>
          <w:rFonts w:ascii="Times New Roman" w:hAnsi="Times New Roman" w:cs="Times New Roman"/>
          <w:color w:val="FF0000"/>
          <w:sz w:val="24"/>
          <w:szCs w:val="24"/>
        </w:rPr>
        <w:t xml:space="preserve"> might be average temperature </w:t>
      </w:r>
      <w:r w:rsidR="005272FF" w:rsidRPr="00EA0472">
        <w:rPr>
          <w:rFonts w:ascii="Times New Roman" w:hAnsi="Times New Roman" w:cs="Times New Roman"/>
          <w:color w:val="FF0000"/>
          <w:sz w:val="24"/>
          <w:szCs w:val="24"/>
        </w:rPr>
        <w:t>plotted</w:t>
      </w:r>
      <w:r w:rsidR="00B3188C" w:rsidRPr="00EA0472">
        <w:rPr>
          <w:rFonts w:ascii="Times New Roman" w:hAnsi="Times New Roman" w:cs="Times New Roman"/>
          <w:color w:val="FF0000"/>
          <w:sz w:val="24"/>
          <w:szCs w:val="24"/>
        </w:rPr>
        <w:t xml:space="preserve"> over the map </w:t>
      </w:r>
      <w:r w:rsidR="000C6408">
        <w:rPr>
          <w:rFonts w:ascii="Times New Roman" w:hAnsi="Times New Roman" w:cs="Times New Roman"/>
          <w:color w:val="FF0000"/>
          <w:sz w:val="24"/>
          <w:szCs w:val="24"/>
        </w:rPr>
        <w:t xml:space="preserve">images </w:t>
      </w:r>
      <w:r w:rsidR="00B3188C" w:rsidRPr="00EA0472">
        <w:rPr>
          <w:rFonts w:ascii="Times New Roman" w:hAnsi="Times New Roman" w:cs="Times New Roman"/>
          <w:color w:val="FF0000"/>
          <w:sz w:val="24"/>
          <w:szCs w:val="24"/>
        </w:rPr>
        <w:t xml:space="preserve">produced by </w:t>
      </w:r>
      <w:r w:rsidR="001C4684" w:rsidRPr="00EA0472">
        <w:rPr>
          <w:rFonts w:ascii="Times New Roman" w:hAnsi="Times New Roman" w:cs="Times New Roman"/>
          <w:color w:val="FF0000"/>
          <w:sz w:val="24"/>
          <w:szCs w:val="24"/>
        </w:rPr>
        <w:t>GIS</w:t>
      </w:r>
      <w:r w:rsidR="00BB2B7C" w:rsidRPr="00EA0472">
        <w:rPr>
          <w:rFonts w:ascii="Times New Roman" w:hAnsi="Times New Roman" w:cs="Times New Roman"/>
          <w:color w:val="FF0000"/>
          <w:sz w:val="24"/>
          <w:szCs w:val="24"/>
        </w:rPr>
        <w:t xml:space="preserve">. </w:t>
      </w:r>
      <w:r w:rsidR="005272FF" w:rsidRPr="00EA0472">
        <w:rPr>
          <w:rFonts w:ascii="Times New Roman" w:hAnsi="Times New Roman" w:cs="Times New Roman"/>
          <w:color w:val="FF0000"/>
          <w:sz w:val="24"/>
          <w:szCs w:val="24"/>
        </w:rPr>
        <w:t>Plotting</w:t>
      </w:r>
      <w:r w:rsidR="00BB2B7C" w:rsidRPr="00EA0472">
        <w:rPr>
          <w:rFonts w:ascii="Times New Roman" w:hAnsi="Times New Roman" w:cs="Times New Roman"/>
          <w:color w:val="FF0000"/>
          <w:sz w:val="24"/>
          <w:szCs w:val="24"/>
        </w:rPr>
        <w:t xml:space="preserve"> and average calculations etc all </w:t>
      </w:r>
      <w:r w:rsidR="005272FF" w:rsidRPr="00EA0472">
        <w:rPr>
          <w:rFonts w:ascii="Times New Roman" w:hAnsi="Times New Roman" w:cs="Times New Roman"/>
          <w:color w:val="FF0000"/>
          <w:sz w:val="24"/>
          <w:szCs w:val="24"/>
        </w:rPr>
        <w:t>are</w:t>
      </w:r>
      <w:r w:rsidR="00BB2B7C" w:rsidRPr="00EA0472">
        <w:rPr>
          <w:rFonts w:ascii="Times New Roman" w:hAnsi="Times New Roman" w:cs="Times New Roman"/>
          <w:color w:val="FF0000"/>
          <w:sz w:val="24"/>
          <w:szCs w:val="24"/>
        </w:rPr>
        <w:t xml:space="preserve"> scientific </w:t>
      </w:r>
      <w:r w:rsidR="005272FF" w:rsidRPr="00EA0472">
        <w:rPr>
          <w:rFonts w:ascii="Times New Roman" w:hAnsi="Times New Roman" w:cs="Times New Roman"/>
          <w:color w:val="FF0000"/>
          <w:sz w:val="24"/>
          <w:szCs w:val="24"/>
        </w:rPr>
        <w:t>processes</w:t>
      </w:r>
      <w:r w:rsidR="00BB2B7C" w:rsidRPr="00EA0472">
        <w:rPr>
          <w:rFonts w:ascii="Times New Roman" w:hAnsi="Times New Roman" w:cs="Times New Roman"/>
          <w:color w:val="FF0000"/>
          <w:sz w:val="24"/>
          <w:szCs w:val="24"/>
        </w:rPr>
        <w:t xml:space="preserve"> </w:t>
      </w:r>
      <w:r w:rsidR="005272FF" w:rsidRPr="00EA0472">
        <w:rPr>
          <w:rFonts w:ascii="Times New Roman" w:hAnsi="Times New Roman" w:cs="Times New Roman"/>
          <w:color w:val="FF0000"/>
          <w:sz w:val="24"/>
          <w:szCs w:val="24"/>
        </w:rPr>
        <w:t xml:space="preserve">undertaken </w:t>
      </w:r>
      <w:r w:rsidR="00BB2B7C" w:rsidRPr="00EA0472">
        <w:rPr>
          <w:rFonts w:ascii="Times New Roman" w:hAnsi="Times New Roman" w:cs="Times New Roman"/>
          <w:color w:val="FF0000"/>
          <w:sz w:val="24"/>
          <w:szCs w:val="24"/>
        </w:rPr>
        <w:t xml:space="preserve">by the science applications. In order to see the average temperature or the probability of </w:t>
      </w:r>
      <w:r w:rsidR="00815351">
        <w:rPr>
          <w:rFonts w:ascii="Times New Roman" w:hAnsi="Times New Roman" w:cs="Times New Roman"/>
          <w:color w:val="FF0000"/>
          <w:sz w:val="24"/>
          <w:szCs w:val="24"/>
        </w:rPr>
        <w:t xml:space="preserve">the </w:t>
      </w:r>
      <w:r w:rsidR="00BB2B7C" w:rsidRPr="00EA0472">
        <w:rPr>
          <w:rFonts w:ascii="Times New Roman" w:hAnsi="Times New Roman" w:cs="Times New Roman"/>
          <w:color w:val="FF0000"/>
          <w:sz w:val="24"/>
          <w:szCs w:val="24"/>
        </w:rPr>
        <w:t>earthquake happening</w:t>
      </w:r>
      <w:r w:rsidR="00815351">
        <w:rPr>
          <w:rFonts w:ascii="Times New Roman" w:hAnsi="Times New Roman" w:cs="Times New Roman"/>
          <w:color w:val="FF0000"/>
          <w:sz w:val="24"/>
          <w:szCs w:val="24"/>
        </w:rPr>
        <w:t>s</w:t>
      </w:r>
      <w:r w:rsidR="00BB2B7C" w:rsidRPr="00EA0472">
        <w:rPr>
          <w:rFonts w:ascii="Times New Roman" w:hAnsi="Times New Roman" w:cs="Times New Roman"/>
          <w:color w:val="FF0000"/>
          <w:sz w:val="24"/>
          <w:szCs w:val="24"/>
        </w:rPr>
        <w:t xml:space="preserve"> </w:t>
      </w:r>
      <w:r w:rsidR="00815351">
        <w:rPr>
          <w:rFonts w:ascii="Times New Roman" w:hAnsi="Times New Roman" w:cs="Times New Roman"/>
          <w:color w:val="FF0000"/>
          <w:sz w:val="24"/>
          <w:szCs w:val="24"/>
        </w:rPr>
        <w:t xml:space="preserve">related to the earth location </w:t>
      </w:r>
      <w:r w:rsidR="00BB2B7C" w:rsidRPr="00EA0472">
        <w:rPr>
          <w:rFonts w:ascii="Times New Roman" w:hAnsi="Times New Roman" w:cs="Times New Roman"/>
          <w:color w:val="FF0000"/>
          <w:sz w:val="24"/>
          <w:szCs w:val="24"/>
        </w:rPr>
        <w:t xml:space="preserve">in a comprehensible </w:t>
      </w:r>
      <w:r w:rsidR="00815351">
        <w:rPr>
          <w:rFonts w:ascii="Times New Roman" w:hAnsi="Times New Roman" w:cs="Times New Roman"/>
          <w:color w:val="FF0000"/>
          <w:sz w:val="24"/>
          <w:szCs w:val="24"/>
        </w:rPr>
        <w:t xml:space="preserve">fashion, Information systems and science applications should be coupled, accessed and managed synchronously and seamlessly. </w:t>
      </w:r>
    </w:p>
    <w:p w:rsidR="0041666E" w:rsidRPr="00EA0472" w:rsidRDefault="0041666E" w:rsidP="009B462A">
      <w:pPr>
        <w:spacing w:after="120"/>
        <w:jc w:val="both"/>
        <w:rPr>
          <w:rFonts w:ascii="Times New Roman" w:hAnsi="Times New Roman" w:cs="Times New Roman"/>
          <w:color w:val="FF0000"/>
          <w:sz w:val="24"/>
          <w:szCs w:val="24"/>
        </w:rPr>
      </w:pPr>
      <w:r w:rsidRPr="00EA0472">
        <w:rPr>
          <w:rFonts w:ascii="Times New Roman" w:hAnsi="Times New Roman" w:cs="Times New Roman"/>
          <w:color w:val="FF0000"/>
          <w:sz w:val="24"/>
          <w:szCs w:val="24"/>
        </w:rPr>
        <w:t>To be more practical, we can approach to the issues from the human point of view. The users need to access and query the heterogeneous data remotely and seamlessly</w:t>
      </w:r>
      <w:r w:rsidR="002D41BB" w:rsidRPr="00EA0472">
        <w:rPr>
          <w:rFonts w:ascii="Times New Roman" w:hAnsi="Times New Roman" w:cs="Times New Roman"/>
          <w:color w:val="FF0000"/>
          <w:sz w:val="24"/>
          <w:szCs w:val="24"/>
        </w:rPr>
        <w:t xml:space="preserve"> and, even run the science application simulations and synchronize the results with the data grids interactively</w:t>
      </w:r>
      <w:r w:rsidRPr="00EA0472">
        <w:rPr>
          <w:rFonts w:ascii="Times New Roman" w:hAnsi="Times New Roman" w:cs="Times New Roman"/>
          <w:color w:val="FF0000"/>
          <w:sz w:val="24"/>
          <w:szCs w:val="24"/>
        </w:rPr>
        <w:t>. The data might be coming from different software and hardware platforms provided by different vendors located geographically separate places.</w:t>
      </w:r>
      <w:r w:rsidR="00F515F2" w:rsidRPr="00EA0472">
        <w:rPr>
          <w:rFonts w:ascii="Times New Roman" w:hAnsi="Times New Roman" w:cs="Times New Roman"/>
          <w:color w:val="FF0000"/>
          <w:sz w:val="24"/>
          <w:szCs w:val="24"/>
        </w:rPr>
        <w:t xml:space="preserve"> The heterogeneity comes from the data storages and/or data itself.</w:t>
      </w:r>
      <w:r w:rsidRPr="00EA0472">
        <w:rPr>
          <w:rFonts w:ascii="Times New Roman" w:hAnsi="Times New Roman" w:cs="Times New Roman"/>
          <w:color w:val="FF0000"/>
          <w:sz w:val="24"/>
          <w:szCs w:val="24"/>
        </w:rPr>
        <w:t xml:space="preserve"> In order to answer users’ request, sometimes, the heterogeneous data sets must be integrated, interpreted and, human comprehensible data representations must be created. Since the information system users </w:t>
      </w:r>
      <w:r w:rsidR="00F4499E" w:rsidRPr="00EA0472">
        <w:rPr>
          <w:rFonts w:ascii="Times New Roman" w:hAnsi="Times New Roman" w:cs="Times New Roman"/>
          <w:color w:val="FF0000"/>
          <w:sz w:val="24"/>
          <w:szCs w:val="24"/>
        </w:rPr>
        <w:t>don’t have to be</w:t>
      </w:r>
      <w:r w:rsidRPr="00EA0472">
        <w:rPr>
          <w:rFonts w:ascii="Times New Roman" w:hAnsi="Times New Roman" w:cs="Times New Roman"/>
          <w:color w:val="FF0000"/>
          <w:sz w:val="24"/>
          <w:szCs w:val="24"/>
        </w:rPr>
        <w:t xml:space="preserve"> expert people like the system developers</w:t>
      </w:r>
      <w:r w:rsidR="00F4499E" w:rsidRPr="00EA0472">
        <w:rPr>
          <w:rFonts w:ascii="Times New Roman" w:hAnsi="Times New Roman" w:cs="Times New Roman"/>
          <w:color w:val="FF0000"/>
          <w:sz w:val="24"/>
          <w:szCs w:val="24"/>
        </w:rPr>
        <w:t xml:space="preserve"> and scientists</w:t>
      </w:r>
      <w:r w:rsidRPr="00EA0472">
        <w:rPr>
          <w:rFonts w:ascii="Times New Roman" w:hAnsi="Times New Roman" w:cs="Times New Roman"/>
          <w:color w:val="FF0000"/>
          <w:sz w:val="24"/>
          <w:szCs w:val="24"/>
        </w:rPr>
        <w:t xml:space="preserve">, they need to interact with the system through interactive and easy to use tools and needs to get the result in a reasonable time period. Otherwise, the system becomes useless from the user point of view. </w:t>
      </w:r>
    </w:p>
    <w:p w:rsidR="00186D72" w:rsidRPr="00EA0472" w:rsidRDefault="00B52D1A" w:rsidP="00116565">
      <w:pPr>
        <w:spacing w:after="120"/>
        <w:jc w:val="both"/>
        <w:rPr>
          <w:rFonts w:ascii="Times New Roman" w:hAnsi="Times New Roman" w:cs="Times New Roman"/>
          <w:sz w:val="24"/>
          <w:szCs w:val="24"/>
        </w:rPr>
      </w:pPr>
      <w:r w:rsidRPr="00EA0472">
        <w:rPr>
          <w:rFonts w:ascii="Times New Roman" w:hAnsi="Times New Roman" w:cs="Times New Roman"/>
          <w:sz w:val="24"/>
          <w:szCs w:val="24"/>
        </w:rPr>
        <w:t>W</w:t>
      </w:r>
      <w:r w:rsidR="00830427" w:rsidRPr="00EA0472">
        <w:rPr>
          <w:rFonts w:ascii="Times New Roman" w:hAnsi="Times New Roman" w:cs="Times New Roman"/>
          <w:sz w:val="24"/>
          <w:szCs w:val="24"/>
        </w:rPr>
        <w:t xml:space="preserve">e focus on </w:t>
      </w:r>
      <w:r w:rsidR="00815351">
        <w:rPr>
          <w:rFonts w:ascii="Times New Roman" w:hAnsi="Times New Roman" w:cs="Times New Roman"/>
          <w:sz w:val="24"/>
          <w:szCs w:val="24"/>
        </w:rPr>
        <w:t xml:space="preserve">the </w:t>
      </w:r>
      <w:r w:rsidR="00830427" w:rsidRPr="00EA0472">
        <w:rPr>
          <w:rFonts w:ascii="Times New Roman" w:hAnsi="Times New Roman" w:cs="Times New Roman"/>
          <w:sz w:val="24"/>
          <w:szCs w:val="24"/>
        </w:rPr>
        <w:t>issues from the GIS point of view</w:t>
      </w:r>
      <w:r w:rsidR="00AE4E93" w:rsidRPr="00EA0472">
        <w:rPr>
          <w:rFonts w:ascii="Times New Roman" w:hAnsi="Times New Roman" w:cs="Times New Roman"/>
          <w:sz w:val="24"/>
          <w:szCs w:val="24"/>
        </w:rPr>
        <w:t>s</w:t>
      </w:r>
      <w:r w:rsidR="00830427" w:rsidRPr="00EA0472">
        <w:rPr>
          <w:rFonts w:ascii="Times New Roman" w:hAnsi="Times New Roman" w:cs="Times New Roman"/>
          <w:sz w:val="24"/>
          <w:szCs w:val="24"/>
        </w:rPr>
        <w:t>, but findings and recommendations are relevant for any other science domains and data types.</w:t>
      </w:r>
    </w:p>
    <w:p w:rsidR="00EB5D75" w:rsidRDefault="006019C5" w:rsidP="00C0429B">
      <w:pPr>
        <w:pStyle w:val="Heading1"/>
        <w:numPr>
          <w:ilvl w:val="0"/>
          <w:numId w:val="4"/>
        </w:numPr>
        <w:spacing w:after="120"/>
      </w:pPr>
      <w:r>
        <w:t>Research Issues</w:t>
      </w:r>
    </w:p>
    <w:p w:rsidR="00EB5D75" w:rsidRPr="00EA0472" w:rsidRDefault="00EB5D75" w:rsidP="00C0429B">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We group our research issues into two. First group of research issues are related to the well-known </w:t>
      </w:r>
      <w:r w:rsidRPr="00EA0472">
        <w:rPr>
          <w:rFonts w:ascii="Times New Roman" w:hAnsi="Times New Roman" w:cs="Times New Roman"/>
          <w:b/>
          <w:i/>
          <w:sz w:val="24"/>
          <w:szCs w:val="24"/>
        </w:rPr>
        <w:t>performance</w:t>
      </w:r>
      <w:r w:rsidRPr="00EA0472">
        <w:rPr>
          <w:rFonts w:ascii="Times New Roman" w:hAnsi="Times New Roman" w:cs="Times New Roman"/>
          <w:sz w:val="24"/>
          <w:szCs w:val="24"/>
        </w:rPr>
        <w:t xml:space="preserve"> and </w:t>
      </w:r>
      <w:r w:rsidRPr="00EA0472">
        <w:rPr>
          <w:rFonts w:ascii="Times New Roman" w:hAnsi="Times New Roman" w:cs="Times New Roman"/>
          <w:b/>
          <w:i/>
          <w:sz w:val="24"/>
          <w:szCs w:val="24"/>
        </w:rPr>
        <w:t>interoperability</w:t>
      </w:r>
      <w:r w:rsidRPr="00EA0472">
        <w:rPr>
          <w:rFonts w:ascii="Times New Roman" w:hAnsi="Times New Roman" w:cs="Times New Roman"/>
          <w:sz w:val="24"/>
          <w:szCs w:val="24"/>
        </w:rPr>
        <w:t xml:space="preserve"> issues of the distributed Information systems.  Second </w:t>
      </w:r>
      <w:r w:rsidRPr="00EA0472">
        <w:rPr>
          <w:rFonts w:ascii="Times New Roman" w:hAnsi="Times New Roman" w:cs="Times New Roman"/>
          <w:sz w:val="24"/>
          <w:szCs w:val="24"/>
        </w:rPr>
        <w:lastRenderedPageBreak/>
        <w:t xml:space="preserve">group of research issues are related to the innovative view-level (layered) </w:t>
      </w:r>
      <w:r w:rsidRPr="00EA0472">
        <w:rPr>
          <w:rFonts w:ascii="Times New Roman" w:hAnsi="Times New Roman" w:cs="Times New Roman"/>
          <w:b/>
          <w:sz w:val="24"/>
          <w:szCs w:val="24"/>
        </w:rPr>
        <w:t>coupling</w:t>
      </w:r>
      <w:r w:rsidRPr="00EA0472">
        <w:rPr>
          <w:rFonts w:ascii="Times New Roman" w:hAnsi="Times New Roman" w:cs="Times New Roman"/>
          <w:sz w:val="24"/>
          <w:szCs w:val="24"/>
        </w:rPr>
        <w:t xml:space="preserve"> of Information Systems and science applications. </w:t>
      </w:r>
    </w:p>
    <w:p w:rsidR="00EB5D75" w:rsidRPr="00EA0472" w:rsidRDefault="00EB5D75" w:rsidP="00FB6215">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Information Systems demand high-performance and high-rate data transfers and, require quick response times. In most cases the amount of collected data reaches to an amount in the order of gigabytes or even terabytes. Therefore, the GIS services must enable accessing and processing these large data sets in a reasonable time period. Handling large data becomes a challenge for most users and organizations. Specifically for the GIS, this picture will be even worse when the map animations and map movies need to be created. </w:t>
      </w:r>
    </w:p>
    <w:p w:rsidR="00EB5D75" w:rsidRPr="00EA0472" w:rsidRDefault="00EB5D75" w:rsidP="00FB6215">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Since the proposed GIS system is a distributed system and due to the limited bandwidth and network speed, sometimes it is impossible to make large scale geo-science applications feasible. Information Systems utilize and handle large size data structures and need high performance data transfer and rendering. Instead of dealing with the hardware and network issues, we work on software solutions to improve the system performance such as streaming data transfer, caching and pre-fetching. </w:t>
      </w:r>
    </w:p>
    <w:p w:rsidR="00EB5D75" w:rsidRPr="00EA0472" w:rsidRDefault="00830667" w:rsidP="00FB6215">
      <w:pPr>
        <w:spacing w:after="120"/>
        <w:jc w:val="both"/>
        <w:rPr>
          <w:rFonts w:ascii="Times New Roman" w:hAnsi="Times New Roman" w:cs="Times New Roman"/>
          <w:sz w:val="24"/>
          <w:szCs w:val="24"/>
        </w:rPr>
      </w:pPr>
      <w:r>
        <w:rPr>
          <w:rFonts w:ascii="Times New Roman" w:hAnsi="Times New Roman" w:cs="Times New Roman"/>
          <w:sz w:val="24"/>
          <w:szCs w:val="24"/>
        </w:rPr>
        <w:t xml:space="preserve">The </w:t>
      </w:r>
      <w:r w:rsidRPr="00EA0472">
        <w:rPr>
          <w:rFonts w:ascii="Times New Roman" w:hAnsi="Times New Roman" w:cs="Times New Roman"/>
          <w:sz w:val="24"/>
          <w:szCs w:val="24"/>
        </w:rPr>
        <w:t>distributed</w:t>
      </w:r>
      <w:r w:rsidR="00EB5D75" w:rsidRPr="00EA0472">
        <w:rPr>
          <w:rFonts w:ascii="Times New Roman" w:hAnsi="Times New Roman" w:cs="Times New Roman"/>
          <w:sz w:val="24"/>
          <w:szCs w:val="24"/>
        </w:rPr>
        <w:t xml:space="preserve"> Information systems face interoperability and heterogeneity problems. These are mostly result from adoption of the universal standards, distributed nature and heterogeneous formats of science data and, service interoperability. In order to make the system interoperable, the services and data types should be standardized. Service standardization includes defining standard service functionalities and corresponding service interfaces. After defining the service standards we need to define common request formats and expected responses</w:t>
      </w:r>
    </w:p>
    <w:p w:rsidR="00EB5D75" w:rsidRPr="00EA0472" w:rsidRDefault="00EB5D75" w:rsidP="00FB6215">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The </w:t>
      </w:r>
      <w:r w:rsidR="00830667" w:rsidRPr="00EA0472">
        <w:rPr>
          <w:rFonts w:ascii="Times New Roman" w:hAnsi="Times New Roman" w:cs="Times New Roman"/>
          <w:sz w:val="24"/>
          <w:szCs w:val="24"/>
        </w:rPr>
        <w:t xml:space="preserve">importance of providing access to </w:t>
      </w:r>
      <w:r w:rsidR="00830667">
        <w:rPr>
          <w:rFonts w:ascii="Times New Roman" w:hAnsi="Times New Roman" w:cs="Times New Roman"/>
          <w:sz w:val="24"/>
          <w:szCs w:val="24"/>
        </w:rPr>
        <w:t>science applications</w:t>
      </w:r>
      <w:r w:rsidR="00830667" w:rsidRPr="00EA0472">
        <w:rPr>
          <w:rFonts w:ascii="Times New Roman" w:hAnsi="Times New Roman" w:cs="Times New Roman"/>
          <w:sz w:val="24"/>
          <w:szCs w:val="24"/>
        </w:rPr>
        <w:t xml:space="preserve"> and</w:t>
      </w:r>
      <w:r w:rsidR="00830667">
        <w:rPr>
          <w:rFonts w:ascii="Times New Roman" w:hAnsi="Times New Roman" w:cs="Times New Roman"/>
          <w:sz w:val="24"/>
          <w:szCs w:val="24"/>
        </w:rPr>
        <w:t>,</w:t>
      </w:r>
      <w:r w:rsidR="00830667" w:rsidRPr="00EA0472">
        <w:rPr>
          <w:rFonts w:ascii="Times New Roman" w:hAnsi="Times New Roman" w:cs="Times New Roman"/>
          <w:sz w:val="24"/>
          <w:szCs w:val="24"/>
        </w:rPr>
        <w:t xml:space="preserve"> associating their outputs with </w:t>
      </w:r>
      <w:r w:rsidR="00830667">
        <w:rPr>
          <w:rFonts w:ascii="Times New Roman" w:hAnsi="Times New Roman" w:cs="Times New Roman"/>
          <w:sz w:val="24"/>
          <w:szCs w:val="24"/>
        </w:rPr>
        <w:t xml:space="preserve">the </w:t>
      </w:r>
      <w:r w:rsidR="00022DF7">
        <w:rPr>
          <w:rFonts w:ascii="Times New Roman" w:hAnsi="Times New Roman" w:cs="Times New Roman"/>
          <w:sz w:val="24"/>
          <w:szCs w:val="24"/>
        </w:rPr>
        <w:t xml:space="preserve">corresponding </w:t>
      </w:r>
      <w:r w:rsidR="00022DF7" w:rsidRPr="00EA0472">
        <w:rPr>
          <w:rFonts w:ascii="Times New Roman" w:hAnsi="Times New Roman" w:cs="Times New Roman"/>
          <w:sz w:val="24"/>
          <w:szCs w:val="24"/>
        </w:rPr>
        <w:t>inputs</w:t>
      </w:r>
      <w:r w:rsidR="00830667" w:rsidRPr="00EA0472">
        <w:rPr>
          <w:rFonts w:ascii="Times New Roman" w:hAnsi="Times New Roman" w:cs="Times New Roman"/>
          <w:sz w:val="24"/>
          <w:szCs w:val="24"/>
        </w:rPr>
        <w:t xml:space="preserve"> </w:t>
      </w:r>
      <w:r w:rsidR="00830667">
        <w:rPr>
          <w:rFonts w:ascii="Times New Roman" w:hAnsi="Times New Roman" w:cs="Times New Roman"/>
          <w:sz w:val="24"/>
          <w:szCs w:val="24"/>
        </w:rPr>
        <w:t xml:space="preserve">from Information Systems </w:t>
      </w:r>
      <w:r w:rsidR="00830667" w:rsidRPr="00EA0472">
        <w:rPr>
          <w:rFonts w:ascii="Times New Roman" w:hAnsi="Times New Roman" w:cs="Times New Roman"/>
          <w:sz w:val="24"/>
          <w:szCs w:val="24"/>
        </w:rPr>
        <w:t>has</w:t>
      </w:r>
      <w:r w:rsidR="0055480E" w:rsidRPr="00EA0472">
        <w:rPr>
          <w:rFonts w:ascii="Times New Roman" w:hAnsi="Times New Roman" w:cs="Times New Roman"/>
          <w:sz w:val="24"/>
          <w:szCs w:val="24"/>
        </w:rPr>
        <w:t xml:space="preserve"> </w:t>
      </w:r>
      <w:r w:rsidRPr="00EA0472">
        <w:rPr>
          <w:rFonts w:ascii="Times New Roman" w:hAnsi="Times New Roman" w:cs="Times New Roman"/>
          <w:sz w:val="24"/>
          <w:szCs w:val="24"/>
        </w:rPr>
        <w:t>been central in many research efforts. Since these systems are traditionally data-centric; they require access to data from many different sources for creating layers, and tend to use various types of data processing tools for analysis or visualization of the geographic data and, creating more complex view-level displays.</w:t>
      </w:r>
    </w:p>
    <w:p w:rsidR="00EB5D75" w:rsidRPr="00EA0472" w:rsidRDefault="00EB5D75" w:rsidP="00EB5D75">
      <w:pPr>
        <w:spacing w:after="120"/>
        <w:jc w:val="both"/>
        <w:rPr>
          <w:rFonts w:ascii="Times New Roman" w:hAnsi="Times New Roman" w:cs="Times New Roman"/>
          <w:b/>
          <w:sz w:val="24"/>
          <w:szCs w:val="24"/>
        </w:rPr>
      </w:pPr>
      <w:r w:rsidRPr="00EA0472">
        <w:rPr>
          <w:rFonts w:ascii="Times New Roman" w:hAnsi="Times New Roman" w:cs="Times New Roman"/>
          <w:b/>
          <w:sz w:val="24"/>
          <w:szCs w:val="24"/>
        </w:rPr>
        <w:t>We identify the following research questions:</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 xml:space="preserve">- How to couple GIS Information Systems (data and computation sources) with the science applications at the view level. </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 How to define standard Plotting Web Services to couple science applications output with GIS Information Systems outputs (map layers).</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-How to create user oriented interactive display and querying tools to interact with the Information Systems and scientific applications in synchronized way.</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 Can we implement unified data-centric Information System architecture to provide common interfaces for accessing archival geospatial data sources?</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 How can we incorporate widely accepted geospatial industry standards (OGC and ISO-TC211) with Web Services?</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t xml:space="preserve">- How to build Web Services for data and computation source for supporting scientific GIS applications demanding high-performance and high-rate data transfers. </w:t>
      </w:r>
    </w:p>
    <w:p w:rsidR="00EB5D75" w:rsidRPr="00EA0472" w:rsidRDefault="00EB5D75" w:rsidP="00F515F2">
      <w:pPr>
        <w:autoSpaceDE w:val="0"/>
        <w:autoSpaceDN w:val="0"/>
        <w:adjustRightInd w:val="0"/>
        <w:spacing w:after="40"/>
        <w:jc w:val="both"/>
        <w:rPr>
          <w:rFonts w:ascii="Times New Roman" w:hAnsi="Times New Roman" w:cs="Times New Roman"/>
          <w:sz w:val="24"/>
          <w:szCs w:val="24"/>
        </w:rPr>
      </w:pPr>
      <w:r w:rsidRPr="00EA0472">
        <w:rPr>
          <w:rFonts w:ascii="Times New Roman" w:hAnsi="Times New Roman" w:cs="Times New Roman"/>
          <w:sz w:val="24"/>
          <w:szCs w:val="24"/>
        </w:rPr>
        <w:lastRenderedPageBreak/>
        <w:t xml:space="preserve">- How to make unified access and querying of heterogeneous data provided by geographically distributed sources </w:t>
      </w:r>
    </w:p>
    <w:p w:rsidR="006019C5" w:rsidRPr="00EA0472" w:rsidRDefault="00EB5D75" w:rsidP="00F515F2">
      <w:pPr>
        <w:spacing w:after="40"/>
        <w:jc w:val="both"/>
        <w:rPr>
          <w:rFonts w:ascii="Times New Roman" w:hAnsi="Times New Roman" w:cs="Times New Roman"/>
          <w:sz w:val="24"/>
          <w:szCs w:val="24"/>
        </w:rPr>
      </w:pPr>
      <w:r w:rsidRPr="00EA0472">
        <w:rPr>
          <w:rFonts w:ascii="Times New Roman" w:hAnsi="Times New Roman" w:cs="Times New Roman"/>
          <w:sz w:val="24"/>
          <w:szCs w:val="24"/>
        </w:rPr>
        <w:t>- How to make parallel processing for un-evenly distributed and large size geospatial data (workload cannot be guessed before the results come)</w:t>
      </w:r>
    </w:p>
    <w:p w:rsidR="006019C5" w:rsidRDefault="006019C5" w:rsidP="00C0429B">
      <w:pPr>
        <w:pStyle w:val="Heading1"/>
        <w:numPr>
          <w:ilvl w:val="0"/>
          <w:numId w:val="4"/>
        </w:numPr>
        <w:spacing w:after="120"/>
      </w:pPr>
      <w:r w:rsidRPr="006019C5">
        <w:t>Methodology</w:t>
      </w:r>
    </w:p>
    <w:p w:rsidR="006019C5" w:rsidRPr="00EA0472" w:rsidRDefault="006019C5" w:rsidP="00C0429B">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Our proposed GIS architecture is Web Service based Service Oriented Architecture (SOA) implemented in JAVA.  In order to develop and evaluate our architecture, we chose Apache Axis 1.x [13] version to deploy Web Services. We exploited Apache Tomcat [14] as a servlet container. Apache Tomcat is developed in an open and participatory environment. It implements Java Server Pages (JSP) and the servlet specifications from Sun Microsystems. </w:t>
      </w:r>
    </w:p>
    <w:p w:rsidR="006019C5" w:rsidRPr="00EA0472" w:rsidRDefault="006019C5" w:rsidP="006019C5">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For the creation of interactive browser-based system, we use AJAX (Asynchronous JAVA +XML), Dynamic HTML, JavaScript and Web Service client tools. </w:t>
      </w:r>
    </w:p>
    <w:p w:rsidR="006019C5" w:rsidRPr="00EA0472" w:rsidRDefault="006019C5" w:rsidP="006019C5">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In order to achieve interoperable GIS system we use universally accepted OGC [15] and ISO/TC211 standards specifications for online services and data model. As online standard services we develop Web Map Services (WMS) [10] and Web Feature Services (WFS) [11] (by Ayding G.) and, convert them into Grid-enabled Web Services by extending. We also utilize standard definition of capability metadata (RDF like structures) of the services and enable inter-service communications. </w:t>
      </w:r>
    </w:p>
    <w:p w:rsidR="006019C5" w:rsidRPr="00EA0472" w:rsidRDefault="006019C5" w:rsidP="009B462A">
      <w:pPr>
        <w:spacing w:after="120"/>
        <w:jc w:val="both"/>
        <w:rPr>
          <w:rFonts w:ascii="Times New Roman" w:hAnsi="Times New Roman" w:cs="Times New Roman"/>
          <w:sz w:val="24"/>
          <w:szCs w:val="24"/>
        </w:rPr>
      </w:pPr>
      <w:r w:rsidRPr="00EA0472">
        <w:rPr>
          <w:rFonts w:ascii="Times New Roman" w:hAnsi="Times New Roman" w:cs="Times New Roman"/>
          <w:sz w:val="24"/>
          <w:szCs w:val="24"/>
        </w:rPr>
        <w:t xml:space="preserve">As data model we use semi-structured data defined by widely accepted OGCTC-211 standards. </w:t>
      </w:r>
      <w:r w:rsidR="00CE6125" w:rsidRPr="00EA0472">
        <w:rPr>
          <w:rFonts w:ascii="Times New Roman" w:hAnsi="Times New Roman" w:cs="Times New Roman"/>
          <w:sz w:val="24"/>
          <w:szCs w:val="24"/>
        </w:rPr>
        <w:t>I</w:t>
      </w:r>
      <w:r w:rsidRPr="00EA0472">
        <w:rPr>
          <w:rFonts w:ascii="Times New Roman" w:hAnsi="Times New Roman" w:cs="Times New Roman"/>
          <w:sz w:val="24"/>
          <w:szCs w:val="24"/>
        </w:rPr>
        <w:t xml:space="preserve">t is called Geographic Markup Language (GML) [4]. GML is basically an XML encoding for the modeling, transport and storage of geographic information including the spatial and non-spatial properties of geographic features. Feature is an entity related to earth with a geographic location such as road, river, states etc. GML has separate schema standards for both content part and presentation part. That enables display and query of the data. Display is related to presentation part of the data schema and query is related to attributes of the data schema. </w:t>
      </w:r>
    </w:p>
    <w:p w:rsidR="001074CD" w:rsidRDefault="00CD2F9C" w:rsidP="00C0429B">
      <w:pPr>
        <w:pStyle w:val="Heading1"/>
        <w:numPr>
          <w:ilvl w:val="0"/>
          <w:numId w:val="4"/>
        </w:numPr>
        <w:spacing w:after="120"/>
      </w:pPr>
      <w:r>
        <w:t>Architecture</w:t>
      </w:r>
      <w:r w:rsidR="004C0265">
        <w:t xml:space="preserve"> in Brief</w:t>
      </w:r>
    </w:p>
    <w:p w:rsidR="00B67C6F" w:rsidRPr="00EA0472" w:rsidRDefault="00CC32F8" w:rsidP="00C0429B">
      <w:pPr>
        <w:autoSpaceDE w:val="0"/>
        <w:autoSpaceDN w:val="0"/>
        <w:adjustRightInd w:val="0"/>
        <w:spacing w:after="120"/>
        <w:jc w:val="both"/>
        <w:rPr>
          <w:rFonts w:ascii="Times New Roman" w:hAnsi="Times New Roman" w:cs="Times New Roman"/>
          <w:sz w:val="24"/>
          <w:szCs w:val="24"/>
        </w:rPr>
      </w:pPr>
      <w:r w:rsidRPr="00EA0472">
        <w:rPr>
          <w:rFonts w:ascii="Times New Roman" w:hAnsi="Times New Roman" w:cs="Times New Roman"/>
          <w:sz w:val="24"/>
          <w:szCs w:val="24"/>
        </w:rPr>
        <w:t>We investigate</w:t>
      </w:r>
      <w:r w:rsidR="00D66EDF" w:rsidRPr="00EA0472">
        <w:rPr>
          <w:rFonts w:ascii="Times New Roman" w:hAnsi="Times New Roman" w:cs="Times New Roman"/>
          <w:sz w:val="24"/>
          <w:szCs w:val="24"/>
        </w:rPr>
        <w:t xml:space="preserve"> the</w:t>
      </w:r>
      <w:r w:rsidR="0063104E" w:rsidRPr="00EA0472">
        <w:rPr>
          <w:rFonts w:ascii="Times New Roman" w:hAnsi="Times New Roman" w:cs="Times New Roman"/>
          <w:sz w:val="24"/>
          <w:szCs w:val="24"/>
        </w:rPr>
        <w:t xml:space="preserve"> issues for coupling the I</w:t>
      </w:r>
      <w:r w:rsidRPr="00EA0472">
        <w:rPr>
          <w:rFonts w:ascii="Times New Roman" w:hAnsi="Times New Roman" w:cs="Times New Roman"/>
          <w:sz w:val="24"/>
          <w:szCs w:val="24"/>
        </w:rPr>
        <w:t xml:space="preserve">nformation </w:t>
      </w:r>
      <w:r w:rsidR="0063104E" w:rsidRPr="00EA0472">
        <w:rPr>
          <w:rFonts w:ascii="Times New Roman" w:hAnsi="Times New Roman" w:cs="Times New Roman"/>
          <w:sz w:val="24"/>
          <w:szCs w:val="24"/>
        </w:rPr>
        <w:t>S</w:t>
      </w:r>
      <w:r w:rsidR="001C4684" w:rsidRPr="00EA0472">
        <w:rPr>
          <w:rFonts w:ascii="Times New Roman" w:hAnsi="Times New Roman" w:cs="Times New Roman"/>
          <w:sz w:val="24"/>
          <w:szCs w:val="24"/>
        </w:rPr>
        <w:t>ystems</w:t>
      </w:r>
      <w:r w:rsidRPr="00EA0472">
        <w:rPr>
          <w:rFonts w:ascii="Times New Roman" w:hAnsi="Times New Roman" w:cs="Times New Roman"/>
          <w:sz w:val="24"/>
          <w:szCs w:val="24"/>
        </w:rPr>
        <w:t xml:space="preserve"> with the science applications.</w:t>
      </w:r>
      <w:r w:rsidR="00254E69" w:rsidRPr="00EA0472">
        <w:rPr>
          <w:rFonts w:ascii="Times New Roman" w:hAnsi="Times New Roman" w:cs="Times New Roman"/>
          <w:sz w:val="24"/>
          <w:szCs w:val="24"/>
        </w:rPr>
        <w:t xml:space="preserve"> General concept is illustrated in Figure 1. From now on, we focus on GIS and Geo-Science application coupling. </w:t>
      </w:r>
      <w:r w:rsidR="00D66EDF" w:rsidRPr="00EA0472">
        <w:rPr>
          <w:rFonts w:ascii="Times New Roman" w:hAnsi="Times New Roman" w:cs="Times New Roman"/>
          <w:sz w:val="24"/>
          <w:szCs w:val="24"/>
        </w:rPr>
        <w:t xml:space="preserve">In order to achieve this we develop innovative </w:t>
      </w:r>
      <w:r w:rsidR="00B67C6F" w:rsidRPr="00EA0472">
        <w:rPr>
          <w:rFonts w:ascii="Times New Roman" w:hAnsi="Times New Roman" w:cs="Times New Roman"/>
          <w:sz w:val="24"/>
          <w:szCs w:val="24"/>
        </w:rPr>
        <w:t>Aggregator</w:t>
      </w:r>
      <w:r w:rsidR="00D66EDF" w:rsidRPr="00EA0472">
        <w:rPr>
          <w:rFonts w:ascii="Times New Roman" w:hAnsi="Times New Roman" w:cs="Times New Roman"/>
          <w:sz w:val="24"/>
          <w:szCs w:val="24"/>
        </w:rPr>
        <w:t xml:space="preserve"> Web Map Services and Sci-Plotting services</w:t>
      </w:r>
      <w:r w:rsidR="001F245D" w:rsidRPr="00EA0472">
        <w:rPr>
          <w:rFonts w:ascii="Times New Roman" w:hAnsi="Times New Roman" w:cs="Times New Roman"/>
          <w:sz w:val="24"/>
          <w:szCs w:val="24"/>
        </w:rPr>
        <w:t xml:space="preserve"> providing information in comprehensible data layers (</w:t>
      </w:r>
      <w:r w:rsidR="00952763">
        <w:rPr>
          <w:rFonts w:ascii="Times New Roman" w:hAnsi="Times New Roman" w:cs="Times New Roman"/>
          <w:sz w:val="24"/>
          <w:szCs w:val="24"/>
        </w:rPr>
        <w:fldChar w:fldCharType="begin"/>
      </w:r>
      <w:r w:rsidR="00952763">
        <w:rPr>
          <w:rFonts w:ascii="Times New Roman" w:hAnsi="Times New Roman" w:cs="Times New Roman"/>
          <w:sz w:val="24"/>
          <w:szCs w:val="24"/>
        </w:rPr>
        <w:instrText xml:space="preserve"> REF _Ref172122943 \h </w:instrText>
      </w:r>
      <w:r w:rsidR="00952763">
        <w:rPr>
          <w:rFonts w:ascii="Times New Roman" w:hAnsi="Times New Roman" w:cs="Times New Roman"/>
          <w:sz w:val="24"/>
          <w:szCs w:val="24"/>
        </w:rPr>
      </w:r>
      <w:r w:rsidR="00952763">
        <w:rPr>
          <w:rFonts w:ascii="Times New Roman" w:hAnsi="Times New Roman" w:cs="Times New Roman"/>
          <w:sz w:val="24"/>
          <w:szCs w:val="24"/>
        </w:rPr>
        <w:fldChar w:fldCharType="separate"/>
      </w:r>
      <w:r w:rsidR="0076756E" w:rsidRPr="0048637F">
        <w:t xml:space="preserve">Figure </w:t>
      </w:r>
      <w:r w:rsidR="0076756E">
        <w:rPr>
          <w:noProof/>
        </w:rPr>
        <w:t>2</w:t>
      </w:r>
      <w:r w:rsidR="00952763">
        <w:rPr>
          <w:rFonts w:ascii="Times New Roman" w:hAnsi="Times New Roman" w:cs="Times New Roman"/>
          <w:sz w:val="24"/>
          <w:szCs w:val="24"/>
        </w:rPr>
        <w:fldChar w:fldCharType="end"/>
      </w:r>
      <w:r w:rsidR="001F245D" w:rsidRPr="00EA0472">
        <w:rPr>
          <w:rFonts w:ascii="Times New Roman" w:hAnsi="Times New Roman" w:cs="Times New Roman"/>
          <w:sz w:val="24"/>
          <w:szCs w:val="24"/>
        </w:rPr>
        <w:t>)</w:t>
      </w:r>
      <w:r w:rsidR="00D66EDF" w:rsidRPr="00EA0472">
        <w:rPr>
          <w:rFonts w:ascii="Times New Roman" w:hAnsi="Times New Roman" w:cs="Times New Roman"/>
          <w:sz w:val="24"/>
          <w:szCs w:val="24"/>
        </w:rPr>
        <w:t xml:space="preserve">. </w:t>
      </w:r>
      <w:r w:rsidRPr="00EA0472">
        <w:rPr>
          <w:rFonts w:ascii="Times New Roman" w:hAnsi="Times New Roman" w:cs="Times New Roman"/>
          <w:sz w:val="24"/>
          <w:szCs w:val="24"/>
        </w:rPr>
        <w:t>We propose a framework</w:t>
      </w:r>
      <w:r w:rsidR="00D66EDF" w:rsidRPr="00EA0472">
        <w:rPr>
          <w:rFonts w:ascii="Times New Roman" w:hAnsi="Times New Roman" w:cs="Times New Roman"/>
          <w:sz w:val="24"/>
          <w:szCs w:val="24"/>
        </w:rPr>
        <w:t xml:space="preserve"> enabling interactive data display and analysis and, data may be coming from Information </w:t>
      </w:r>
      <w:r w:rsidR="001C4684" w:rsidRPr="00EA0472">
        <w:rPr>
          <w:rFonts w:ascii="Times New Roman" w:hAnsi="Times New Roman" w:cs="Times New Roman"/>
          <w:sz w:val="24"/>
          <w:szCs w:val="24"/>
        </w:rPr>
        <w:t>System</w:t>
      </w:r>
      <w:r w:rsidR="00D66EDF" w:rsidRPr="00EA0472">
        <w:rPr>
          <w:rFonts w:ascii="Times New Roman" w:hAnsi="Times New Roman" w:cs="Times New Roman"/>
          <w:sz w:val="24"/>
          <w:szCs w:val="24"/>
        </w:rPr>
        <w:t xml:space="preserve"> (triangle in</w:t>
      </w:r>
      <w:r w:rsidR="0099053B" w:rsidRPr="00EA0472">
        <w:rPr>
          <w:rFonts w:ascii="Times New Roman" w:hAnsi="Times New Roman" w:cs="Times New Roman"/>
          <w:sz w:val="24"/>
          <w:szCs w:val="24"/>
        </w:rPr>
        <w:t xml:space="preserve"> </w:t>
      </w:r>
      <w:fldSimple w:instr=" REF _Ref163762547 \h  \* MERGEFORMAT ">
        <w:r w:rsidR="0076756E" w:rsidRPr="0076756E">
          <w:rPr>
            <w:rFonts w:ascii="Times New Roman" w:hAnsi="Times New Roman" w:cs="Times New Roman"/>
            <w:sz w:val="20"/>
            <w:szCs w:val="20"/>
          </w:rPr>
          <w:t xml:space="preserve">Figure </w:t>
        </w:r>
        <w:r w:rsidR="0076756E" w:rsidRPr="0076756E">
          <w:rPr>
            <w:rFonts w:ascii="Times New Roman" w:hAnsi="Times New Roman" w:cs="Times New Roman"/>
            <w:noProof/>
            <w:sz w:val="20"/>
            <w:szCs w:val="20"/>
          </w:rPr>
          <w:t>3</w:t>
        </w:r>
      </w:fldSimple>
      <w:r w:rsidR="00D66EDF" w:rsidRPr="00EA0472">
        <w:rPr>
          <w:rFonts w:ascii="Times New Roman" w:hAnsi="Times New Roman" w:cs="Times New Roman"/>
          <w:sz w:val="24"/>
          <w:szCs w:val="24"/>
        </w:rPr>
        <w:t xml:space="preserve">) and/or science applications. </w:t>
      </w:r>
    </w:p>
    <w:p w:rsidR="002D74A2" w:rsidRPr="00EA0472" w:rsidRDefault="00CC32F8" w:rsidP="009B462A">
      <w:pPr>
        <w:spacing w:after="120"/>
        <w:jc w:val="both"/>
        <w:rPr>
          <w:rFonts w:ascii="Times New Roman" w:hAnsi="Times New Roman" w:cs="Times New Roman"/>
          <w:sz w:val="24"/>
          <w:szCs w:val="24"/>
        </w:rPr>
      </w:pPr>
      <w:r w:rsidRPr="00EA0472">
        <w:rPr>
          <w:rFonts w:ascii="Times New Roman" w:hAnsi="Times New Roman" w:cs="Times New Roman"/>
          <w:sz w:val="24"/>
          <w:szCs w:val="24"/>
        </w:rPr>
        <w:t>The coupling is done at the view-level and based on two key services</w:t>
      </w:r>
      <w:r w:rsidR="001F245D" w:rsidRPr="00EA0472">
        <w:rPr>
          <w:rFonts w:ascii="Times New Roman" w:hAnsi="Times New Roman" w:cs="Times New Roman"/>
          <w:sz w:val="24"/>
          <w:szCs w:val="24"/>
        </w:rPr>
        <w:t>, Map Services and Sci-Plotting services</w:t>
      </w:r>
      <w:r w:rsidRPr="00EA0472">
        <w:rPr>
          <w:rFonts w:ascii="Times New Roman" w:hAnsi="Times New Roman" w:cs="Times New Roman"/>
          <w:sz w:val="24"/>
          <w:szCs w:val="24"/>
        </w:rPr>
        <w:t xml:space="preserve">. </w:t>
      </w:r>
      <w:r w:rsidR="002D74A2" w:rsidRPr="00EA0472">
        <w:rPr>
          <w:rFonts w:ascii="Times New Roman" w:hAnsi="Times New Roman" w:cs="Times New Roman"/>
          <w:sz w:val="24"/>
          <w:szCs w:val="24"/>
        </w:rPr>
        <w:t xml:space="preserve">Since we focus on Information </w:t>
      </w:r>
      <w:r w:rsidR="001C4684" w:rsidRPr="00EA0472">
        <w:rPr>
          <w:rFonts w:ascii="Times New Roman" w:hAnsi="Times New Roman" w:cs="Times New Roman"/>
          <w:sz w:val="24"/>
          <w:szCs w:val="24"/>
        </w:rPr>
        <w:t>System</w:t>
      </w:r>
      <w:r w:rsidR="002D74A2" w:rsidRPr="00EA0472">
        <w:rPr>
          <w:rFonts w:ascii="Times New Roman" w:hAnsi="Times New Roman" w:cs="Times New Roman"/>
          <w:sz w:val="24"/>
          <w:szCs w:val="24"/>
        </w:rPr>
        <w:t xml:space="preserve"> architecture and general coupling </w:t>
      </w:r>
      <w:r w:rsidR="002D74A2" w:rsidRPr="00EA0472">
        <w:rPr>
          <w:rFonts w:ascii="Times New Roman" w:hAnsi="Times New Roman" w:cs="Times New Roman"/>
          <w:sz w:val="24"/>
          <w:szCs w:val="24"/>
        </w:rPr>
        <w:lastRenderedPageBreak/>
        <w:t xml:space="preserve">issues, we take science applications as </w:t>
      </w:r>
      <w:r w:rsidRPr="00EA0472">
        <w:rPr>
          <w:rFonts w:ascii="Times New Roman" w:hAnsi="Times New Roman" w:cs="Times New Roman"/>
          <w:sz w:val="24"/>
          <w:szCs w:val="24"/>
        </w:rPr>
        <w:t xml:space="preserve">a </w:t>
      </w:r>
      <w:r w:rsidR="002D74A2" w:rsidRPr="00EA0472">
        <w:rPr>
          <w:rFonts w:ascii="Times New Roman" w:hAnsi="Times New Roman" w:cs="Times New Roman"/>
          <w:sz w:val="24"/>
          <w:szCs w:val="24"/>
        </w:rPr>
        <w:t xml:space="preserve">black box and </w:t>
      </w:r>
      <w:r w:rsidR="007C2D16" w:rsidRPr="00EA0472">
        <w:rPr>
          <w:rFonts w:ascii="Times New Roman" w:hAnsi="Times New Roman" w:cs="Times New Roman"/>
          <w:sz w:val="24"/>
          <w:szCs w:val="24"/>
        </w:rPr>
        <w:t xml:space="preserve">integrate </w:t>
      </w:r>
      <w:r w:rsidR="002D74A2" w:rsidRPr="00EA0472">
        <w:rPr>
          <w:rFonts w:ascii="Times New Roman" w:hAnsi="Times New Roman" w:cs="Times New Roman"/>
          <w:sz w:val="24"/>
          <w:szCs w:val="24"/>
        </w:rPr>
        <w:t xml:space="preserve">to the coupling </w:t>
      </w:r>
      <w:r w:rsidR="007C2D16" w:rsidRPr="00EA0472">
        <w:rPr>
          <w:rFonts w:ascii="Times New Roman" w:hAnsi="Times New Roman" w:cs="Times New Roman"/>
          <w:sz w:val="24"/>
          <w:szCs w:val="24"/>
        </w:rPr>
        <w:t>framework</w:t>
      </w:r>
      <w:r w:rsidR="002D74A2" w:rsidRPr="00EA0472">
        <w:rPr>
          <w:rFonts w:ascii="Times New Roman" w:hAnsi="Times New Roman" w:cs="Times New Roman"/>
          <w:sz w:val="24"/>
          <w:szCs w:val="24"/>
        </w:rPr>
        <w:t xml:space="preserve"> throu</w:t>
      </w:r>
      <w:r w:rsidR="005A25B1">
        <w:rPr>
          <w:noProof/>
          <w:sz w:val="24"/>
          <w:szCs w:val="24"/>
        </w:rPr>
        <w:pict>
          <v:group id="_x0000_s1400" editas="canvas" style="position:absolute;margin-left:-1.95pt;margin-top:12.5pt;width:407.65pt;height:99.6pt;z-index:251638272;mso-position-horizontal-relative:char;mso-position-vertical-relative:line" coordorigin="1908,3404" coordsize="8153,19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9" type="#_x0000_t75" style="position:absolute;left:1908;top:3404;width:8153;height:1992" o:preferrelative="f">
              <v:fill o:detectmouseclick="t"/>
              <v:path o:extrusionok="t" o:connecttype="none"/>
              <o:lock v:ext="edit" text="t"/>
            </v:shape>
            <v:oval id="_x0000_s1403" style="position:absolute;left:2054;top:3742;width:1251;height:671">
              <v:textbox style="mso-next-textbox:#_x0000_s1403" inset=".19303mm,.38608mm,.19303mm,.38608mm">
                <w:txbxContent>
                  <w:p w:rsidR="00C1784F" w:rsidRPr="00EA0472" w:rsidRDefault="00C1784F" w:rsidP="00B67C6F">
                    <w:pPr>
                      <w:spacing w:after="0" w:line="240" w:lineRule="auto"/>
                      <w:jc w:val="center"/>
                      <w:rPr>
                        <w:sz w:val="18"/>
                        <w:szCs w:val="24"/>
                      </w:rPr>
                    </w:pPr>
                    <w:r w:rsidRPr="00EA0472">
                      <w:rPr>
                        <w:sz w:val="18"/>
                        <w:szCs w:val="24"/>
                      </w:rPr>
                      <w:t>Science</w:t>
                    </w:r>
                  </w:p>
                  <w:p w:rsidR="00C1784F" w:rsidRPr="00EA0472" w:rsidRDefault="00C1784F" w:rsidP="00B67C6F">
                    <w:pPr>
                      <w:spacing w:after="0" w:line="240" w:lineRule="auto"/>
                      <w:jc w:val="center"/>
                      <w:rPr>
                        <w:sz w:val="18"/>
                        <w:szCs w:val="24"/>
                      </w:rPr>
                    </w:pPr>
                    <w:r w:rsidRPr="00EA0472">
                      <w:rPr>
                        <w:sz w:val="18"/>
                        <w:szCs w:val="24"/>
                      </w:rPr>
                      <w:t>Applications</w:t>
                    </w:r>
                  </w:p>
                </w:txbxContent>
              </v:textbox>
            </v:oval>
            <v:roundrect id="_x0000_s1404" style="position:absolute;left:5426;top:3684;width:1113;height:810" arcsize="10923f" strokeweight="2.25pt">
              <v:textbox style="mso-next-textbox:#_x0000_s1404" inset="1.93039mm,.96519mm,1.93039mm,.96519mm">
                <w:txbxContent>
                  <w:p w:rsidR="00C1784F" w:rsidRPr="005A25B1" w:rsidRDefault="00C1784F" w:rsidP="00254E69">
                    <w:pPr>
                      <w:spacing w:after="0" w:line="240" w:lineRule="auto"/>
                      <w:jc w:val="center"/>
                      <w:rPr>
                        <w:b/>
                        <w:sz w:val="18"/>
                        <w:szCs w:val="18"/>
                      </w:rPr>
                    </w:pPr>
                    <w:r w:rsidRPr="005A25B1">
                      <w:rPr>
                        <w:b/>
                        <w:sz w:val="18"/>
                        <w:szCs w:val="18"/>
                      </w:rPr>
                      <w:t>User Portal</w:t>
                    </w:r>
                  </w:p>
                  <w:p w:rsidR="00C1784F" w:rsidRPr="005A25B1" w:rsidRDefault="00C1784F" w:rsidP="00254E69">
                    <w:pPr>
                      <w:spacing w:after="0" w:line="240" w:lineRule="auto"/>
                      <w:jc w:val="center"/>
                      <w:rPr>
                        <w:b/>
                        <w:sz w:val="18"/>
                        <w:szCs w:val="18"/>
                      </w:rPr>
                    </w:pPr>
                    <w:r w:rsidRPr="005A25B1">
                      <w:rPr>
                        <w:b/>
                        <w:sz w:val="18"/>
                        <w:szCs w:val="18"/>
                      </w:rPr>
                      <w:t>Interactive</w:t>
                    </w:r>
                  </w:p>
                  <w:p w:rsidR="00C1784F" w:rsidRPr="00EA0472" w:rsidRDefault="00C1784F" w:rsidP="00254E69">
                    <w:pPr>
                      <w:spacing w:after="0" w:line="240" w:lineRule="auto"/>
                      <w:jc w:val="center"/>
                      <w:rPr>
                        <w:b/>
                        <w:sz w:val="17"/>
                      </w:rPr>
                    </w:pPr>
                    <w:r w:rsidRPr="00EA0472">
                      <w:rPr>
                        <w:b/>
                        <w:sz w:val="17"/>
                      </w:rPr>
                      <w:t>Util Tools</w:t>
                    </w:r>
                  </w:p>
                </w:txbxContent>
              </v:textbox>
            </v:roundrect>
            <v:oval id="_x0000_s1407" style="position:absolute;left:8606;top:3732;width:1344;height:718">
              <v:textbox style="mso-next-textbox:#_x0000_s1407" inset="0,.38608mm,0,.38608mm">
                <w:txbxContent>
                  <w:p w:rsidR="00C1784F" w:rsidRPr="00EA0472" w:rsidRDefault="00C1784F" w:rsidP="00B67C6F">
                    <w:pPr>
                      <w:spacing w:after="0" w:line="240" w:lineRule="auto"/>
                      <w:jc w:val="center"/>
                      <w:rPr>
                        <w:sz w:val="18"/>
                        <w:szCs w:val="24"/>
                      </w:rPr>
                    </w:pPr>
                    <w:r w:rsidRPr="00EA0472">
                      <w:rPr>
                        <w:sz w:val="18"/>
                        <w:szCs w:val="24"/>
                      </w:rPr>
                      <w:t>Information</w:t>
                    </w:r>
                  </w:p>
                  <w:p w:rsidR="00C1784F" w:rsidRPr="00EA0472" w:rsidRDefault="00C1784F" w:rsidP="00B67C6F">
                    <w:pPr>
                      <w:spacing w:after="0" w:line="240" w:lineRule="auto"/>
                      <w:jc w:val="center"/>
                      <w:rPr>
                        <w:sz w:val="18"/>
                        <w:szCs w:val="24"/>
                      </w:rPr>
                    </w:pPr>
                    <w:r w:rsidRPr="00EA0472">
                      <w:rPr>
                        <w:sz w:val="18"/>
                        <w:szCs w:val="24"/>
                      </w:rPr>
                      <w:t>Systems</w:t>
                    </w:r>
                  </w:p>
                </w:txbxContent>
              </v:textbox>
            </v:oval>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408" type="#_x0000_t96" style="position:absolute;left:5682;top:4689;width:607;height:688" strokecolor="#938953" strokeweight="2.5pt">
              <v:shadow color="#868686"/>
            </v:shape>
            <v:shapetype id="_x0000_t32" coordsize="21600,21600" o:spt="32" o:oned="t" path="m,l21600,21600e" filled="f">
              <v:path arrowok="t" fillok="f" o:connecttype="none"/>
              <o:lock v:ext="edit" shapetype="t"/>
            </v:shapetype>
            <v:shape id="_x0000_s1409" type="#_x0000_t32" style="position:absolute;left:8307;top:4087;width:299;height:4" o:connectortype="straight">
              <v:stroke startarrow="block" endarrow="block"/>
            </v:shape>
            <v:shape id="_x0000_s1410" type="#_x0000_t32" style="position:absolute;left:6561;top:4087;width:301;height:2;flip:y" o:connectortype="straight">
              <v:stroke startarrow="block" endarrow="block"/>
            </v:shape>
            <v:shape id="_x0000_s1411" type="#_x0000_t32" style="position:absolute;left:3305;top:4078;width:352;height:9" o:connectortype="straight">
              <v:stroke startarrow="block" endarrow="block"/>
            </v:shape>
            <v:shape id="_x0000_s1412" type="#_x0000_t32" style="position:absolute;left:5080;top:4087;width:324;height:2" o:connectortype="straight">
              <v:stroke startarrow="block" endarrow="block"/>
            </v:shape>
            <v:shape id="_x0000_s1413" type="#_x0000_t32" style="position:absolute;left:5983;top:4516;width:3;height:148" o:connectortype="straight">
              <v:stroke startarrow="block" endarrow="block"/>
            </v:shape>
            <v:shapetype id="_x0000_t202" coordsize="21600,21600" o:spt="202" path="m,l,21600r21600,l21600,xe">
              <v:stroke joinstyle="miter"/>
              <v:path gradientshapeok="t" o:connecttype="rect"/>
            </v:shapetype>
            <v:shape id="_x0000_s1414" type="#_x0000_t202" style="position:absolute;left:2768;top:4670;width:1087;height:277" stroked="f">
              <v:textbox style="mso-next-textbox:#_x0000_s1414" inset="1.93039mm,.96519mm,1.93039mm,.96519mm">
                <w:txbxContent>
                  <w:p w:rsidR="00C1784F" w:rsidRPr="00EA0472" w:rsidRDefault="00C1784F">
                    <w:pPr>
                      <w:rPr>
                        <w:sz w:val="17"/>
                      </w:rPr>
                    </w:pPr>
                    <w:r w:rsidRPr="00EA0472">
                      <w:rPr>
                        <w:sz w:val="17"/>
                      </w:rPr>
                      <w:t>Geo-science</w:t>
                    </w:r>
                  </w:p>
                </w:txbxContent>
              </v:textbox>
            </v:shape>
            <v:shape id="_x0000_s1415" type="#_x0000_t202" style="position:absolute;left:4122;top:4689;width:1087;height:372" stroked="f">
              <v:textbox style="mso-next-textbox:#_x0000_s1415" inset="1.93039mm,.96519mm,1.93039mm,.96519mm">
                <w:txbxContent>
                  <w:p w:rsidR="00C1784F" w:rsidRPr="00EA0472" w:rsidRDefault="00C1784F">
                    <w:pPr>
                      <w:rPr>
                        <w:sz w:val="17"/>
                      </w:rPr>
                    </w:pPr>
                    <w:r w:rsidRPr="00EA0472">
                      <w:rPr>
                        <w:sz w:val="17"/>
                      </w:rPr>
                      <w:t>Sci-Plotting</w:t>
                    </w:r>
                  </w:p>
                </w:txbxContent>
              </v:textbox>
            </v:shape>
            <v:shape id="_x0000_s1416" type="#_x0000_t202" style="position:absolute;left:6928;top:4683;width:1088;height:505" stroked="f">
              <v:textbox style="mso-next-textbox:#_x0000_s1416" inset="1.93039mm,.96519mm,1.93039mm,.96519mm">
                <w:txbxContent>
                  <w:p w:rsidR="00C1784F" w:rsidRPr="00EA0472" w:rsidRDefault="00C1784F" w:rsidP="00CE6125">
                    <w:pPr>
                      <w:spacing w:after="0" w:line="240" w:lineRule="auto"/>
                      <w:jc w:val="center"/>
                      <w:rPr>
                        <w:sz w:val="17"/>
                      </w:rPr>
                    </w:pPr>
                    <w:r w:rsidRPr="00EA0472">
                      <w:rPr>
                        <w:sz w:val="17"/>
                      </w:rPr>
                      <w:t>Aggregator</w:t>
                    </w:r>
                  </w:p>
                  <w:p w:rsidR="00C1784F" w:rsidRPr="00EA0472" w:rsidRDefault="00C1784F" w:rsidP="00CE6125">
                    <w:pPr>
                      <w:spacing w:after="0" w:line="240" w:lineRule="auto"/>
                      <w:jc w:val="center"/>
                      <w:rPr>
                        <w:sz w:val="17"/>
                      </w:rPr>
                    </w:pPr>
                    <w:r w:rsidRPr="00EA0472">
                      <w:rPr>
                        <w:sz w:val="17"/>
                      </w:rPr>
                      <w:t>WMS</w:t>
                    </w:r>
                  </w:p>
                </w:txbxContent>
              </v:textbox>
            </v:shape>
            <v:shape id="_x0000_s1417" type="#_x0000_t202" style="position:absolute;left:8282;top:4661;width:1087;height:373" stroked="f">
              <v:textbox style="mso-next-textbox:#_x0000_s1417" inset="1.93039mm,.96519mm,1.93039mm,.96519mm">
                <w:txbxContent>
                  <w:p w:rsidR="00C1784F" w:rsidRPr="00EA0472" w:rsidRDefault="00C1784F" w:rsidP="00CE6125">
                    <w:pPr>
                      <w:jc w:val="center"/>
                      <w:rPr>
                        <w:sz w:val="17"/>
                      </w:rPr>
                    </w:pPr>
                    <w:r w:rsidRPr="00EA0472">
                      <w:rPr>
                        <w:sz w:val="17"/>
                      </w:rPr>
                      <w:t>GIS</w:t>
                    </w:r>
                  </w:p>
                </w:txbxContent>
              </v:textbox>
            </v:shape>
            <v:oval id="_x0000_s1490" style="position:absolute;left:6884;top:3601;width:1401;height:972" strokeweight="2.25pt">
              <v:textbox style="mso-next-textbox:#_x0000_s1490" inset="0,0,0,0">
                <w:txbxContent>
                  <w:p w:rsidR="005A25B1" w:rsidRPr="005A25B1" w:rsidRDefault="005A25B1" w:rsidP="005A25B1">
                    <w:pPr>
                      <w:spacing w:after="0" w:line="240" w:lineRule="auto"/>
                      <w:jc w:val="center"/>
                      <w:rPr>
                        <w:b/>
                        <w:sz w:val="18"/>
                        <w:szCs w:val="18"/>
                      </w:rPr>
                    </w:pPr>
                    <w:r w:rsidRPr="005A25B1">
                      <w:rPr>
                        <w:b/>
                        <w:sz w:val="18"/>
                        <w:szCs w:val="18"/>
                      </w:rPr>
                      <w:t>Aggregator</w:t>
                    </w:r>
                  </w:p>
                  <w:p w:rsidR="005A25B1" w:rsidRPr="005A25B1" w:rsidRDefault="005A25B1" w:rsidP="005A25B1">
                    <w:pPr>
                      <w:spacing w:after="0" w:line="240" w:lineRule="auto"/>
                      <w:jc w:val="center"/>
                      <w:rPr>
                        <w:b/>
                        <w:sz w:val="18"/>
                        <w:szCs w:val="18"/>
                      </w:rPr>
                    </w:pPr>
                    <w:r w:rsidRPr="005A25B1">
                      <w:rPr>
                        <w:b/>
                        <w:sz w:val="18"/>
                        <w:szCs w:val="18"/>
                      </w:rPr>
                      <w:t>Visualization Services</w:t>
                    </w:r>
                  </w:p>
                  <w:p w:rsidR="005A25B1" w:rsidRDefault="005A25B1"/>
                </w:txbxContent>
              </v:textbox>
            </v:oval>
            <v:oval id="_x0000_s1491" style="position:absolute;left:3679;top:3601;width:1379;height:972" strokeweight="2.25pt">
              <v:textbox style="mso-next-textbox:#_x0000_s1491" inset="0,0,0,0">
                <w:txbxContent>
                  <w:p w:rsidR="005A25B1" w:rsidRPr="005A25B1" w:rsidRDefault="005A25B1" w:rsidP="005A25B1">
                    <w:pPr>
                      <w:spacing w:after="0" w:line="240" w:lineRule="auto"/>
                      <w:jc w:val="center"/>
                      <w:rPr>
                        <w:b/>
                        <w:sz w:val="18"/>
                        <w:szCs w:val="18"/>
                      </w:rPr>
                    </w:pPr>
                    <w:r w:rsidRPr="005A25B1">
                      <w:rPr>
                        <w:b/>
                        <w:sz w:val="18"/>
                        <w:szCs w:val="18"/>
                      </w:rPr>
                      <w:t>Plotting Services</w:t>
                    </w:r>
                  </w:p>
                </w:txbxContent>
              </v:textbox>
            </v:oval>
          </v:group>
        </w:pict>
      </w:r>
      <w:r w:rsidR="002D74A2" w:rsidRPr="00EA0472">
        <w:rPr>
          <w:rFonts w:ascii="Times New Roman" w:hAnsi="Times New Roman" w:cs="Times New Roman"/>
          <w:sz w:val="24"/>
          <w:szCs w:val="24"/>
        </w:rPr>
        <w:t>gh</w:t>
      </w:r>
      <w:r w:rsidR="007C2D16" w:rsidRPr="00EA0472">
        <w:rPr>
          <w:rFonts w:ascii="Times New Roman" w:hAnsi="Times New Roman" w:cs="Times New Roman"/>
          <w:sz w:val="24"/>
          <w:szCs w:val="24"/>
        </w:rPr>
        <w:t xml:space="preserve"> a</w:t>
      </w:r>
      <w:r w:rsidR="001F245D" w:rsidRPr="00EA0472">
        <w:rPr>
          <w:rFonts w:ascii="Times New Roman" w:hAnsi="Times New Roman" w:cs="Times New Roman"/>
          <w:sz w:val="24"/>
          <w:szCs w:val="24"/>
        </w:rPr>
        <w:t xml:space="preserve"> </w:t>
      </w:r>
      <w:r w:rsidR="00254E69" w:rsidRPr="00EA0472">
        <w:rPr>
          <w:rFonts w:ascii="Times New Roman" w:hAnsi="Times New Roman" w:cs="Times New Roman"/>
          <w:sz w:val="24"/>
          <w:szCs w:val="24"/>
        </w:rPr>
        <w:t>service oriented</w:t>
      </w:r>
      <w:r w:rsidR="001F245D" w:rsidRPr="00EA0472">
        <w:rPr>
          <w:rFonts w:ascii="Times New Roman" w:hAnsi="Times New Roman" w:cs="Times New Roman"/>
          <w:sz w:val="24"/>
          <w:szCs w:val="24"/>
        </w:rPr>
        <w:t xml:space="preserve"> w</w:t>
      </w:r>
      <w:r w:rsidR="002D74A2" w:rsidRPr="00EA0472">
        <w:rPr>
          <w:rFonts w:ascii="Times New Roman" w:hAnsi="Times New Roman" w:cs="Times New Roman"/>
          <w:sz w:val="24"/>
          <w:szCs w:val="24"/>
        </w:rPr>
        <w:t>orkflow system</w:t>
      </w:r>
      <w:r w:rsidRPr="00EA0472">
        <w:rPr>
          <w:rFonts w:ascii="Times New Roman" w:hAnsi="Times New Roman" w:cs="Times New Roman"/>
          <w:sz w:val="24"/>
          <w:szCs w:val="24"/>
        </w:rPr>
        <w:t>.</w:t>
      </w:r>
      <w:r w:rsidR="002D74A2" w:rsidRPr="00EA0472">
        <w:rPr>
          <w:rFonts w:ascii="Times New Roman" w:hAnsi="Times New Roman" w:cs="Times New Roman"/>
          <w:sz w:val="24"/>
          <w:szCs w:val="24"/>
        </w:rPr>
        <w:t xml:space="preserve"> </w:t>
      </w:r>
    </w:p>
    <w:p w:rsidR="0082772E" w:rsidRDefault="0082772E" w:rsidP="009B462A">
      <w:pPr>
        <w:spacing w:after="120"/>
        <w:jc w:val="both"/>
        <w:rPr>
          <w:sz w:val="24"/>
          <w:szCs w:val="24"/>
        </w:rPr>
      </w:pPr>
    </w:p>
    <w:p w:rsidR="00B67C6F" w:rsidRDefault="00B67C6F" w:rsidP="009B462A">
      <w:pPr>
        <w:spacing w:after="120"/>
        <w:jc w:val="both"/>
        <w:rPr>
          <w:sz w:val="24"/>
          <w:szCs w:val="24"/>
        </w:rPr>
      </w:pPr>
    </w:p>
    <w:p w:rsidR="00EA0472" w:rsidRDefault="00EA0472" w:rsidP="009B462A">
      <w:pPr>
        <w:spacing w:after="120"/>
        <w:jc w:val="both"/>
        <w:rPr>
          <w:sz w:val="24"/>
          <w:szCs w:val="24"/>
        </w:rPr>
      </w:pPr>
    </w:p>
    <w:p w:rsidR="00EA0472" w:rsidRDefault="003D00D9" w:rsidP="009B462A">
      <w:pPr>
        <w:spacing w:after="120"/>
        <w:jc w:val="both"/>
        <w:rPr>
          <w:sz w:val="24"/>
          <w:szCs w:val="24"/>
        </w:rPr>
      </w:pPr>
      <w:r w:rsidRPr="003D00D9">
        <w:rPr>
          <w:noProof/>
        </w:rPr>
        <w:pict>
          <v:shape id="_x0000_s1418" type="#_x0000_t202" style="position:absolute;left:0;text-align:left;margin-left:8.7pt;margin-top:21.75pt;width:452.1pt;height:22.2pt;z-index:251677184" stroked="f">
            <v:textbox style="mso-next-textbox:#_x0000_s1418;mso-fit-shape-to-text:t" inset="0,0,0,0">
              <w:txbxContent>
                <w:p w:rsidR="00C1784F" w:rsidRPr="0099053B" w:rsidRDefault="00C1784F" w:rsidP="0082772E">
                  <w:pPr>
                    <w:pStyle w:val="Caption"/>
                    <w:jc w:val="center"/>
                    <w:rPr>
                      <w:color w:val="auto"/>
                      <w:sz w:val="20"/>
                      <w:szCs w:val="20"/>
                    </w:rPr>
                  </w:pPr>
                  <w:r w:rsidRPr="0099053B">
                    <w:rPr>
                      <w:color w:val="auto"/>
                      <w:sz w:val="20"/>
                      <w:szCs w:val="20"/>
                    </w:rPr>
                    <w:t xml:space="preserve">Figure </w:t>
                  </w:r>
                  <w:r w:rsidR="003D00D9" w:rsidRPr="0099053B">
                    <w:rPr>
                      <w:color w:val="auto"/>
                      <w:sz w:val="20"/>
                      <w:szCs w:val="20"/>
                    </w:rPr>
                    <w:fldChar w:fldCharType="begin"/>
                  </w:r>
                  <w:r w:rsidRPr="0099053B">
                    <w:rPr>
                      <w:color w:val="auto"/>
                      <w:sz w:val="20"/>
                      <w:szCs w:val="20"/>
                    </w:rPr>
                    <w:instrText xml:space="preserve"> SEQ Figure \* ARABIC </w:instrText>
                  </w:r>
                  <w:r w:rsidR="003D00D9" w:rsidRPr="0099053B">
                    <w:rPr>
                      <w:color w:val="auto"/>
                      <w:sz w:val="20"/>
                      <w:szCs w:val="20"/>
                    </w:rPr>
                    <w:fldChar w:fldCharType="separate"/>
                  </w:r>
                  <w:r w:rsidR="0076756E">
                    <w:rPr>
                      <w:noProof/>
                      <w:color w:val="auto"/>
                      <w:sz w:val="20"/>
                      <w:szCs w:val="20"/>
                    </w:rPr>
                    <w:t>1</w:t>
                  </w:r>
                  <w:r w:rsidR="003D00D9" w:rsidRPr="0099053B">
                    <w:rPr>
                      <w:color w:val="auto"/>
                      <w:sz w:val="20"/>
                      <w:szCs w:val="20"/>
                    </w:rPr>
                    <w:fldChar w:fldCharType="end"/>
                  </w:r>
                  <w:r w:rsidRPr="0099053B">
                    <w:rPr>
                      <w:color w:val="auto"/>
                      <w:sz w:val="20"/>
                      <w:szCs w:val="20"/>
                    </w:rPr>
                    <w:t>: General coupling concept for any domain</w:t>
                  </w:r>
                </w:p>
              </w:txbxContent>
            </v:textbox>
          </v:shape>
        </w:pict>
      </w:r>
    </w:p>
    <w:p w:rsidR="00EA0472" w:rsidRPr="009B462A" w:rsidRDefault="00EA0472" w:rsidP="009B462A">
      <w:pPr>
        <w:spacing w:after="120"/>
        <w:jc w:val="both"/>
        <w:rPr>
          <w:sz w:val="24"/>
          <w:szCs w:val="24"/>
        </w:rPr>
      </w:pPr>
    </w:p>
    <w:p w:rsidR="009B462A" w:rsidRPr="00EA0472" w:rsidRDefault="002B750E" w:rsidP="009B462A">
      <w:pPr>
        <w:pStyle w:val="ListParagraph"/>
        <w:spacing w:before="120" w:after="120"/>
        <w:ind w:left="0"/>
        <w:jc w:val="both"/>
        <w:rPr>
          <w:rFonts w:ascii="Times New Roman" w:hAnsi="Times New Roman" w:cs="Times New Roman"/>
          <w:sz w:val="24"/>
          <w:szCs w:val="24"/>
        </w:rPr>
      </w:pPr>
      <w:r w:rsidRPr="00EA0472">
        <w:rPr>
          <w:rFonts w:ascii="Times New Roman" w:hAnsi="Times New Roman" w:cs="Times New Roman"/>
          <w:sz w:val="24"/>
          <w:szCs w:val="24"/>
        </w:rPr>
        <w:t>The architecture utilizes</w:t>
      </w:r>
      <w:r w:rsidR="00CE6789" w:rsidRPr="00EA0472">
        <w:rPr>
          <w:rFonts w:ascii="Times New Roman" w:hAnsi="Times New Roman" w:cs="Times New Roman"/>
          <w:sz w:val="24"/>
          <w:szCs w:val="24"/>
        </w:rPr>
        <w:t xml:space="preserve"> 3-layered structure</w:t>
      </w:r>
      <w:r w:rsidRPr="00EA0472">
        <w:rPr>
          <w:rFonts w:ascii="Times New Roman" w:hAnsi="Times New Roman" w:cs="Times New Roman"/>
          <w:sz w:val="24"/>
          <w:szCs w:val="24"/>
        </w:rPr>
        <w:t xml:space="preserve"> display</w:t>
      </w:r>
      <w:r w:rsidR="007C2D16" w:rsidRPr="00EA0472">
        <w:rPr>
          <w:rFonts w:ascii="Times New Roman" w:hAnsi="Times New Roman" w:cs="Times New Roman"/>
          <w:sz w:val="24"/>
          <w:szCs w:val="24"/>
        </w:rPr>
        <w:t xml:space="preserve">. </w:t>
      </w:r>
      <w:r w:rsidR="00CE6789" w:rsidRPr="00EA0472">
        <w:rPr>
          <w:rFonts w:ascii="Times New Roman" w:hAnsi="Times New Roman" w:cs="Times New Roman"/>
          <w:sz w:val="24"/>
          <w:szCs w:val="24"/>
        </w:rPr>
        <w:t xml:space="preserve">The bottom layer is to show the underlying maps such as satellite images. The middle layer is to display the features of the map by using vector data. For example, earthquake data or state boundaries can be illustrated in this layer. Finally, the third layer is to associate the previous two layers </w:t>
      </w:r>
      <w:r w:rsidR="001F245D" w:rsidRPr="00EA0472">
        <w:rPr>
          <w:rFonts w:ascii="Times New Roman" w:hAnsi="Times New Roman" w:cs="Times New Roman"/>
          <w:sz w:val="24"/>
          <w:szCs w:val="24"/>
        </w:rPr>
        <w:t>(</w:t>
      </w:r>
      <w:r w:rsidR="00CE6789" w:rsidRPr="00EA0472">
        <w:rPr>
          <w:rFonts w:ascii="Times New Roman" w:hAnsi="Times New Roman" w:cs="Times New Roman"/>
          <w:sz w:val="24"/>
          <w:szCs w:val="24"/>
        </w:rPr>
        <w:t>coming from Map Servers</w:t>
      </w:r>
      <w:r w:rsidR="001F245D" w:rsidRPr="00EA0472">
        <w:rPr>
          <w:rFonts w:ascii="Times New Roman" w:hAnsi="Times New Roman" w:cs="Times New Roman"/>
          <w:sz w:val="24"/>
          <w:szCs w:val="24"/>
        </w:rPr>
        <w:t>) with s</w:t>
      </w:r>
      <w:r w:rsidR="00CE6789" w:rsidRPr="00EA0472">
        <w:rPr>
          <w:rFonts w:ascii="Times New Roman" w:hAnsi="Times New Roman" w:cs="Times New Roman"/>
          <w:sz w:val="24"/>
          <w:szCs w:val="24"/>
        </w:rPr>
        <w:t>cience</w:t>
      </w:r>
      <w:r w:rsidR="001F245D" w:rsidRPr="00EA0472">
        <w:rPr>
          <w:rFonts w:ascii="Times New Roman" w:hAnsi="Times New Roman" w:cs="Times New Roman"/>
          <w:sz w:val="24"/>
          <w:szCs w:val="24"/>
        </w:rPr>
        <w:t xml:space="preserve"> application’s</w:t>
      </w:r>
      <w:r w:rsidR="00CE6789" w:rsidRPr="00EA0472">
        <w:rPr>
          <w:rFonts w:ascii="Times New Roman" w:hAnsi="Times New Roman" w:cs="Times New Roman"/>
          <w:sz w:val="24"/>
          <w:szCs w:val="24"/>
        </w:rPr>
        <w:t xml:space="preserve"> outputs</w:t>
      </w:r>
      <w:r w:rsidR="001F245D" w:rsidRPr="00EA0472">
        <w:rPr>
          <w:rFonts w:ascii="Times New Roman" w:hAnsi="Times New Roman" w:cs="Times New Roman"/>
          <w:sz w:val="24"/>
          <w:szCs w:val="24"/>
        </w:rPr>
        <w:t>.</w:t>
      </w:r>
      <w:r w:rsidR="00CE6789" w:rsidRPr="00EA0472">
        <w:rPr>
          <w:rFonts w:ascii="Times New Roman" w:hAnsi="Times New Roman" w:cs="Times New Roman"/>
          <w:sz w:val="24"/>
          <w:szCs w:val="24"/>
        </w:rPr>
        <w:t xml:space="preserve">  </w:t>
      </w:r>
      <w:r w:rsidR="005A25B1">
        <w:rPr>
          <w:rFonts w:ascii="Times New Roman" w:hAnsi="Times New Roman" w:cs="Times New Roman"/>
          <w:sz w:val="24"/>
          <w:szCs w:val="24"/>
        </w:rPr>
        <w:t xml:space="preserve"> </w:t>
      </w:r>
    </w:p>
    <w:p w:rsidR="000F17EC" w:rsidRDefault="00CE6789" w:rsidP="000F17EC">
      <w:pPr>
        <w:pStyle w:val="ListParagraph"/>
        <w:spacing w:before="120" w:after="120"/>
        <w:ind w:left="0"/>
        <w:jc w:val="both"/>
        <w:rPr>
          <w:rFonts w:ascii="Times New Roman" w:hAnsi="Times New Roman" w:cs="Times New Roman"/>
          <w:sz w:val="24"/>
          <w:szCs w:val="24"/>
        </w:rPr>
      </w:pPr>
      <w:r w:rsidRPr="00EA0472">
        <w:rPr>
          <w:rFonts w:ascii="Times New Roman" w:hAnsi="Times New Roman" w:cs="Times New Roman"/>
          <w:sz w:val="24"/>
          <w:szCs w:val="24"/>
        </w:rPr>
        <w:t xml:space="preserve"> </w:t>
      </w:r>
      <w:r w:rsidR="000138FF" w:rsidRPr="00EA0472">
        <w:rPr>
          <w:rFonts w:ascii="Times New Roman" w:hAnsi="Times New Roman" w:cs="Times New Roman"/>
          <w:sz w:val="24"/>
          <w:szCs w:val="24"/>
        </w:rPr>
        <w:t xml:space="preserve">In summary, </w:t>
      </w:r>
      <w:r w:rsidR="00952763">
        <w:rPr>
          <w:rFonts w:ascii="Times New Roman" w:hAnsi="Times New Roman" w:cs="Times New Roman"/>
          <w:sz w:val="24"/>
          <w:szCs w:val="24"/>
        </w:rPr>
        <w:fldChar w:fldCharType="begin"/>
      </w:r>
      <w:r w:rsidR="00952763">
        <w:rPr>
          <w:rFonts w:ascii="Times New Roman" w:hAnsi="Times New Roman" w:cs="Times New Roman"/>
          <w:sz w:val="24"/>
          <w:szCs w:val="24"/>
        </w:rPr>
        <w:instrText xml:space="preserve"> REF _Ref172122943 \h </w:instrText>
      </w:r>
      <w:r w:rsidR="00952763">
        <w:rPr>
          <w:rFonts w:ascii="Times New Roman" w:hAnsi="Times New Roman" w:cs="Times New Roman"/>
          <w:sz w:val="24"/>
          <w:szCs w:val="24"/>
        </w:rPr>
      </w:r>
      <w:r w:rsidR="00952763">
        <w:rPr>
          <w:rFonts w:ascii="Times New Roman" w:hAnsi="Times New Roman" w:cs="Times New Roman"/>
          <w:sz w:val="24"/>
          <w:szCs w:val="24"/>
        </w:rPr>
        <w:fldChar w:fldCharType="separate"/>
      </w:r>
      <w:r w:rsidR="0076756E" w:rsidRPr="0048637F">
        <w:t xml:space="preserve">Figure </w:t>
      </w:r>
      <w:r w:rsidR="0076756E">
        <w:rPr>
          <w:noProof/>
        </w:rPr>
        <w:t>2</w:t>
      </w:r>
      <w:r w:rsidR="00952763">
        <w:rPr>
          <w:rFonts w:ascii="Times New Roman" w:hAnsi="Times New Roman" w:cs="Times New Roman"/>
          <w:sz w:val="24"/>
          <w:szCs w:val="24"/>
        </w:rPr>
        <w:fldChar w:fldCharType="end"/>
      </w:r>
      <w:r w:rsidR="00952763">
        <w:rPr>
          <w:rFonts w:ascii="Times New Roman" w:hAnsi="Times New Roman" w:cs="Times New Roman"/>
          <w:sz w:val="24"/>
          <w:szCs w:val="24"/>
        </w:rPr>
        <w:t xml:space="preserve"> </w:t>
      </w:r>
      <w:r w:rsidR="000138FF" w:rsidRPr="00EA0472">
        <w:rPr>
          <w:rFonts w:ascii="Times New Roman" w:hAnsi="Times New Roman" w:cs="Times New Roman"/>
          <w:sz w:val="24"/>
          <w:szCs w:val="24"/>
        </w:rPr>
        <w:t>shows</w:t>
      </w:r>
      <w:r w:rsidR="00D6396A" w:rsidRPr="00EA0472">
        <w:rPr>
          <w:rFonts w:ascii="Times New Roman" w:hAnsi="Times New Roman" w:cs="Times New Roman"/>
          <w:sz w:val="24"/>
          <w:szCs w:val="24"/>
        </w:rPr>
        <w:t xml:space="preserve"> the</w:t>
      </w:r>
      <w:r w:rsidR="000138FF" w:rsidRPr="00EA0472">
        <w:rPr>
          <w:rFonts w:ascii="Times New Roman" w:hAnsi="Times New Roman" w:cs="Times New Roman"/>
          <w:sz w:val="24"/>
          <w:szCs w:val="24"/>
        </w:rPr>
        <w:t xml:space="preserve"> seen part of the ice-berg and the </w:t>
      </w:r>
      <w:fldSimple w:instr=" REF _Ref163762547 \h  \* MERGEFORMAT ">
        <w:r w:rsidR="0076756E" w:rsidRPr="0076756E">
          <w:rPr>
            <w:rFonts w:ascii="Times New Roman" w:hAnsi="Times New Roman" w:cs="Times New Roman"/>
            <w:sz w:val="20"/>
            <w:szCs w:val="20"/>
          </w:rPr>
          <w:t xml:space="preserve">Figure </w:t>
        </w:r>
        <w:r w:rsidR="0076756E" w:rsidRPr="0076756E">
          <w:rPr>
            <w:rFonts w:ascii="Times New Roman" w:hAnsi="Times New Roman" w:cs="Times New Roman"/>
            <w:noProof/>
            <w:sz w:val="20"/>
            <w:szCs w:val="20"/>
          </w:rPr>
          <w:t>3</w:t>
        </w:r>
      </w:fldSimple>
      <w:r w:rsidR="0099053B" w:rsidRPr="00EA0472">
        <w:rPr>
          <w:rFonts w:ascii="Times New Roman" w:hAnsi="Times New Roman" w:cs="Times New Roman"/>
          <w:sz w:val="24"/>
          <w:szCs w:val="24"/>
        </w:rPr>
        <w:t xml:space="preserve"> </w:t>
      </w:r>
      <w:r w:rsidR="000138FF" w:rsidRPr="00EA0472">
        <w:rPr>
          <w:rFonts w:ascii="Times New Roman" w:hAnsi="Times New Roman" w:cs="Times New Roman"/>
          <w:sz w:val="24"/>
          <w:szCs w:val="24"/>
        </w:rPr>
        <w:t>is the ice-berg.</w:t>
      </w:r>
      <w:r w:rsidR="007C2D16" w:rsidRPr="00EA0472">
        <w:rPr>
          <w:rFonts w:ascii="Times New Roman" w:hAnsi="Times New Roman" w:cs="Times New Roman"/>
          <w:sz w:val="24"/>
          <w:szCs w:val="24"/>
        </w:rPr>
        <w:t xml:space="preserve"> </w:t>
      </w:r>
      <w:r w:rsidR="000138FF" w:rsidRPr="00EA0472">
        <w:rPr>
          <w:rFonts w:ascii="Times New Roman" w:hAnsi="Times New Roman" w:cs="Times New Roman"/>
          <w:sz w:val="24"/>
          <w:szCs w:val="24"/>
        </w:rPr>
        <w:t>In</w:t>
      </w:r>
      <w:r w:rsidR="00952763">
        <w:t xml:space="preserve"> </w:t>
      </w:r>
      <w:r w:rsidR="00952763">
        <w:fldChar w:fldCharType="begin"/>
      </w:r>
      <w:r w:rsidR="00952763">
        <w:instrText xml:space="preserve"> REF _Ref172122943 \h </w:instrText>
      </w:r>
      <w:r w:rsidR="00952763">
        <w:fldChar w:fldCharType="separate"/>
      </w:r>
      <w:r w:rsidR="0076756E" w:rsidRPr="0048637F">
        <w:t xml:space="preserve">Figure </w:t>
      </w:r>
      <w:r w:rsidR="0076756E">
        <w:rPr>
          <w:noProof/>
        </w:rPr>
        <w:t>2</w:t>
      </w:r>
      <w:r w:rsidR="00952763">
        <w:fldChar w:fldCharType="end"/>
      </w:r>
      <w:r w:rsidR="000138FF" w:rsidRPr="00EA0472">
        <w:rPr>
          <w:rFonts w:ascii="Times New Roman" w:hAnsi="Times New Roman" w:cs="Times New Roman"/>
          <w:sz w:val="24"/>
          <w:szCs w:val="24"/>
        </w:rPr>
        <w:t>, the b</w:t>
      </w:r>
      <w:r w:rsidR="007C2D16" w:rsidRPr="00EA0472">
        <w:rPr>
          <w:rFonts w:ascii="Times New Roman" w:hAnsi="Times New Roman" w:cs="Times New Roman"/>
          <w:sz w:val="24"/>
          <w:szCs w:val="24"/>
        </w:rPr>
        <w:t xml:space="preserve">ottom two layers come from Information </w:t>
      </w:r>
      <w:r w:rsidR="001C4684" w:rsidRPr="00EA0472">
        <w:rPr>
          <w:rFonts w:ascii="Times New Roman" w:hAnsi="Times New Roman" w:cs="Times New Roman"/>
          <w:sz w:val="24"/>
          <w:szCs w:val="24"/>
        </w:rPr>
        <w:t>System</w:t>
      </w:r>
      <w:r w:rsidR="007C2D16" w:rsidRPr="00EA0472">
        <w:rPr>
          <w:rFonts w:ascii="Times New Roman" w:hAnsi="Times New Roman" w:cs="Times New Roman"/>
          <w:sz w:val="24"/>
          <w:szCs w:val="24"/>
        </w:rPr>
        <w:t xml:space="preserve"> and Top layer come from the geo-science applications. Bottom two layers are provided by Grid-enabled WMS and top layer is provided by Grid-enabled Sci-plotting services</w:t>
      </w:r>
      <w:r w:rsidR="00AD6D75" w:rsidRPr="00EA0472">
        <w:rPr>
          <w:rFonts w:ascii="Times New Roman" w:hAnsi="Times New Roman" w:cs="Times New Roman"/>
          <w:sz w:val="24"/>
          <w:szCs w:val="24"/>
        </w:rPr>
        <w:t xml:space="preserve"> (see also</w:t>
      </w:r>
      <w:r w:rsidR="0099053B" w:rsidRPr="00EA0472">
        <w:rPr>
          <w:rFonts w:ascii="Times New Roman" w:hAnsi="Times New Roman" w:cs="Times New Roman"/>
        </w:rPr>
        <w:t xml:space="preserve"> </w:t>
      </w:r>
      <w:fldSimple w:instr=" REF _Ref163762547 \h  \* MERGEFORMAT ">
        <w:r w:rsidR="0076756E" w:rsidRPr="0076756E">
          <w:rPr>
            <w:rFonts w:ascii="Times New Roman" w:hAnsi="Times New Roman" w:cs="Times New Roman"/>
            <w:sz w:val="20"/>
            <w:szCs w:val="20"/>
          </w:rPr>
          <w:t xml:space="preserve">Figure </w:t>
        </w:r>
        <w:r w:rsidR="0076756E" w:rsidRPr="0076756E">
          <w:rPr>
            <w:rFonts w:ascii="Times New Roman" w:hAnsi="Times New Roman" w:cs="Times New Roman"/>
            <w:noProof/>
            <w:sz w:val="20"/>
            <w:szCs w:val="20"/>
          </w:rPr>
          <w:t>3</w:t>
        </w:r>
      </w:fldSimple>
      <w:r w:rsidR="00AD6D75" w:rsidRPr="00EA0472">
        <w:rPr>
          <w:rFonts w:ascii="Times New Roman" w:hAnsi="Times New Roman" w:cs="Times New Roman"/>
          <w:sz w:val="24"/>
          <w:szCs w:val="24"/>
        </w:rPr>
        <w:t>)</w:t>
      </w:r>
      <w:r w:rsidR="007C2D16" w:rsidRPr="00EA0472">
        <w:rPr>
          <w:rFonts w:ascii="Times New Roman" w:hAnsi="Times New Roman" w:cs="Times New Roman"/>
          <w:sz w:val="24"/>
          <w:szCs w:val="24"/>
        </w:rPr>
        <w:t>.</w:t>
      </w:r>
    </w:p>
    <w:p w:rsidR="000F17EC" w:rsidRDefault="000F17EC" w:rsidP="000F17EC">
      <w:pPr>
        <w:pStyle w:val="ListParagraph"/>
        <w:spacing w:before="120" w:after="120"/>
        <w:ind w:left="0"/>
        <w:jc w:val="both"/>
        <w:rPr>
          <w:rFonts w:ascii="Times New Roman" w:hAnsi="Times New Roman" w:cs="Times New Roman"/>
          <w:sz w:val="24"/>
          <w:szCs w:val="24"/>
        </w:rPr>
      </w:pPr>
      <w:r>
        <w:rPr>
          <w:rFonts w:ascii="Times New Roman" w:hAnsi="Times New Roman" w:cs="Times New Roman"/>
          <w:noProof/>
          <w:sz w:val="24"/>
          <w:szCs w:val="24"/>
        </w:rPr>
        <w:pict>
          <v:group id="_x0000_s1465" editas="canvas" style="position:absolute;margin-left:78.2pt;margin-top:14.4pt;width:308.35pt;height:60pt;z-index:251680256;mso-position-horizontal-relative:char;mso-position-vertical-relative:line" coordorigin="2393,4089" coordsize="7724,1503">
            <o:lock v:ext="edit" aspectratio="t"/>
            <v:shape id="_x0000_s1466" type="#_x0000_t75" style="position:absolute;left:2393;top:4089;width:7724;height:1503" o:preferrelative="f">
              <v:fill o:detectmouseclick="t"/>
              <v:path o:extrusionok="t" o:connecttype="none"/>
              <o:lock v:ext="edit" text="t"/>
            </v:shape>
            <v:shapetype id="_x0000_t111" coordsize="21600,21600" o:spt="111" path="m4321,l21600,,17204,21600,,21600xe">
              <v:stroke joinstyle="miter"/>
              <v:path gradientshapeok="t" o:connecttype="custom" o:connectlocs="12961,0;10800,0;2161,10800;8602,21600;10800,21600;19402,10800" textboxrect="4321,0,17204,21600"/>
            </v:shapetype>
            <v:shape id="_x0000_s1467" type="#_x0000_t111" style="position:absolute;left:3658;top:4849;width:3202;height:593" fillcolor="#4f81bd" strokecolor="#f2f2f2" strokeweight="3pt">
              <v:shadow on="t" type="perspective" color="#243f60" opacity=".5" offset="1pt" offset2="-1pt"/>
            </v:shape>
            <v:shape id="_x0000_s1468" type="#_x0000_t111" style="position:absolute;left:3677;top:4530;width:3202;height:593" strokecolor="#4bacc6" strokeweight="5pt">
              <v:fill opacity="45875f"/>
              <v:stroke linestyle="thickThin"/>
              <v:shadow color="#868686"/>
            </v:shape>
            <v:shape id="_x0000_s1469" type="#_x0000_t111" style="position:absolute;left:3715;top:4155;width:3202;height:593" fillcolor="#95b3d7" strokecolor="#95b3d7" strokeweight="1pt">
              <v:fill opacity="0" color2="#dbe5f1" angle="-45" focus="-50%" type="gradient"/>
              <v:shadow on="t" type="perspective" color="#243f60" opacity=".5" offset="1pt" offset2="-3pt"/>
            </v:shape>
            <v:shape id="_x0000_s1470" type="#_x0000_t202" style="position:absolute;left:2423;top:4244;width:1237;height:441" stroked="f">
              <v:textbox style="mso-next-textbox:#_x0000_s1470" inset="2.03147mm,1.01575mm,2.03147mm,1.01575mm">
                <w:txbxContent>
                  <w:p w:rsidR="000F17EC" w:rsidRPr="000F17EC" w:rsidRDefault="000F17EC" w:rsidP="000F17EC">
                    <w:pPr>
                      <w:rPr>
                        <w:sz w:val="18"/>
                      </w:rPr>
                    </w:pPr>
                    <w:r w:rsidRPr="000F17EC">
                      <w:rPr>
                        <w:sz w:val="18"/>
                      </w:rPr>
                      <w:t>(Layer-3)</w:t>
                    </w:r>
                  </w:p>
                </w:txbxContent>
              </v:textbox>
            </v:shape>
            <v:shape id="_x0000_s1471" type="#_x0000_t202" style="position:absolute;left:2393;top:4710;width:1237;height:441" stroked="f">
              <v:textbox style="mso-next-textbox:#_x0000_s1471" inset="2.03147mm,1.01575mm,2.03147mm,1.01575mm">
                <w:txbxContent>
                  <w:p w:rsidR="000F17EC" w:rsidRPr="000F17EC" w:rsidRDefault="000F17EC" w:rsidP="000F17EC">
                    <w:pPr>
                      <w:rPr>
                        <w:sz w:val="18"/>
                      </w:rPr>
                    </w:pPr>
                    <w:r w:rsidRPr="000F17EC">
                      <w:rPr>
                        <w:sz w:val="18"/>
                      </w:rPr>
                      <w:t>(Layer-2)</w:t>
                    </w:r>
                  </w:p>
                </w:txbxContent>
              </v:textbox>
            </v:shape>
            <v:shape id="_x0000_s1472" type="#_x0000_t202" style="position:absolute;left:2393;top:5151;width:1237;height:441" stroked="f">
              <v:textbox style="mso-next-textbox:#_x0000_s1472" inset="2.03147mm,1.01575mm,2.03147mm,1.01575mm">
                <w:txbxContent>
                  <w:p w:rsidR="000F17EC" w:rsidRPr="000F17EC" w:rsidRDefault="000F17EC" w:rsidP="000F17EC">
                    <w:pPr>
                      <w:rPr>
                        <w:sz w:val="18"/>
                      </w:rPr>
                    </w:pPr>
                    <w:r w:rsidRPr="000F17EC">
                      <w:rPr>
                        <w:sz w:val="18"/>
                      </w:rPr>
                      <w:t>(Layer-1)</w:t>
                    </w:r>
                  </w:p>
                </w:txbxContent>
              </v:textbox>
            </v:shape>
            <v:shape id="_x0000_s1473" type="#_x0000_t32" style="position:absolute;left:6653;top:4301;width:902;height:1" o:connectortype="straight" strokecolor="#938953 [1614]" strokeweight="1pt">
              <v:stroke dashstyle="dash" endarrow="block"/>
            </v:shape>
            <v:shape id="_x0000_s1474" type="#_x0000_t32" style="position:absolute;left:6429;top:4848;width:752;height:5;flip:y" o:connectortype="straight" strokecolor="#938953 [1614]">
              <v:stroke dashstyle="dash" endarrow="block"/>
            </v:shape>
            <v:shape id="_x0000_s1475" type="#_x0000_t32" style="position:absolute;left:6429;top:5310;width:752;height:1" o:connectortype="straight" strokecolor="#938953 [1614]">
              <v:stroke dashstyle="dash"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476" type="#_x0000_t86" style="position:absolute;left:7181;top:4848;width:143;height:462" strokecolor="#938953 [1614]"/>
            <v:shape id="_x0000_s1477" type="#_x0000_t32" style="position:absolute;left:7324;top:5049;width:450;height:1" o:connectortype="straight" strokecolor="#938953 [1614]">
              <v:stroke endarrow="block"/>
            </v:shape>
            <v:shape id="_x0000_s1478" type="#_x0000_t202" style="position:absolute;left:7555;top:4089;width:2562;height:441" stroked="f">
              <v:textbox style="mso-next-textbox:#_x0000_s1478" inset="2.03147mm,1.01575mm,2.03147mm,1.01575mm">
                <w:txbxContent>
                  <w:p w:rsidR="000F17EC" w:rsidRPr="000F17EC" w:rsidRDefault="000F17EC" w:rsidP="000F17EC">
                    <w:pPr>
                      <w:rPr>
                        <w:sz w:val="18"/>
                      </w:rPr>
                    </w:pPr>
                    <w:r w:rsidRPr="000F17EC">
                      <w:rPr>
                        <w:sz w:val="18"/>
                      </w:rPr>
                      <w:t xml:space="preserve">From </w:t>
                    </w:r>
                    <w:r w:rsidRPr="000F17EC">
                      <w:rPr>
                        <w:b/>
                        <w:sz w:val="18"/>
                      </w:rPr>
                      <w:t>Sci-Plotting</w:t>
                    </w:r>
                    <w:r w:rsidRPr="000F17EC">
                      <w:rPr>
                        <w:sz w:val="18"/>
                      </w:rPr>
                      <w:t xml:space="preserve"> Server</w:t>
                    </w:r>
                  </w:p>
                </w:txbxContent>
              </v:textbox>
            </v:shape>
            <v:shape id="_x0000_s1479" type="#_x0000_t202" style="position:absolute;left:7764;top:4870;width:1923;height:722" stroked="f">
              <v:textbox style="mso-next-textbox:#_x0000_s1479" inset="2.03147mm,1.01575mm,2.03147mm,1.01575mm">
                <w:txbxContent>
                  <w:p w:rsidR="000F17EC" w:rsidRPr="000F17EC" w:rsidRDefault="000F17EC" w:rsidP="000F17EC">
                    <w:pPr>
                      <w:rPr>
                        <w:sz w:val="18"/>
                      </w:rPr>
                    </w:pPr>
                    <w:r w:rsidRPr="000F17EC">
                      <w:rPr>
                        <w:sz w:val="18"/>
                      </w:rPr>
                      <w:t xml:space="preserve">From </w:t>
                    </w:r>
                    <w:r w:rsidRPr="000F17EC">
                      <w:rPr>
                        <w:b/>
                        <w:sz w:val="18"/>
                      </w:rPr>
                      <w:t>Aggregator WMS</w:t>
                    </w:r>
                  </w:p>
                </w:txbxContent>
              </v:textbox>
            </v:shape>
            <v:shape id="_x0000_s1480" style="position:absolute;left:4038;top:4805;width:203;height:119" coordsize="203,119" path="m203,102hdc186,96,170,83,152,85,116,89,50,119,50,119,25,80,,48,,e" filled="f" strokecolor="red">
              <v:path arrowok="t"/>
            </v:shape>
            <v:shape id="_x0000_s1481" style="position:absolute;left:4222;top:4841;width:728;height:170" coordsize="728,170" path="m,70hdc16,59,101,,118,2v71,9,204,68,204,68c389,170,384,159,508,138,581,90,562,86,678,121v19,6,50,34,50,34e" filled="f" strokecolor="red">
              <v:path arrowok="t"/>
            </v:shape>
            <v:shape id="_x0000_s1482" style="position:absolute;left:4950;top:4858;width:254;height:153" coordsize="254,153" path="m,153hdc67,108,143,71,221,51,232,34,254,,254,e" filled="f" strokecolor="red">
              <v:path arrowok="t"/>
            </v:shape>
            <v:shape id="_x0000_s1483" style="position:absolute;left:5204;top:4784;width:281;height:102" coordsize="281,102" path="m3,102hdc9,79,,46,20,34,40,22,65,51,88,51v18,,33,-14,51,-17c281,8,275,64,275,e" filled="f" strokecolor="red">
              <v:path arrowok="t"/>
            </v:shape>
            <v:shape id="_x0000_s1484" style="position:absolute;left:6194;top:4748;width:254;height:161" coordsize="254,161" path="m254,hdc248,17,251,40,237,50,208,71,136,84,136,84v-6,17,,46,-17,51c30,161,,117,,50e" filled="f" strokecolor="red">
              <v:path arrowok="t"/>
            </v:shape>
            <v:shape id="_x0000_s1485" style="position:absolute;left:6429;top:4547;width:187;height:237" coordsize="187,237" path="m,237hdc6,203,6,168,17,136,42,61,123,64,187,51,181,34,170,,170,e" filled="f" strokecolor="red">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86" type="#_x0000_t7" style="position:absolute;left:4038;top:4368;width:413;height:162" adj="8891" fillcolor="yellow" stroked="f"/>
            <v:shape id="_x0000_s1487" type="#_x0000_t7" style="position:absolute;left:4451;top:4523;width:413;height:162" adj="8891" fillcolor="#ffc000" stroked="f"/>
            <v:shape id="_x0000_s1488" type="#_x0000_t7" style="position:absolute;left:5674;top:4385;width:413;height:162" adj="8891" fillcolor="#ffc000" stroked="f"/>
            <v:shape id="_x0000_s1489" type="#_x0000_t7" style="position:absolute;left:5394;top:4385;width:413;height:162" adj="8891" fillcolor="red" stroked="f"/>
          </v:group>
        </w:pict>
      </w:r>
    </w:p>
    <w:p w:rsidR="000F17EC" w:rsidRDefault="000F17EC" w:rsidP="000F17EC">
      <w:pPr>
        <w:pStyle w:val="ListParagraph"/>
        <w:spacing w:before="120" w:after="120"/>
        <w:ind w:left="0"/>
        <w:jc w:val="both"/>
        <w:rPr>
          <w:rFonts w:ascii="Times New Roman" w:hAnsi="Times New Roman" w:cs="Times New Roman"/>
          <w:sz w:val="24"/>
          <w:szCs w:val="24"/>
        </w:rPr>
      </w:pPr>
    </w:p>
    <w:p w:rsidR="000F17EC" w:rsidRDefault="000F17EC" w:rsidP="000F17EC">
      <w:pPr>
        <w:pStyle w:val="ListParagraph"/>
        <w:spacing w:before="120" w:after="120"/>
        <w:ind w:left="0"/>
        <w:jc w:val="both"/>
        <w:rPr>
          <w:rFonts w:ascii="Times New Roman" w:hAnsi="Times New Roman" w:cs="Times New Roman"/>
          <w:sz w:val="24"/>
          <w:szCs w:val="24"/>
        </w:rPr>
      </w:pPr>
    </w:p>
    <w:p w:rsidR="000F17EC" w:rsidRDefault="000F17EC" w:rsidP="000F17EC">
      <w:pPr>
        <w:pStyle w:val="ListParagraph"/>
        <w:spacing w:before="120" w:after="12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DF0001" w:rsidRDefault="00952763" w:rsidP="009B462A">
      <w:pPr>
        <w:pStyle w:val="ListParagraph"/>
        <w:spacing w:before="120" w:after="120"/>
        <w:ind w:left="0"/>
        <w:jc w:val="both"/>
        <w:rPr>
          <w:rFonts w:ascii="Times New Roman" w:hAnsi="Times New Roman" w:cs="Times New Roman"/>
          <w:sz w:val="24"/>
          <w:szCs w:val="24"/>
        </w:rPr>
      </w:pPr>
      <w:r>
        <w:rPr>
          <w:noProof/>
        </w:rPr>
        <w:pict>
          <v:shape id="_x0000_s1464" type="#_x0000_t202" style="position:absolute;left:0;text-align:left;margin-left:-19.35pt;margin-top:15.05pt;width:468pt;height:34.4pt;z-index:251679232" stroked="f">
            <v:textbox style="mso-next-textbox:#_x0000_s1464;mso-fit-shape-to-text:t" inset="0,0,0,0">
              <w:txbxContent>
                <w:p w:rsidR="0048637F" w:rsidRPr="0048637F" w:rsidRDefault="0048637F" w:rsidP="0048637F">
                  <w:pPr>
                    <w:pStyle w:val="Caption"/>
                    <w:jc w:val="center"/>
                    <w:rPr>
                      <w:rFonts w:ascii="Times New Roman" w:hAnsi="Times New Roman" w:cs="Times New Roman"/>
                      <w:color w:val="auto"/>
                      <w:sz w:val="24"/>
                      <w:szCs w:val="24"/>
                    </w:rPr>
                  </w:pPr>
                  <w:bookmarkStart w:id="0" w:name="_Ref172122943"/>
                  <w:r w:rsidRPr="0048637F">
                    <w:rPr>
                      <w:color w:val="auto"/>
                    </w:rPr>
                    <w:t xml:space="preserve">Figure </w:t>
                  </w:r>
                  <w:r w:rsidRPr="0048637F">
                    <w:rPr>
                      <w:color w:val="auto"/>
                    </w:rPr>
                    <w:fldChar w:fldCharType="begin"/>
                  </w:r>
                  <w:r w:rsidRPr="0048637F">
                    <w:rPr>
                      <w:color w:val="auto"/>
                    </w:rPr>
                    <w:instrText xml:space="preserve"> SEQ Figure \* ARABIC </w:instrText>
                  </w:r>
                  <w:r w:rsidRPr="0048637F">
                    <w:rPr>
                      <w:color w:val="auto"/>
                    </w:rPr>
                    <w:fldChar w:fldCharType="separate"/>
                  </w:r>
                  <w:r w:rsidR="0076756E">
                    <w:rPr>
                      <w:noProof/>
                      <w:color w:val="auto"/>
                    </w:rPr>
                    <w:t>2</w:t>
                  </w:r>
                  <w:r w:rsidRPr="0048637F">
                    <w:rPr>
                      <w:color w:val="auto"/>
                    </w:rPr>
                    <w:fldChar w:fldCharType="end"/>
                  </w:r>
                  <w:bookmarkEnd w:id="0"/>
                  <w:r w:rsidRPr="0048637F">
                    <w:rPr>
                      <w:color w:val="auto"/>
                    </w:rPr>
                    <w:t xml:space="preserve">: </w:t>
                  </w:r>
                  <w:r w:rsidR="000F17EC">
                    <w:rPr>
                      <w:color w:val="auto"/>
                      <w:sz w:val="20"/>
                      <w:szCs w:val="20"/>
                    </w:rPr>
                    <w:t>O</w:t>
                  </w:r>
                  <w:r w:rsidRPr="0048637F">
                    <w:rPr>
                      <w:color w:val="auto"/>
                      <w:sz w:val="20"/>
                      <w:szCs w:val="20"/>
                    </w:rPr>
                    <w:t>utput structure of the integration framework (</w:t>
                  </w:r>
                  <w:fldSimple w:instr=" REF _Ref163762547 \h  \* MERGEFORMAT ">
                    <w:r w:rsidR="0076756E" w:rsidRPr="00C85DFF">
                      <w:rPr>
                        <w:color w:val="auto"/>
                        <w:sz w:val="20"/>
                        <w:szCs w:val="20"/>
                      </w:rPr>
                      <w:t xml:space="preserve">Figure </w:t>
                    </w:r>
                    <w:r w:rsidR="0076756E">
                      <w:rPr>
                        <w:noProof/>
                        <w:color w:val="auto"/>
                        <w:sz w:val="20"/>
                        <w:szCs w:val="20"/>
                      </w:rPr>
                      <w:t>3</w:t>
                    </w:r>
                  </w:fldSimple>
                  <w:r w:rsidRPr="0048637F">
                    <w:rPr>
                      <w:color w:val="auto"/>
                      <w:sz w:val="20"/>
                      <w:szCs w:val="20"/>
                    </w:rPr>
                    <w:t>)</w:t>
                  </w:r>
                  <w:r w:rsidR="000F17EC">
                    <w:rPr>
                      <w:color w:val="auto"/>
                      <w:sz w:val="20"/>
                      <w:szCs w:val="20"/>
                    </w:rPr>
                    <w:t>. Example plot shows possibilities of earthquake happenings; red is for the highest possibility regions.</w:t>
                  </w:r>
                </w:p>
              </w:txbxContent>
            </v:textbox>
          </v:shape>
        </w:pict>
      </w:r>
    </w:p>
    <w:p w:rsidR="00DF0001" w:rsidRDefault="00DF0001" w:rsidP="009B462A">
      <w:pPr>
        <w:pStyle w:val="ListParagraph"/>
        <w:spacing w:before="120" w:after="120"/>
        <w:ind w:left="0"/>
        <w:jc w:val="both"/>
        <w:rPr>
          <w:rFonts w:ascii="Times New Roman" w:hAnsi="Times New Roman" w:cs="Times New Roman"/>
          <w:sz w:val="24"/>
          <w:szCs w:val="24"/>
        </w:rPr>
      </w:pPr>
    </w:p>
    <w:p w:rsidR="00DF0001" w:rsidRDefault="00DF0001" w:rsidP="00936B50">
      <w:pPr>
        <w:autoSpaceDE w:val="0"/>
        <w:autoSpaceDN w:val="0"/>
        <w:adjustRightInd w:val="0"/>
        <w:spacing w:after="0" w:line="240" w:lineRule="auto"/>
        <w:rPr>
          <w:rFonts w:ascii="Times-Roman" w:hAnsi="Times-Roman" w:cs="Times-Roman"/>
          <w:sz w:val="20"/>
          <w:szCs w:val="20"/>
        </w:rPr>
      </w:pPr>
    </w:p>
    <w:p w:rsidR="00936B50" w:rsidRPr="001A7601" w:rsidRDefault="00CD630A" w:rsidP="00CD630A">
      <w:pPr>
        <w:spacing w:after="120"/>
        <w:jc w:val="both"/>
        <w:rPr>
          <w:rFonts w:cs="Times-Roman"/>
          <w:sz w:val="24"/>
          <w:szCs w:val="24"/>
        </w:rPr>
      </w:pPr>
      <w:r w:rsidRPr="001A7601">
        <w:rPr>
          <w:rFonts w:cs="Times-Roman"/>
          <w:sz w:val="24"/>
          <w:szCs w:val="24"/>
        </w:rPr>
        <w:t xml:space="preserve">We investigate the issues related to the traditional Geographic Information Systems (GIS) [2, 9] and, propose an architectural framework as solutions based on modern Service Oriented Grids approaches. Developing such an “Information </w:t>
      </w:r>
      <w:r w:rsidR="001A7601">
        <w:rPr>
          <w:rFonts w:cs="Times-Roman"/>
          <w:sz w:val="24"/>
          <w:szCs w:val="24"/>
        </w:rPr>
        <w:t>System</w:t>
      </w:r>
      <w:r w:rsidRPr="001A7601">
        <w:rPr>
          <w:rFonts w:cs="Times-Roman"/>
          <w:sz w:val="24"/>
          <w:szCs w:val="24"/>
        </w:rPr>
        <w:t>” has also some other issues due to the characteristics of distributed and heterogeneous nature of the data and computation sources.</w:t>
      </w:r>
    </w:p>
    <w:p w:rsidR="00D4358F" w:rsidRDefault="00C85DFF" w:rsidP="0082772E">
      <w:pPr>
        <w:spacing w:after="0"/>
        <w:jc w:val="both"/>
        <w:rPr>
          <w:sz w:val="24"/>
          <w:szCs w:val="24"/>
        </w:rPr>
      </w:pPr>
      <w:r w:rsidRPr="009B462A">
        <w:rPr>
          <w:b/>
          <w:sz w:val="24"/>
          <w:szCs w:val="24"/>
        </w:rPr>
        <w:t>Components of the architecture</w:t>
      </w:r>
      <w:r w:rsidR="00D6396A">
        <w:rPr>
          <w:b/>
          <w:sz w:val="24"/>
          <w:szCs w:val="24"/>
        </w:rPr>
        <w:t xml:space="preserve"> (</w:t>
      </w:r>
      <w:r w:rsidR="003D00D9">
        <w:rPr>
          <w:b/>
          <w:sz w:val="24"/>
          <w:szCs w:val="24"/>
        </w:rPr>
        <w:fldChar w:fldCharType="begin"/>
      </w:r>
      <w:r w:rsidR="0099053B">
        <w:rPr>
          <w:b/>
          <w:sz w:val="24"/>
          <w:szCs w:val="24"/>
        </w:rPr>
        <w:instrText xml:space="preserve"> REF _Ref163762547 \h </w:instrText>
      </w:r>
      <w:r w:rsidR="003D00D9">
        <w:rPr>
          <w:b/>
          <w:sz w:val="24"/>
          <w:szCs w:val="24"/>
        </w:rPr>
      </w:r>
      <w:r w:rsidR="003D00D9">
        <w:rPr>
          <w:b/>
          <w:sz w:val="24"/>
          <w:szCs w:val="24"/>
        </w:rPr>
        <w:fldChar w:fldCharType="separate"/>
      </w:r>
      <w:r w:rsidR="0076756E" w:rsidRPr="00C85DFF">
        <w:rPr>
          <w:sz w:val="20"/>
          <w:szCs w:val="20"/>
        </w:rPr>
        <w:t xml:space="preserve">Figure </w:t>
      </w:r>
      <w:r w:rsidR="0076756E">
        <w:rPr>
          <w:noProof/>
          <w:sz w:val="20"/>
          <w:szCs w:val="20"/>
        </w:rPr>
        <w:t>3</w:t>
      </w:r>
      <w:r w:rsidR="003D00D9">
        <w:rPr>
          <w:b/>
          <w:sz w:val="24"/>
          <w:szCs w:val="24"/>
        </w:rPr>
        <w:fldChar w:fldCharType="end"/>
      </w:r>
      <w:r w:rsidR="00D6396A">
        <w:rPr>
          <w:b/>
          <w:sz w:val="24"/>
          <w:szCs w:val="24"/>
        </w:rPr>
        <w:t>)</w:t>
      </w:r>
      <w:r w:rsidRPr="009B462A">
        <w:rPr>
          <w:sz w:val="24"/>
          <w:szCs w:val="24"/>
        </w:rPr>
        <w:t>:</w:t>
      </w:r>
      <w:r w:rsidR="0078043B">
        <w:rPr>
          <w:sz w:val="24"/>
          <w:szCs w:val="24"/>
        </w:rPr>
        <w:t xml:space="preserve"> </w:t>
      </w:r>
      <w:r w:rsidR="00936B50">
        <w:rPr>
          <w:sz w:val="24"/>
          <w:szCs w:val="24"/>
        </w:rPr>
        <w:t>The proposed Information System (triangle in</w:t>
      </w:r>
      <w:r w:rsidR="0099053B">
        <w:rPr>
          <w:sz w:val="24"/>
          <w:szCs w:val="24"/>
        </w:rPr>
        <w:t xml:space="preserve"> </w:t>
      </w:r>
      <w:r w:rsidR="003D00D9">
        <w:rPr>
          <w:sz w:val="24"/>
          <w:szCs w:val="24"/>
        </w:rPr>
        <w:fldChar w:fldCharType="begin"/>
      </w:r>
      <w:r w:rsidR="0099053B">
        <w:rPr>
          <w:sz w:val="24"/>
          <w:szCs w:val="24"/>
        </w:rPr>
        <w:instrText xml:space="preserve"> REF _Ref163762547 \h </w:instrText>
      </w:r>
      <w:r w:rsidR="003D00D9">
        <w:rPr>
          <w:sz w:val="24"/>
          <w:szCs w:val="24"/>
        </w:rPr>
      </w:r>
      <w:r w:rsidR="003D00D9">
        <w:rPr>
          <w:sz w:val="24"/>
          <w:szCs w:val="24"/>
        </w:rPr>
        <w:fldChar w:fldCharType="separate"/>
      </w:r>
      <w:r w:rsidR="0076756E" w:rsidRPr="00C85DFF">
        <w:rPr>
          <w:sz w:val="20"/>
          <w:szCs w:val="20"/>
        </w:rPr>
        <w:t xml:space="preserve">Figure </w:t>
      </w:r>
      <w:r w:rsidR="0076756E">
        <w:rPr>
          <w:noProof/>
          <w:sz w:val="20"/>
          <w:szCs w:val="20"/>
        </w:rPr>
        <w:t>3</w:t>
      </w:r>
      <w:r w:rsidR="003D00D9">
        <w:rPr>
          <w:sz w:val="24"/>
          <w:szCs w:val="24"/>
        </w:rPr>
        <w:fldChar w:fldCharType="end"/>
      </w:r>
      <w:r w:rsidR="00936B50">
        <w:rPr>
          <w:sz w:val="24"/>
          <w:szCs w:val="24"/>
        </w:rPr>
        <w:t xml:space="preserve">) is composed of chains of WMS and WFS services. </w:t>
      </w:r>
      <w:r w:rsidR="00936B50" w:rsidRPr="00E763B8">
        <w:rPr>
          <w:b/>
          <w:sz w:val="24"/>
          <w:szCs w:val="24"/>
        </w:rPr>
        <w:t>Aggregator WMS</w:t>
      </w:r>
      <w:r w:rsidR="00936B50" w:rsidRPr="003628CC">
        <w:rPr>
          <w:sz w:val="24"/>
          <w:szCs w:val="24"/>
        </w:rPr>
        <w:t xml:space="preserve"> is actually a WMS with some extensions providing high performance mapping services by using innovative pre-fetching, load-balancing and caching techniques (they will be explained </w:t>
      </w:r>
      <w:r w:rsidR="00936B50">
        <w:rPr>
          <w:sz w:val="24"/>
          <w:szCs w:val="24"/>
        </w:rPr>
        <w:t>briefly in the following chapters</w:t>
      </w:r>
      <w:r w:rsidR="00936B50" w:rsidRPr="003628CC">
        <w:rPr>
          <w:sz w:val="24"/>
          <w:szCs w:val="24"/>
        </w:rPr>
        <w:t>).</w:t>
      </w:r>
      <w:r w:rsidR="00936B50">
        <w:rPr>
          <w:sz w:val="24"/>
          <w:szCs w:val="24"/>
        </w:rPr>
        <w:t xml:space="preserve"> </w:t>
      </w:r>
      <w:r w:rsidR="00CE6789" w:rsidRPr="00936B50">
        <w:rPr>
          <w:b/>
          <w:sz w:val="24"/>
          <w:szCs w:val="24"/>
        </w:rPr>
        <w:t>WFS</w:t>
      </w:r>
      <w:r w:rsidR="00CE6789" w:rsidRPr="003628CC">
        <w:rPr>
          <w:sz w:val="24"/>
          <w:szCs w:val="24"/>
        </w:rPr>
        <w:t xml:space="preserve"> (implemented by Aydin G</w:t>
      </w:r>
      <w:r w:rsidR="00CE6789" w:rsidRPr="00936B50">
        <w:rPr>
          <w:sz w:val="24"/>
          <w:szCs w:val="24"/>
        </w:rPr>
        <w:t xml:space="preserve">.) </w:t>
      </w:r>
      <w:r w:rsidR="00936B50" w:rsidRPr="00936B50">
        <w:rPr>
          <w:rFonts w:cs="Times-Roman"/>
          <w:sz w:val="24"/>
          <w:szCs w:val="24"/>
        </w:rPr>
        <w:t xml:space="preserve">access various geospatial databases to retrieve and present the data to the users in a standard </w:t>
      </w:r>
      <w:r w:rsidR="00D3522E" w:rsidRPr="00936B50">
        <w:rPr>
          <w:sz w:val="24"/>
          <w:szCs w:val="24"/>
        </w:rPr>
        <w:t>(</w:t>
      </w:r>
      <w:r w:rsidR="00CE6789" w:rsidRPr="00936B50">
        <w:rPr>
          <w:sz w:val="24"/>
          <w:szCs w:val="24"/>
        </w:rPr>
        <w:t>GML feature collections</w:t>
      </w:r>
      <w:r w:rsidR="00D3522E">
        <w:rPr>
          <w:sz w:val="24"/>
          <w:szCs w:val="24"/>
        </w:rPr>
        <w:t>)</w:t>
      </w:r>
      <w:r w:rsidR="00CE6789" w:rsidRPr="003628CC">
        <w:rPr>
          <w:sz w:val="24"/>
          <w:szCs w:val="24"/>
        </w:rPr>
        <w:t xml:space="preserve">. WMS interact </w:t>
      </w:r>
      <w:r w:rsidR="00E763B8" w:rsidRPr="003628CC">
        <w:rPr>
          <w:sz w:val="24"/>
          <w:szCs w:val="24"/>
        </w:rPr>
        <w:t>with</w:t>
      </w:r>
      <w:r w:rsidR="00CE6789" w:rsidRPr="003628CC">
        <w:rPr>
          <w:sz w:val="24"/>
          <w:szCs w:val="24"/>
        </w:rPr>
        <w:t xml:space="preserve"> </w:t>
      </w:r>
      <w:r w:rsidR="00E763B8">
        <w:rPr>
          <w:sz w:val="24"/>
          <w:szCs w:val="24"/>
        </w:rPr>
        <w:t>WFS</w:t>
      </w:r>
      <w:r w:rsidR="00CE6789" w:rsidRPr="003628CC">
        <w:rPr>
          <w:sz w:val="24"/>
          <w:szCs w:val="24"/>
        </w:rPr>
        <w:t xml:space="preserve"> by submitting </w:t>
      </w:r>
      <w:r w:rsidR="00936B50">
        <w:rPr>
          <w:sz w:val="24"/>
          <w:szCs w:val="24"/>
        </w:rPr>
        <w:t xml:space="preserve">structured queries and in compliance with </w:t>
      </w:r>
      <w:r w:rsidR="00CE6789" w:rsidRPr="003628CC">
        <w:rPr>
          <w:sz w:val="24"/>
          <w:szCs w:val="24"/>
        </w:rPr>
        <w:t xml:space="preserve">OGC’s Filter Encoding </w:t>
      </w:r>
      <w:r w:rsidR="00936B50">
        <w:rPr>
          <w:sz w:val="24"/>
          <w:szCs w:val="24"/>
        </w:rPr>
        <w:t>and</w:t>
      </w:r>
      <w:r w:rsidR="00CE6789" w:rsidRPr="003628CC">
        <w:rPr>
          <w:sz w:val="24"/>
          <w:szCs w:val="24"/>
        </w:rPr>
        <w:t xml:space="preserve"> OGC Common Query Language. </w:t>
      </w:r>
      <w:r w:rsidR="00CE6789" w:rsidRPr="00E763B8">
        <w:rPr>
          <w:b/>
          <w:sz w:val="24"/>
          <w:szCs w:val="24"/>
        </w:rPr>
        <w:t>WMS</w:t>
      </w:r>
      <w:r w:rsidR="00CE6789" w:rsidRPr="003628CC">
        <w:rPr>
          <w:sz w:val="24"/>
          <w:szCs w:val="24"/>
        </w:rPr>
        <w:t xml:space="preserve"> Enables visualizing, manipulating and analyzing geospatial data through maps shown on browser based interactive GUI. Map Servers typically compose maps in layers. </w:t>
      </w:r>
      <w:r w:rsidR="00CE6789" w:rsidRPr="00E763B8">
        <w:rPr>
          <w:b/>
          <w:sz w:val="24"/>
          <w:szCs w:val="24"/>
        </w:rPr>
        <w:t>User Portal</w:t>
      </w:r>
      <w:r w:rsidR="00CE6789" w:rsidRPr="003628CC">
        <w:rPr>
          <w:sz w:val="24"/>
          <w:szCs w:val="24"/>
        </w:rPr>
        <w:t xml:space="preserve"> and smart map tools enable end-users to interact with the proposed </w:t>
      </w:r>
      <w:r w:rsidR="00CE6789" w:rsidRPr="003628CC">
        <w:rPr>
          <w:sz w:val="24"/>
          <w:szCs w:val="24"/>
        </w:rPr>
        <w:lastRenderedPageBreak/>
        <w:t xml:space="preserve">system. Resources are organized into projects and they are compliant with some resource schemas. The client portal is capable of supporting capabilities metadata of </w:t>
      </w:r>
      <w:r w:rsidR="00E763B8">
        <w:rPr>
          <w:sz w:val="24"/>
          <w:szCs w:val="24"/>
        </w:rPr>
        <w:t>WMS</w:t>
      </w:r>
      <w:r w:rsidR="00CE6789" w:rsidRPr="003628CC">
        <w:rPr>
          <w:sz w:val="24"/>
          <w:szCs w:val="24"/>
        </w:rPr>
        <w:t xml:space="preserve"> and </w:t>
      </w:r>
      <w:r w:rsidR="00E763B8">
        <w:rPr>
          <w:sz w:val="24"/>
          <w:szCs w:val="24"/>
        </w:rPr>
        <w:t>WFS</w:t>
      </w:r>
      <w:r w:rsidR="00CE6789" w:rsidRPr="003628CC">
        <w:rPr>
          <w:sz w:val="24"/>
          <w:szCs w:val="24"/>
        </w:rPr>
        <w:t>. The client portal provides both map-based and project based user interfaces. The two interfaces co-exist and</w:t>
      </w:r>
      <w:r w:rsidR="000F17EC" w:rsidRPr="003D00D9">
        <w:rPr>
          <w:color w:val="C00000"/>
        </w:rPr>
        <w:pict>
          <v:group id="_x0000_s1219" editas="canvas" style="position:absolute;margin-left:-1pt;margin-top:16.65pt;width:383.25pt;height:184.4pt;z-index:251670016;mso-position-horizontal-relative:char;mso-position-vertical-relative:line" coordorigin="2389,6947" coordsize="7665,3688">
            <o:lock v:ext="edit" aspectratio="t"/>
            <v:shape id="_x0000_s1220" type="#_x0000_t75" style="position:absolute;left:2389;top:6947;width:7665;height:3688" o:preferrelative="f">
              <v:fill o:detectmouseclick="t"/>
              <v:path o:extrusionok="t" o:connecttype="none"/>
              <o:lock v:ext="edit" text="t"/>
            </v:shape>
            <v:oval id="_x0000_s1221" style="position:absolute;left:4245;top:8067;width:1194;height:847" strokecolor="#666" strokeweight="2.25pt">
              <v:fill color2="#999" focusposition="1" focussize="" focus="100%" type="gradient"/>
              <v:shadow on="t" type="perspective" color="#7f7f7f" opacity=".5" offset="1pt" offset2="-3pt"/>
              <v:textbox style="mso-next-textbox:#_x0000_s1221" inset="1.70961mm,.85469mm,1.70961mm,.85469mm">
                <w:txbxContent>
                  <w:p w:rsidR="00C1784F" w:rsidRPr="00EA0472" w:rsidRDefault="00C1784F" w:rsidP="005B2863">
                    <w:pPr>
                      <w:spacing w:after="0" w:line="240" w:lineRule="auto"/>
                      <w:rPr>
                        <w:b/>
                        <w:sz w:val="20"/>
                        <w:szCs w:val="24"/>
                      </w:rPr>
                    </w:pPr>
                    <w:r w:rsidRPr="00EA0472">
                      <w:rPr>
                        <w:b/>
                        <w:sz w:val="20"/>
                        <w:szCs w:val="24"/>
                      </w:rPr>
                      <w:t>Sci-plotting</w:t>
                    </w:r>
                  </w:p>
                </w:txbxContent>
              </v:textbox>
            </v:oval>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23" type="#_x0000_t106" style="position:absolute;left:8565;top:8834;width:1455;height:1212" adj="-1559,-1657" strokecolor="#4e6128">
              <v:textbox style="mso-next-textbox:#_x0000_s1223" inset="1.70961mm,.85469mm,1.70961mm,.85469mm">
                <w:txbxContent>
                  <w:p w:rsidR="00C1784F" w:rsidRPr="00EA0472" w:rsidRDefault="00C1784F" w:rsidP="00D4358F">
                    <w:pPr>
                      <w:rPr>
                        <w:sz w:val="13"/>
                      </w:rPr>
                    </w:pPr>
                  </w:p>
                </w:txbxContent>
              </v:textbox>
            </v:shape>
            <v:shape id="_x0000_s1224" type="#_x0000_t106" style="position:absolute;left:8451;top:6962;width:1569;height:1261" adj="-454,21737" strokecolor="#4e6128">
              <v:textbox style="mso-next-textbox:#_x0000_s1224" inset="1.70961mm,.85469mm,1.70961mm,.85469mm">
                <w:txbxContent>
                  <w:p w:rsidR="00C1784F" w:rsidRPr="00EA0472" w:rsidRDefault="00C1784F" w:rsidP="00D4358F">
                    <w:pPr>
                      <w:rPr>
                        <w:sz w:val="13"/>
                      </w:rPr>
                    </w:pPr>
                  </w:p>
                </w:txbxContent>
              </v:textbox>
            </v:shape>
            <v:roundrect id="_x0000_s1225" style="position:absolute;left:5827;top:7983;width:1247;height:972" arcsize="10923f" strokecolor="#666" strokeweight="2.25pt">
              <v:fill color2="#999" focusposition="1" focussize="" focus="100%" type="gradient"/>
              <v:shadow on="t" type="perspective" color="#7f7f7f" opacity=".5" offset="1pt" offset2="-3pt"/>
              <v:textbox style="mso-next-textbox:#_x0000_s1225" inset="1.70961mm,.85469mm,1.70961mm,.85469mm">
                <w:txbxContent>
                  <w:p w:rsidR="00C1784F" w:rsidRPr="00EA0472" w:rsidRDefault="00C1784F" w:rsidP="00D4358F">
                    <w:pPr>
                      <w:spacing w:after="0" w:line="240" w:lineRule="auto"/>
                      <w:jc w:val="center"/>
                      <w:rPr>
                        <w:b/>
                        <w:sz w:val="19"/>
                      </w:rPr>
                    </w:pPr>
                    <w:r w:rsidRPr="00EA0472">
                      <w:rPr>
                        <w:b/>
                        <w:sz w:val="19"/>
                      </w:rPr>
                      <w:t>User Portal</w:t>
                    </w:r>
                  </w:p>
                </w:txbxContent>
              </v:textbox>
            </v:roundrect>
            <v:shape id="_x0000_s1226" type="#_x0000_t7" style="position:absolute;left:4553;top:8712;width:628;height:133" fillcolor="#4bacc6" strokecolor="#f2f2f2" strokeweight="3pt">
              <v:shadow on="t" type="perspective" color="#205867" opacity=".5" offset="1pt" offset2="-1pt"/>
              <v:textbox style="mso-next-textbox:#_x0000_s1226" inset="1.70961mm,.85469mm,1.70961mm,.85469mm">
                <w:txbxContent>
                  <w:p w:rsidR="00C1784F" w:rsidRPr="00EA0472" w:rsidRDefault="00C1784F" w:rsidP="00D4358F">
                    <w:pPr>
                      <w:rPr>
                        <w:sz w:val="11"/>
                        <w:szCs w:val="16"/>
                      </w:rPr>
                    </w:pPr>
                  </w:p>
                </w:txbxContent>
              </v:textbox>
            </v:shape>
            <v:shape id="_x0000_s1228" type="#_x0000_t202" style="position:absolute;left:4423;top:8602;width:329;height:310" filled="f" stroked="f">
              <v:textbox style="mso-next-textbox:#_x0000_s1228" inset="1.70961mm,.85469mm,1.70961mm,.85469mm">
                <w:txbxContent>
                  <w:p w:rsidR="00C1784F" w:rsidRPr="00EA0472" w:rsidRDefault="00C1784F" w:rsidP="00D4358F">
                    <w:pPr>
                      <w:rPr>
                        <w:b/>
                        <w:color w:val="002060"/>
                        <w:sz w:val="17"/>
                        <w:szCs w:val="20"/>
                      </w:rPr>
                    </w:pPr>
                    <w:r w:rsidRPr="00EA0472">
                      <w:rPr>
                        <w:b/>
                        <w:color w:val="002060"/>
                        <w:sz w:val="17"/>
                        <w:szCs w:val="20"/>
                      </w:rPr>
                      <w:t>3</w:t>
                    </w:r>
                  </w:p>
                </w:txbxContent>
              </v:textbox>
            </v:shape>
            <v:oval id="_x0000_s1229" style="position:absolute;left:2398;top:7983;width:1401;height:846" fillcolor="#92cddc" strokecolor="#92cddc" strokeweight="1pt">
              <v:fill color2="#daeef3" angle="-45" focusposition="1" focussize="" focus="-50%" type="gradient"/>
              <v:shadow on="t" type="perspective" color="#205867" opacity=".5" offset="1pt" offset2="-3pt"/>
              <v:textbox style="mso-next-textbox:#_x0000_s1229" inset=".21261mm,.85469mm,.21261mm,.85469mm">
                <w:txbxContent>
                  <w:p w:rsidR="00C1784F" w:rsidRPr="00EA0472" w:rsidRDefault="00C1784F" w:rsidP="00D4358F">
                    <w:pPr>
                      <w:spacing w:after="0" w:line="240" w:lineRule="auto"/>
                      <w:rPr>
                        <w:b/>
                        <w:color w:val="C00000"/>
                        <w:sz w:val="20"/>
                        <w:szCs w:val="24"/>
                      </w:rPr>
                    </w:pPr>
                    <w:r w:rsidRPr="00EA0472">
                      <w:rPr>
                        <w:b/>
                        <w:color w:val="C00000"/>
                        <w:sz w:val="20"/>
                        <w:szCs w:val="24"/>
                      </w:rPr>
                      <w:t>Science Application</w:t>
                    </w:r>
                  </w:p>
                </w:txbxContent>
              </v:textbox>
            </v:oval>
            <v:shape id="_x0000_s1234" type="#_x0000_t202" style="position:absolute;left:8829;top:8162;width:1098;height:453" filled="f" stroked="f">
              <v:textbox style="mso-next-textbox:#_x0000_s1234" inset="1.70961mm,.85469mm,1.70961mm,.85469mm">
                <w:txbxContent>
                  <w:p w:rsidR="00C1784F" w:rsidRPr="00EA0472" w:rsidRDefault="00C1784F" w:rsidP="00D4358F">
                    <w:pPr>
                      <w:pStyle w:val="Caption"/>
                      <w:rPr>
                        <w:b w:val="0"/>
                        <w:sz w:val="13"/>
                      </w:rPr>
                    </w:pPr>
                    <w:r w:rsidRPr="00EA0472">
                      <w:rPr>
                        <w:b w:val="0"/>
                        <w:sz w:val="13"/>
                      </w:rPr>
                      <w:t>Ex. NASA WMS       -    Google Maps</w:t>
                    </w:r>
                  </w:p>
                </w:txbxContent>
              </v:textbox>
            </v:shape>
            <v:shape id="_x0000_s1233" type="#_x0000_t202" style="position:absolute;left:6776;top:10072;width:2700;height:310" stroked="f">
              <v:textbox style="mso-next-textbox:#_x0000_s1233" inset="1.70961mm,.85469mm,1.70961mm,.85469mm">
                <w:txbxContent>
                  <w:p w:rsidR="00C1784F" w:rsidRPr="00EA0472" w:rsidRDefault="00C1784F" w:rsidP="00D4358F">
                    <w:pPr>
                      <w:jc w:val="center"/>
                      <w:rPr>
                        <w:b/>
                        <w:i/>
                        <w:sz w:val="13"/>
                      </w:rPr>
                    </w:pPr>
                    <w:r w:rsidRPr="00EA0472">
                      <w:rPr>
                        <w:b/>
                        <w:i/>
                        <w:sz w:val="13"/>
                      </w:rPr>
                      <w:t>OGCand-ISO/TC-211standards</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235" type="#_x0000_t130" style="position:absolute;left:3501;top:8010;width:475;height:819;rotation:180" strokecolor="#c00000">
              <v:textbox style="mso-next-textbox:#_x0000_s1235" inset="1.70961mm,.85469mm,1.70961mm,.85469mm">
                <w:txbxContent>
                  <w:p w:rsidR="00C1784F" w:rsidRPr="00EA0472" w:rsidRDefault="00C1784F" w:rsidP="00D4358F">
                    <w:pPr>
                      <w:jc w:val="center"/>
                      <w:rPr>
                        <w:b/>
                        <w:sz w:val="13"/>
                        <w:szCs w:val="20"/>
                      </w:rPr>
                    </w:pPr>
                  </w:p>
                </w:txbxContent>
              </v:textbox>
            </v:shape>
            <v:oval id="_x0000_s1236" style="position:absolute;left:7369;top:7931;width:1196;height:1032" strokecolor="#666" strokeweight="2pt">
              <v:fill color2="#999" focusposition="1" focussize="" focus="100%" type="gradient"/>
              <v:shadow on="t" type="perspective" color="#7f7f7f" opacity=".5" offset="1pt" offset2="-3pt"/>
              <v:textbox style="mso-next-textbox:#_x0000_s1236" inset=".72pt,.85469mm,.72pt,.85469mm">
                <w:txbxContent>
                  <w:p w:rsidR="00C1784F" w:rsidRPr="00EA0472" w:rsidRDefault="00C1784F" w:rsidP="00D4358F">
                    <w:pPr>
                      <w:spacing w:after="0" w:line="240" w:lineRule="auto"/>
                      <w:rPr>
                        <w:b/>
                        <w:sz w:val="17"/>
                        <w:szCs w:val="20"/>
                      </w:rPr>
                    </w:pPr>
                    <w:r w:rsidRPr="00EA0472">
                      <w:rPr>
                        <w:b/>
                        <w:sz w:val="17"/>
                        <w:szCs w:val="20"/>
                      </w:rPr>
                      <w:t>WMS Aggregator</w:t>
                    </w:r>
                  </w:p>
                </w:txbxContent>
              </v:textbox>
            </v:oval>
            <v:shape id="_x0000_s1237" type="#_x0000_t7" style="position:absolute;left:7718;top:8711;width:629;height:133" fillcolor="#f79646" strokecolor="#f2f2f2" strokeweight="3pt">
              <v:shadow on="t" type="perspective" color="#974706" opacity=".5" offset="1pt" offset2="-1pt"/>
            </v:shape>
            <v:shape id="_x0000_s1238" type="#_x0000_t7" style="position:absolute;left:7718;top:8602;width:629;height:133" fillcolor="#f79646" strokecolor="#f2f2f2" strokeweight="3pt">
              <v:shadow on="t" type="perspective" color="#974706" opacity=".5" offset="1pt" offset2="-1pt"/>
              <v:textbox style="mso-next-textbox:#_x0000_s1238" inset="1.70961mm,.85469mm,1.70961mm,.85469mm">
                <w:txbxContent>
                  <w:p w:rsidR="00C1784F" w:rsidRPr="00EA0472" w:rsidRDefault="00C1784F" w:rsidP="00D4358F">
                    <w:pPr>
                      <w:rPr>
                        <w:sz w:val="13"/>
                      </w:rPr>
                    </w:pPr>
                  </w:p>
                </w:txbxContent>
              </v:textbox>
            </v:shape>
            <v:shape id="_x0000_s1239" type="#_x0000_t7" style="position:absolute;left:6231;top:8722;width:629;height:131" fillcolor="#f79646" strokecolor="#f2f2f2" strokeweight="3pt">
              <v:shadow on="t" type="perspective" color="#974706" opacity=".5" offset="1pt" offset2="-1pt"/>
            </v:shape>
            <v:shape id="_x0000_s1240" type="#_x0000_t7" style="position:absolute;left:6231;top:8613;width:629;height:133" fillcolor="#f79646" strokecolor="#f2f2f2" strokeweight="3pt">
              <v:shadow on="t" type="perspective" color="#974706" opacity=".5" offset="1pt" offset2="-1pt"/>
            </v:shape>
            <v:shape id="_x0000_s1241" type="#_x0000_t7" style="position:absolute;left:6231;top:8503;width:629;height:132" fillcolor="#4bacc6" strokecolor="#f2f2f2" strokeweight="3pt">
              <v:shadow on="t" type="perspective" color="#205867" opacity=".5" offset="1pt" offset2="-1pt"/>
            </v:shape>
            <v:shape id="_x0000_s1242" type="#_x0000_t32" style="position:absolute;left:7052;top:8503;width:317;height:2" o:connectortype="straight" strokecolor="#938953" strokeweight="3pt">
              <v:stroke startarrow="block" endarrow="block"/>
            </v:shape>
            <v:shape id="_x0000_s1243" type="#_x0000_t32" style="position:absolute;left:5439;top:8503;width:386;height:2" o:connectortype="straight" strokecolor="#938953" strokeweight="3pt">
              <v:stroke startarrow="block" endarrow="block"/>
            </v:shape>
            <v:shape id="_x0000_s1244" type="#_x0000_t202" style="position:absolute;left:7492;top:8632;width:330;height:312" filled="f" stroked="f">
              <v:textbox style="mso-next-textbox:#_x0000_s1244" inset="1.70961mm,.85469mm,1.70961mm,.85469mm">
                <w:txbxContent>
                  <w:p w:rsidR="00C1784F" w:rsidRPr="00EA0472" w:rsidRDefault="00C1784F" w:rsidP="00D4358F">
                    <w:pPr>
                      <w:rPr>
                        <w:b/>
                        <w:color w:val="C00000"/>
                        <w:sz w:val="17"/>
                        <w:szCs w:val="20"/>
                      </w:rPr>
                    </w:pPr>
                    <w:r w:rsidRPr="00EA0472">
                      <w:rPr>
                        <w:b/>
                        <w:color w:val="C00000"/>
                        <w:sz w:val="17"/>
                        <w:szCs w:val="20"/>
                      </w:rPr>
                      <w:t>1</w:t>
                    </w:r>
                  </w:p>
                </w:txbxContent>
              </v:textbox>
            </v:shape>
            <v:oval id="_x0000_s1245"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245" inset="1.70961mm,.85469mm,1.70961mm,.85469mm">
                <w:txbxContent>
                  <w:p w:rsidR="00C1784F" w:rsidRPr="00EA0472" w:rsidRDefault="00C1784F" w:rsidP="00D4358F">
                    <w:pPr>
                      <w:rPr>
                        <w:b/>
                        <w:color w:val="002060"/>
                        <w:sz w:val="17"/>
                        <w:szCs w:val="20"/>
                      </w:rPr>
                    </w:pPr>
                    <w:r w:rsidRPr="00EA0472">
                      <w:rPr>
                        <w:b/>
                        <w:color w:val="002060"/>
                        <w:sz w:val="17"/>
                        <w:szCs w:val="20"/>
                      </w:rPr>
                      <w:t>Other WMSs</w:t>
                    </w:r>
                  </w:p>
                </w:txbxContent>
              </v:textbox>
            </v:oval>
            <v:oval id="_x0000_s1246" style="position:absolute;left:8654;top:8963;width:1192;height:847" fillcolor="#92cddc" strokecolor="#92cddc" strokeweight="1pt">
              <v:fill color2="#daeef3" angle="-45" focusposition="1" focussize="" focus="-50%" type="gradient"/>
              <v:shadow on="t" type="perspective" color="#205867" opacity=".5" offset="1pt" offset2="-3pt"/>
              <v:textbox style="mso-next-textbox:#_x0000_s1246" inset="1.70961mm,.85469mm,1.70961mm,.85469mm">
                <w:txbxContent>
                  <w:p w:rsidR="00C1784F" w:rsidRPr="00EA0472" w:rsidRDefault="00C1784F" w:rsidP="00D4358F">
                    <w:pPr>
                      <w:rPr>
                        <w:b/>
                        <w:color w:val="002060"/>
                        <w:sz w:val="17"/>
                        <w:szCs w:val="20"/>
                      </w:rPr>
                    </w:pPr>
                    <w:r w:rsidRPr="00EA0472">
                      <w:rPr>
                        <w:b/>
                        <w:color w:val="002060"/>
                        <w:sz w:val="17"/>
                        <w:szCs w:val="20"/>
                      </w:rPr>
                      <w:t>WFS</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47" type="#_x0000_t69" style="position:absolute;left:8450;top:8722;width:379;height:330;rotation:2017638fd" strokecolor="#f79646" strokeweight="2.5pt">
              <v:shadow color="#868686"/>
            </v:shape>
            <v:shape id="_x0000_s1248" type="#_x0000_t69" style="position:absolute;left:8381;top:7964;width:429;height:291;rotation:20264475fd" strokecolor="#f79646" strokeweight="2.5pt">
              <v:shadow color="#868686"/>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49" type="#_x0000_t132" style="position:absolute;left:9279;top:9373;width:206;height:296" fillcolor="#c0504d" strokecolor="#f2f2f2" strokeweight="3pt">
              <v:shadow on="t" type="perspective" color="#622423" opacity=".5" offset="1pt" offset2="-1pt"/>
            </v:shape>
            <v:shape id="_x0000_s1250" type="#_x0000_t132" style="position:absolute;left:9416;top:9388;width:234;height:297" fillcolor="#c0504d" strokecolor="#f2f2f2" strokeweight="3pt">
              <v:shadow on="t" type="perspective" color="#622423" opacity=".5" offset="1pt" offset2="-1pt"/>
            </v:shape>
            <v:shape id="_x0000_s1251" type="#_x0000_t7" style="position:absolute;left:9021;top:7762;width:629;height:133" fillcolor="#f79646" strokecolor="#f2f2f2" strokeweight="3pt">
              <v:shadow on="t" type="perspective" color="#974706" opacity=".5" offset="1pt" offset2="-1pt"/>
              <v:textbox style="mso-next-textbox:#_x0000_s1251" inset="1.70961mm,.85469mm,1.70961mm,.85469mm">
                <w:txbxContent>
                  <w:p w:rsidR="00C1784F" w:rsidRPr="00EA0472" w:rsidRDefault="00C1784F" w:rsidP="00D4358F">
                    <w:pPr>
                      <w:rPr>
                        <w:sz w:val="13"/>
                      </w:rPr>
                    </w:pPr>
                  </w:p>
                </w:txbxContent>
              </v:textbox>
            </v:shape>
            <v:shape id="_x0000_s1252" type="#_x0000_t202" style="position:absolute;left:3405;top:8055;width:741;height:680" filled="f" stroked="f">
              <v:textbox style="mso-next-textbox:#_x0000_s1252" inset="1.70961mm,.85469mm,1.70961mm,.85469mm">
                <w:txbxContent>
                  <w:p w:rsidR="00C1784F" w:rsidRPr="00EA0472" w:rsidRDefault="00C1784F" w:rsidP="000B69E4">
                    <w:pPr>
                      <w:spacing w:after="0" w:line="240" w:lineRule="auto"/>
                      <w:jc w:val="center"/>
                      <w:rPr>
                        <w:b/>
                        <w:color w:val="002060"/>
                        <w:sz w:val="17"/>
                        <w:szCs w:val="20"/>
                      </w:rPr>
                    </w:pPr>
                    <w:r w:rsidRPr="00EA0472">
                      <w:rPr>
                        <w:b/>
                        <w:color w:val="002060"/>
                        <w:sz w:val="17"/>
                        <w:szCs w:val="20"/>
                      </w:rPr>
                      <w:t>Job</w:t>
                    </w:r>
                  </w:p>
                  <w:p w:rsidR="00C1784F" w:rsidRPr="00EA0472" w:rsidRDefault="00C1784F" w:rsidP="000B69E4">
                    <w:pPr>
                      <w:spacing w:after="0" w:line="240" w:lineRule="auto"/>
                      <w:jc w:val="center"/>
                      <w:rPr>
                        <w:b/>
                        <w:color w:val="002060"/>
                        <w:sz w:val="17"/>
                        <w:szCs w:val="20"/>
                      </w:rPr>
                    </w:pPr>
                    <w:r w:rsidRPr="00EA0472">
                      <w:rPr>
                        <w:b/>
                        <w:color w:val="002060"/>
                        <w:sz w:val="17"/>
                        <w:szCs w:val="20"/>
                      </w:rPr>
                      <w:t>Mng</w:t>
                    </w:r>
                  </w:p>
                </w:txbxContent>
              </v:textbox>
            </v:shape>
            <v:shape id="_x0000_s1253" type="#_x0000_t202" style="position:absolute;left:8957;top:7644;width:329;height:366" filled="f" stroked="f">
              <v:textbox style="mso-next-textbox:#_x0000_s1253" inset="1.70961mm,.85469mm,1.70961mm,.85469mm">
                <w:txbxContent>
                  <w:p w:rsidR="00C1784F" w:rsidRPr="00EA0472" w:rsidRDefault="00C1784F" w:rsidP="00D4358F">
                    <w:pPr>
                      <w:rPr>
                        <w:b/>
                        <w:color w:val="C00000"/>
                        <w:sz w:val="17"/>
                        <w:szCs w:val="20"/>
                      </w:rPr>
                    </w:pPr>
                    <w:r w:rsidRPr="00EA0472">
                      <w:rPr>
                        <w:b/>
                        <w:color w:val="C00000"/>
                        <w:sz w:val="17"/>
                        <w:szCs w:val="20"/>
                      </w:rPr>
                      <w:t>1</w:t>
                    </w:r>
                  </w:p>
                </w:txbxContent>
              </v:textbox>
            </v:shape>
            <v:shape id="_x0000_s1254" type="#_x0000_t202" style="position:absolute;left:8654;top:9373;width:625;height:296" filled="f" stroked="f">
              <v:textbox style="mso-next-textbox:#_x0000_s1254" inset="1.70961mm,.85469mm,1.70961mm,.85469mm">
                <w:txbxContent>
                  <w:p w:rsidR="00C1784F" w:rsidRPr="00EA0472" w:rsidRDefault="00C1784F" w:rsidP="00D4358F">
                    <w:pPr>
                      <w:rPr>
                        <w:sz w:val="15"/>
                        <w:szCs w:val="18"/>
                      </w:rPr>
                    </w:pPr>
                    <w:r w:rsidRPr="00EA0472">
                      <w:rPr>
                        <w:sz w:val="15"/>
                        <w:szCs w:val="18"/>
                      </w:rPr>
                      <w:t>GML</w:t>
                    </w:r>
                  </w:p>
                </w:txbxContent>
              </v:textbox>
            </v:shape>
            <v:shape id="_x0000_s1255" type="#_x0000_t202" style="position:absolute;left:5963;top:8724;width:331;height:400" filled="f" stroked="f">
              <v:textbox style="mso-next-textbox:#_x0000_s1255" inset="1.70961mm,.85469mm,1.70961mm,.85469mm">
                <w:txbxContent>
                  <w:p w:rsidR="00C1784F" w:rsidRPr="00EA0472" w:rsidRDefault="00C1784F" w:rsidP="00D4358F">
                    <w:pPr>
                      <w:rPr>
                        <w:b/>
                        <w:color w:val="C00000"/>
                        <w:sz w:val="17"/>
                        <w:szCs w:val="20"/>
                      </w:rPr>
                    </w:pPr>
                    <w:r w:rsidRPr="00EA0472">
                      <w:rPr>
                        <w:b/>
                        <w:color w:val="C00000"/>
                        <w:sz w:val="17"/>
                        <w:szCs w:val="20"/>
                      </w:rPr>
                      <w:t>1</w:t>
                    </w:r>
                  </w:p>
                </w:txbxContent>
              </v:textbox>
            </v:shape>
            <v:shape id="_x0000_s1256" type="#_x0000_t202" style="position:absolute;left:5984;top:8581;width:328;height:271" filled="f" stroked="f">
              <v:textbox style="mso-next-textbox:#_x0000_s1256" inset="1.70961mm,.85469mm,1.70961mm,.85469mm">
                <w:txbxContent>
                  <w:p w:rsidR="00C1784F" w:rsidRPr="00EA0472" w:rsidRDefault="00C1784F" w:rsidP="00D4358F">
                    <w:pPr>
                      <w:rPr>
                        <w:b/>
                        <w:color w:val="C00000"/>
                        <w:sz w:val="17"/>
                        <w:szCs w:val="20"/>
                      </w:rPr>
                    </w:pPr>
                    <w:r w:rsidRPr="00EA0472">
                      <w:rPr>
                        <w:b/>
                        <w:color w:val="C00000"/>
                        <w:sz w:val="17"/>
                        <w:szCs w:val="20"/>
                      </w:rPr>
                      <w:t>2</w:t>
                    </w:r>
                  </w:p>
                </w:txbxContent>
              </v:textbox>
            </v:shape>
            <v:shape id="_x0000_s1257" type="#_x0000_t202" style="position:absolute;left:6103;top:8395;width:347;height:351" filled="f" stroked="f">
              <v:textbox style="mso-next-textbox:#_x0000_s1257" inset="1.70961mm,.85469mm,1.70961mm,.85469mm">
                <w:txbxContent>
                  <w:p w:rsidR="00C1784F" w:rsidRPr="00EA0472" w:rsidRDefault="00C1784F" w:rsidP="00D4358F">
                    <w:pPr>
                      <w:rPr>
                        <w:b/>
                        <w:color w:val="002060"/>
                        <w:sz w:val="17"/>
                        <w:szCs w:val="20"/>
                      </w:rPr>
                    </w:pPr>
                    <w:r w:rsidRPr="00EA0472">
                      <w:rPr>
                        <w:b/>
                        <w:color w:val="002060"/>
                        <w:sz w:val="17"/>
                        <w:szCs w:val="20"/>
                      </w:rPr>
                      <w:t>3</w:t>
                    </w:r>
                  </w:p>
                </w:txbxContent>
              </v:textbox>
            </v:shape>
            <v:shape id="_x0000_s1258" type="#_x0000_t202" style="position:absolute;left:7604;top:8456;width:331;height:369" filled="f" stroked="f">
              <v:textbox style="mso-next-textbox:#_x0000_s1258" inset="1.70961mm,.85469mm,1.70961mm,.85469mm">
                <w:txbxContent>
                  <w:p w:rsidR="00C1784F" w:rsidRPr="00EA0472" w:rsidRDefault="00C1784F" w:rsidP="00D4358F">
                    <w:pPr>
                      <w:rPr>
                        <w:b/>
                        <w:color w:val="C00000"/>
                        <w:sz w:val="17"/>
                        <w:szCs w:val="20"/>
                      </w:rPr>
                    </w:pPr>
                    <w:r w:rsidRPr="00EA0472">
                      <w:rPr>
                        <w:b/>
                        <w:color w:val="C00000"/>
                        <w:sz w:val="17"/>
                        <w:szCs w:val="20"/>
                      </w:rPr>
                      <w:t>2</w:t>
                    </w:r>
                  </w:p>
                </w:txbxContent>
              </v:textbox>
            </v:shape>
            <v:oval id="_x0000_s1259" style="position:absolute;left:4298;top:9288;width:1184;height:312" fillcolor="#95b3d7 [1940]" strokecolor="#95b3d7 [1940]" strokeweight="1pt">
              <v:fill color2="#dbe5f1 [660]" angle="-45" focus="-50%" type="gradient"/>
              <v:shadow on="t" type="perspective" color="#243f60 [1604]" opacity=".5" offset="1pt" offset2="-3pt"/>
              <v:textbox style="mso-next-textbox:#_x0000_s1259" inset="0,0,0,0">
                <w:txbxContent>
                  <w:p w:rsidR="00C1784F" w:rsidRPr="00EA0472" w:rsidRDefault="00C1784F" w:rsidP="00D4358F">
                    <w:pPr>
                      <w:rPr>
                        <w:b/>
                        <w:color w:val="002060"/>
                        <w:sz w:val="17"/>
                        <w:szCs w:val="20"/>
                      </w:rPr>
                    </w:pPr>
                    <w:r w:rsidRPr="00EA0472">
                      <w:rPr>
                        <w:b/>
                        <w:color w:val="002060"/>
                        <w:sz w:val="17"/>
                        <w:szCs w:val="20"/>
                      </w:rPr>
                      <w:t>WSContextt</w:t>
                    </w:r>
                  </w:p>
                </w:txbxContent>
              </v:textbox>
            </v:oval>
            <v:shapetype id="_x0000_t33" coordsize="21600,21600" o:spt="33" o:oned="t" path="m,l21600,r,21600e" filled="f">
              <v:stroke joinstyle="miter"/>
              <v:path arrowok="t" fillok="f" o:connecttype="none"/>
              <o:lock v:ext="edit" shapetype="t"/>
            </v:shapetype>
            <v:shape id="_x0000_s1261" type="#_x0000_t33" style="position:absolute;left:3682;top:8829;width:709;height:522;rotation:90;flip:x" o:connectortype="elbow" adj="-112143,361448,-112143" strokecolor="#938953 [1614]" strokeweight="1.5pt">
              <v:stroke startarrow="block" endarrow="block"/>
            </v:shape>
            <v:shape id="_x0000_s1262" type="#_x0000_t33" style="position:absolute;left:5482;top:8852;width:666;height:592;flip:y" o:connectortype="elbow" adj="-174714,344578,-174714" strokecolor="#938953 [1614]" strokeweight="1.5pt">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3" type="#_x0000_t5" style="position:absolute;left:6708;top:6707;width:3082;height:3597;rotation:270" fillcolor="#c4bc96 [2414]" strokecolor="#f90">
              <v:fill opacity="9830f"/>
              <v:stroke dashstyle="dash"/>
            </v:shape>
            <v:shape id="_x0000_s1265" type="#_x0000_t202" style="position:absolute;left:6911;top:7676;width:1733;height:250" filled="f" stroked="f">
              <v:textbox style="mso-next-textbox:#_x0000_s1265" inset="0,.42519mm,0,.42519mm">
                <w:txbxContent>
                  <w:p w:rsidR="00C1784F" w:rsidRPr="00EA0472" w:rsidRDefault="00C1784F" w:rsidP="00D4358F">
                    <w:pPr>
                      <w:jc w:val="center"/>
                      <w:rPr>
                        <w:b/>
                        <w:color w:val="C00000"/>
                        <w:sz w:val="20"/>
                        <w:szCs w:val="24"/>
                      </w:rPr>
                    </w:pPr>
                    <w:r w:rsidRPr="00EA0472">
                      <w:rPr>
                        <w:b/>
                        <w:color w:val="C00000"/>
                        <w:sz w:val="20"/>
                        <w:szCs w:val="24"/>
                      </w:rPr>
                      <w:t>Information System</w:t>
                    </w:r>
                  </w:p>
                </w:txbxContent>
              </v:textbox>
            </v:shape>
            <v:shape id="_x0000_s1227" type="#_x0000_t96" style="position:absolute;left:6119;top:9569;width:666;height:684" strokecolor="#938953" strokeweight="2.5pt">
              <v:shadow color="#868686"/>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7" type="#_x0000_t34" style="position:absolute;left:5067;top:6670;width:94;height:2675;rotation:270" o:connectortype="elbow" adj="99268,-65042,-845847" strokecolor="#938953 [1614]" strokeweight="1.5pt">
              <v:stroke startarrow="block" endarrow="block"/>
            </v:shape>
            <v:shape id="_x0000_s1268" type="#_x0000_t32" style="position:absolute;left:6450;top:8948;width:1;height:627;flip:y" o:connectortype="straight" strokecolor="#938953" strokeweight="3pt">
              <v:stroke startarrow="block" endarrow="block"/>
            </v:shape>
            <v:shape id="_x0000_s1232" type="#_x0000_t32" style="position:absolute;left:6537;top:10324;width:3390;height:1" o:connectortype="straight" strokecolor="#8064a2" strokeweight="1.25pt">
              <v:stroke dashstyle="dashDot" startarrow="block" endarrow="block"/>
            </v:shape>
            <v:oval id="_x0000_s1269" style="position:absolute;left:4752;top:7521;width:191;height:311">
              <v:textbox style="mso-next-textbox:#_x0000_s1269" inset=".21261mm,.21261mm,.21261mm,.21261mm">
                <w:txbxContent>
                  <w:p w:rsidR="00C1784F" w:rsidRPr="00EA0472" w:rsidRDefault="00C1784F">
                    <w:pPr>
                      <w:rPr>
                        <w:sz w:val="19"/>
                      </w:rPr>
                    </w:pPr>
                    <w:r w:rsidRPr="00EA0472">
                      <w:rPr>
                        <w:sz w:val="19"/>
                      </w:rPr>
                      <w:t>1</w:t>
                    </w:r>
                  </w:p>
                </w:txbxContent>
              </v:textbox>
            </v:oval>
            <v:oval id="_x0000_s1270" style="position:absolute;left:3666;top:9033;width:190;height:312">
              <v:textbox style="mso-next-textbox:#_x0000_s1270" inset=".21261mm,.21261mm,.21261mm,.21261mm">
                <w:txbxContent>
                  <w:p w:rsidR="00C1784F" w:rsidRPr="00EA0472" w:rsidRDefault="00C1784F">
                    <w:pPr>
                      <w:rPr>
                        <w:sz w:val="19"/>
                      </w:rPr>
                    </w:pPr>
                    <w:r w:rsidRPr="00EA0472">
                      <w:rPr>
                        <w:sz w:val="19"/>
                      </w:rPr>
                      <w:t>2</w:t>
                    </w:r>
                  </w:p>
                </w:txbxContent>
              </v:textbox>
            </v:oval>
            <v:oval id="_x0000_s1271" style="position:absolute;left:5482;top:8145;width:190;height:311">
              <v:textbox style="mso-next-textbox:#_x0000_s1271" inset=".21261mm,.21261mm,.21261mm,.21261mm">
                <w:txbxContent>
                  <w:p w:rsidR="00C1784F" w:rsidRPr="00EA0472" w:rsidRDefault="00C1784F">
                    <w:pPr>
                      <w:rPr>
                        <w:sz w:val="19"/>
                      </w:rPr>
                    </w:pPr>
                    <w:r w:rsidRPr="00EA0472">
                      <w:rPr>
                        <w:sz w:val="19"/>
                      </w:rPr>
                      <w:t>3</w:t>
                    </w:r>
                  </w:p>
                </w:txbxContent>
              </v:textbox>
            </v:oval>
          </v:group>
        </w:pict>
      </w:r>
      <w:r w:rsidR="00CE6789" w:rsidRPr="003628CC">
        <w:rPr>
          <w:sz w:val="24"/>
          <w:szCs w:val="24"/>
        </w:rPr>
        <w:t xml:space="preserve"> are synchronized. </w:t>
      </w:r>
    </w:p>
    <w:p w:rsidR="00D4358F" w:rsidRDefault="00D4358F" w:rsidP="00D4358F">
      <w:pPr>
        <w:spacing w:after="120"/>
        <w:jc w:val="both"/>
        <w:rPr>
          <w:sz w:val="24"/>
          <w:szCs w:val="24"/>
        </w:rPr>
      </w:pPr>
    </w:p>
    <w:p w:rsidR="00D4358F" w:rsidRDefault="00D4358F" w:rsidP="00D4358F">
      <w:pPr>
        <w:spacing w:after="120"/>
        <w:jc w:val="both"/>
      </w:pPr>
    </w:p>
    <w:p w:rsidR="00D4358F" w:rsidRPr="00E504F9" w:rsidRDefault="00D4358F" w:rsidP="00D4358F">
      <w:pPr>
        <w:spacing w:after="120"/>
        <w:jc w:val="both"/>
      </w:pPr>
    </w:p>
    <w:p w:rsidR="00D4358F" w:rsidRDefault="00D4358F" w:rsidP="00D4358F">
      <w:pPr>
        <w:spacing w:after="120"/>
        <w:jc w:val="center"/>
        <w:rPr>
          <w:color w:val="C00000"/>
        </w:rPr>
      </w:pPr>
    </w:p>
    <w:p w:rsidR="00D4358F" w:rsidRDefault="00D4358F" w:rsidP="00D4358F">
      <w:pPr>
        <w:spacing w:after="120" w:line="240" w:lineRule="auto"/>
        <w:rPr>
          <w:b/>
        </w:rPr>
      </w:pPr>
    </w:p>
    <w:p w:rsidR="00D4358F" w:rsidRDefault="00D4358F" w:rsidP="00D4358F">
      <w:pPr>
        <w:spacing w:after="120" w:line="240" w:lineRule="auto"/>
        <w:rPr>
          <w:b/>
        </w:rPr>
      </w:pPr>
    </w:p>
    <w:p w:rsidR="00D4358F" w:rsidRDefault="00D4358F" w:rsidP="00D4358F">
      <w:pPr>
        <w:spacing w:after="120" w:line="240" w:lineRule="auto"/>
        <w:rPr>
          <w:b/>
        </w:rPr>
      </w:pPr>
    </w:p>
    <w:p w:rsidR="00D4358F" w:rsidRDefault="00D4358F" w:rsidP="00D4358F">
      <w:pPr>
        <w:spacing w:after="120" w:line="240" w:lineRule="auto"/>
        <w:rPr>
          <w:b/>
        </w:rPr>
      </w:pPr>
    </w:p>
    <w:p w:rsidR="00D4358F" w:rsidRDefault="003D00D9" w:rsidP="00D4358F">
      <w:pPr>
        <w:spacing w:after="120" w:line="240" w:lineRule="auto"/>
        <w:rPr>
          <w:b/>
        </w:rPr>
      </w:pPr>
      <w:r w:rsidRPr="003D00D9">
        <w:rPr>
          <w:noProof/>
        </w:rPr>
        <w:pict>
          <v:shape id="_x0000_s1266" type="#_x0000_t202" style="position:absolute;margin-left:38pt;margin-top:9.1pt;width:397.4pt;height:29.9pt;z-index:251671040" stroked="f">
            <v:textbox style="mso-next-textbox:#_x0000_s1266" inset="0,0,0,0">
              <w:txbxContent>
                <w:p w:rsidR="00C1784F" w:rsidRPr="00C85DFF" w:rsidRDefault="00C1784F" w:rsidP="00D4358F">
                  <w:pPr>
                    <w:pStyle w:val="Caption"/>
                    <w:jc w:val="center"/>
                    <w:rPr>
                      <w:i/>
                      <w:color w:val="auto"/>
                      <w:sz w:val="20"/>
                      <w:szCs w:val="20"/>
                    </w:rPr>
                  </w:pPr>
                  <w:bookmarkStart w:id="1" w:name="_Ref163762547"/>
                  <w:r w:rsidRPr="00C85DFF">
                    <w:rPr>
                      <w:color w:val="auto"/>
                      <w:sz w:val="20"/>
                      <w:szCs w:val="20"/>
                    </w:rPr>
                    <w:t xml:space="preserve">Figure </w:t>
                  </w:r>
                  <w:r w:rsidR="003D00D9" w:rsidRPr="00C85DFF">
                    <w:rPr>
                      <w:color w:val="auto"/>
                      <w:sz w:val="20"/>
                      <w:szCs w:val="20"/>
                    </w:rPr>
                    <w:fldChar w:fldCharType="begin"/>
                  </w:r>
                  <w:r w:rsidRPr="00C85DFF">
                    <w:rPr>
                      <w:color w:val="auto"/>
                      <w:sz w:val="20"/>
                      <w:szCs w:val="20"/>
                    </w:rPr>
                    <w:instrText xml:space="preserve"> SEQ Figure \* ARABIC </w:instrText>
                  </w:r>
                  <w:r w:rsidR="003D00D9" w:rsidRPr="00C85DFF">
                    <w:rPr>
                      <w:color w:val="auto"/>
                      <w:sz w:val="20"/>
                      <w:szCs w:val="20"/>
                    </w:rPr>
                    <w:fldChar w:fldCharType="separate"/>
                  </w:r>
                  <w:r w:rsidR="0076756E">
                    <w:rPr>
                      <w:noProof/>
                      <w:color w:val="auto"/>
                      <w:sz w:val="20"/>
                      <w:szCs w:val="20"/>
                    </w:rPr>
                    <w:t>3</w:t>
                  </w:r>
                  <w:r w:rsidR="003D00D9" w:rsidRPr="00C85DFF">
                    <w:rPr>
                      <w:color w:val="auto"/>
                      <w:sz w:val="20"/>
                      <w:szCs w:val="20"/>
                    </w:rPr>
                    <w:fldChar w:fldCharType="end"/>
                  </w:r>
                  <w:bookmarkEnd w:id="1"/>
                  <w:r w:rsidRPr="00C85DFF">
                    <w:rPr>
                      <w:color w:val="auto"/>
                      <w:sz w:val="20"/>
                      <w:szCs w:val="20"/>
                    </w:rPr>
                    <w:t xml:space="preserve">: </w:t>
                  </w:r>
                  <w:r>
                    <w:rPr>
                      <w:i/>
                      <w:color w:val="auto"/>
                      <w:sz w:val="20"/>
                      <w:szCs w:val="20"/>
                    </w:rPr>
                    <w:t>Information Grid</w:t>
                  </w:r>
                  <w:r w:rsidRPr="00C85DFF">
                    <w:rPr>
                      <w:i/>
                      <w:color w:val="auto"/>
                      <w:sz w:val="20"/>
                      <w:szCs w:val="20"/>
                    </w:rPr>
                    <w:t xml:space="preserve"> and </w:t>
                  </w:r>
                  <w:r>
                    <w:rPr>
                      <w:i/>
                      <w:color w:val="auto"/>
                      <w:sz w:val="20"/>
                      <w:szCs w:val="20"/>
                    </w:rPr>
                    <w:t xml:space="preserve">science application coupling through Web Map Service and interactive decision making tools. </w:t>
                  </w:r>
                </w:p>
              </w:txbxContent>
            </v:textbox>
          </v:shape>
        </w:pict>
      </w:r>
    </w:p>
    <w:p w:rsidR="00EA0472" w:rsidRDefault="00EA0472" w:rsidP="009B462A">
      <w:pPr>
        <w:spacing w:after="120"/>
        <w:jc w:val="both"/>
        <w:rPr>
          <w:sz w:val="24"/>
          <w:szCs w:val="24"/>
        </w:rPr>
      </w:pPr>
    </w:p>
    <w:p w:rsidR="00EA0472" w:rsidRDefault="00EA0472" w:rsidP="009B462A">
      <w:pPr>
        <w:spacing w:after="120"/>
        <w:jc w:val="both"/>
        <w:rPr>
          <w:sz w:val="24"/>
          <w:szCs w:val="24"/>
        </w:rPr>
      </w:pPr>
      <w:r w:rsidRPr="00E763B8">
        <w:rPr>
          <w:b/>
          <w:sz w:val="24"/>
          <w:szCs w:val="24"/>
        </w:rPr>
        <w:t>Sci-Plotting</w:t>
      </w:r>
      <w:r w:rsidRPr="003628CC">
        <w:rPr>
          <w:sz w:val="24"/>
          <w:szCs w:val="24"/>
        </w:rPr>
        <w:t xml:space="preserve"> </w:t>
      </w:r>
      <w:r>
        <w:rPr>
          <w:sz w:val="24"/>
          <w:szCs w:val="24"/>
        </w:rPr>
        <w:t xml:space="preserve">is the key service enabling the </w:t>
      </w:r>
      <w:r w:rsidRPr="003628CC">
        <w:rPr>
          <w:sz w:val="24"/>
          <w:szCs w:val="24"/>
        </w:rPr>
        <w:t>overlay</w:t>
      </w:r>
      <w:r>
        <w:rPr>
          <w:sz w:val="24"/>
          <w:szCs w:val="24"/>
        </w:rPr>
        <w:t>ing</w:t>
      </w:r>
      <w:r w:rsidRPr="003628CC">
        <w:rPr>
          <w:sz w:val="24"/>
          <w:szCs w:val="24"/>
        </w:rPr>
        <w:t xml:space="preserve"> Geo-Science applications’ output as layers in 3-layer structured displays. Its core functionality is provided by Dislin scientific-data plotting libraries. We wrap them as Web Services and integrate into the proposed system as a layer providing service such as WMS. </w:t>
      </w:r>
      <w:r w:rsidRPr="00E763B8">
        <w:rPr>
          <w:b/>
          <w:sz w:val="24"/>
          <w:szCs w:val="24"/>
        </w:rPr>
        <w:t>Job Manager</w:t>
      </w:r>
      <w:r w:rsidRPr="003628CC">
        <w:rPr>
          <w:sz w:val="24"/>
          <w:szCs w:val="24"/>
        </w:rPr>
        <w:t xml:space="preserve"> (implemented by Gadgil H.) is actually a scripting technique for managing distributed workflows. Different Geo-Science applications (such as Pattern Informatics [19] and Virtual California [21]) require different set of parameters for the application users to trigger the job manager. This set of parameters and their order are defined earlier by the Job manager and user portal knows how to invoke it. </w:t>
      </w:r>
      <w:r w:rsidRPr="00E763B8">
        <w:rPr>
          <w:b/>
          <w:sz w:val="24"/>
          <w:szCs w:val="24"/>
        </w:rPr>
        <w:t>WS-Contex</w:t>
      </w:r>
      <w:r w:rsidRPr="00E763B8">
        <w:rPr>
          <w:sz w:val="24"/>
          <w:szCs w:val="24"/>
        </w:rPr>
        <w:t>’s</w:t>
      </w:r>
      <w:r w:rsidRPr="003628CC">
        <w:rPr>
          <w:sz w:val="24"/>
          <w:szCs w:val="24"/>
        </w:rPr>
        <w:t xml:space="preserve"> (implemented by Aktas M.) specifications defined by </w:t>
      </w:r>
      <w:r w:rsidRPr="00E763B8">
        <w:rPr>
          <w:sz w:val="24"/>
          <w:szCs w:val="24"/>
        </w:rPr>
        <w:t>OASIS (</w:t>
      </w:r>
      <w:r w:rsidRPr="00E763B8">
        <w:rPr>
          <w:rFonts w:cs="Arial"/>
          <w:color w:val="000000"/>
          <w:sz w:val="24"/>
          <w:szCs w:val="24"/>
        </w:rPr>
        <w:t>Organization for the Advancement of Structured Information</w:t>
      </w:r>
      <w:r w:rsidRPr="00E763B8">
        <w:rPr>
          <w:sz w:val="24"/>
          <w:szCs w:val="24"/>
        </w:rPr>
        <w:t xml:space="preserve">). </w:t>
      </w:r>
      <w:r w:rsidRPr="00E763B8">
        <w:rPr>
          <w:rFonts w:cs="Arial"/>
          <w:sz w:val="24"/>
          <w:szCs w:val="24"/>
        </w:rPr>
        <w:t xml:space="preserve">When multiple Web services </w:t>
      </w:r>
      <w:r w:rsidRPr="003628CC">
        <w:rPr>
          <w:rFonts w:cs="Arial"/>
          <w:sz w:val="24"/>
          <w:szCs w:val="24"/>
        </w:rPr>
        <w:t>are used in combination, the ability to structure execution related data called context becomes important. WS-Context provides a definition, a structuring mechanism, and a software service definition for organizing and sharing context across multiple execution endpoints. We use it for implementation of asynchronous service runs.</w:t>
      </w:r>
      <w:r w:rsidRPr="003628CC">
        <w:rPr>
          <w:sz w:val="24"/>
          <w:szCs w:val="24"/>
        </w:rPr>
        <w:t xml:space="preserve"> In our framework we take </w:t>
      </w:r>
      <w:r>
        <w:rPr>
          <w:sz w:val="24"/>
          <w:szCs w:val="24"/>
        </w:rPr>
        <w:t xml:space="preserve">science application </w:t>
      </w:r>
      <w:r w:rsidRPr="003628CC">
        <w:rPr>
          <w:sz w:val="24"/>
          <w:szCs w:val="24"/>
        </w:rPr>
        <w:t>as a black box. All the communication with th</w:t>
      </w:r>
      <w:r>
        <w:rPr>
          <w:sz w:val="24"/>
          <w:szCs w:val="24"/>
        </w:rPr>
        <w:t>is black box is handled by the Job M</w:t>
      </w:r>
      <w:r w:rsidRPr="003628CC">
        <w:rPr>
          <w:sz w:val="24"/>
          <w:szCs w:val="24"/>
        </w:rPr>
        <w:t xml:space="preserve">anager. </w:t>
      </w:r>
      <w:r>
        <w:rPr>
          <w:sz w:val="24"/>
          <w:szCs w:val="24"/>
        </w:rPr>
        <w:t xml:space="preserve">We integrate ServoGrid </w:t>
      </w:r>
      <w:r w:rsidRPr="003628CC">
        <w:rPr>
          <w:rFonts w:cs="Times-Roman"/>
          <w:sz w:val="24"/>
          <w:szCs w:val="24"/>
        </w:rPr>
        <w:t>[16, 17 and 18]</w:t>
      </w:r>
      <w:r>
        <w:rPr>
          <w:sz w:val="24"/>
          <w:szCs w:val="24"/>
        </w:rPr>
        <w:t xml:space="preserve"> science application to the system</w:t>
      </w:r>
      <w:r w:rsidRPr="003628CC">
        <w:rPr>
          <w:sz w:val="24"/>
          <w:szCs w:val="24"/>
        </w:rPr>
        <w:t>.</w:t>
      </w:r>
    </w:p>
    <w:p w:rsidR="009B462A" w:rsidRPr="00081734" w:rsidRDefault="00775C12" w:rsidP="009B462A">
      <w:pPr>
        <w:spacing w:after="120"/>
        <w:jc w:val="both"/>
        <w:rPr>
          <w:sz w:val="24"/>
          <w:szCs w:val="24"/>
        </w:rPr>
      </w:pPr>
      <w:r w:rsidRPr="001A7601">
        <w:rPr>
          <w:sz w:val="24"/>
          <w:szCs w:val="24"/>
        </w:rPr>
        <w:t xml:space="preserve">In order to utilize and interact with the coupling framework enabling access to computational and data resources in an ordered and synchronized manner, we develop innovative interactive smart decision making tools. Interactive decision making tools enable feeding the scientific applications with the data and associate the input and output of the applications at the layer (view)-level. The decision making tools also enable the accessing and querying of the </w:t>
      </w:r>
      <w:r w:rsidRPr="001A7601">
        <w:rPr>
          <w:rFonts w:ascii="Calibri" w:eastAsia="Calibri" w:hAnsi="Calibri" w:cs="Times New Roman"/>
          <w:iCs/>
          <w:sz w:val="24"/>
          <w:szCs w:val="24"/>
        </w:rPr>
        <w:t xml:space="preserve">attributes </w:t>
      </w:r>
      <w:r w:rsidRPr="001A7601">
        <w:rPr>
          <w:rFonts w:ascii="Calibri" w:eastAsia="Calibri" w:hAnsi="Calibri" w:cs="Times New Roman"/>
          <w:iCs/>
          <w:sz w:val="24"/>
          <w:szCs w:val="24"/>
        </w:rPr>
        <w:lastRenderedPageBreak/>
        <w:t xml:space="preserve">of the data/information which are building these comprehensible representations in overlaid layers interactively. </w:t>
      </w:r>
      <w:r w:rsidRPr="001A7601">
        <w:rPr>
          <w:sz w:val="24"/>
          <w:szCs w:val="24"/>
        </w:rPr>
        <w:t xml:space="preserve">Resources are organized into projects and they are compliant with some resource schemas defined in Aggregator Web Map Server (WMS).  The client portal provides both map-based and project based dynamically updated user interfaces based on the capability metadata of initially connected Aggregator WMS. The former are suitable for geospatial resources with location information while the later caters for all kinds of resources with or without location information. The two interfaces co-exist and are synchronized. That is, </w:t>
      </w:r>
      <w:r w:rsidRPr="00081734">
        <w:rPr>
          <w:sz w:val="24"/>
          <w:szCs w:val="24"/>
        </w:rPr>
        <w:t xml:space="preserve">resources selected using the map-based interface will also be highlighted in the project based interface, and vice versa. </w:t>
      </w:r>
    </w:p>
    <w:p w:rsidR="00831AC0" w:rsidRPr="00081734" w:rsidRDefault="00831AC0" w:rsidP="00831AC0">
      <w:pPr>
        <w:spacing w:after="120"/>
        <w:jc w:val="both"/>
        <w:rPr>
          <w:sz w:val="24"/>
          <w:szCs w:val="24"/>
        </w:rPr>
      </w:pPr>
      <w:r w:rsidRPr="00081734">
        <w:rPr>
          <w:rFonts w:cs="Times-Roman"/>
          <w:b/>
          <w:sz w:val="24"/>
          <w:szCs w:val="24"/>
        </w:rPr>
        <w:t>Addressing heterogeneity issues:</w:t>
      </w:r>
      <w:r w:rsidR="004037F8" w:rsidRPr="00081734">
        <w:rPr>
          <w:rFonts w:cs="Times-Roman"/>
          <w:b/>
          <w:sz w:val="24"/>
          <w:szCs w:val="24"/>
        </w:rPr>
        <w:t xml:space="preserve"> </w:t>
      </w:r>
      <w:r w:rsidRPr="00081734">
        <w:rPr>
          <w:rFonts w:cs="Times-Roman"/>
          <w:sz w:val="24"/>
          <w:szCs w:val="24"/>
        </w:rPr>
        <w:t>In order to solve data and service heterogeneities for the proposed GIS internally</w:t>
      </w:r>
      <w:r w:rsidR="00374076">
        <w:rPr>
          <w:rFonts w:cs="Times-Roman"/>
          <w:sz w:val="24"/>
          <w:szCs w:val="24"/>
        </w:rPr>
        <w:t xml:space="preserve"> </w:t>
      </w:r>
      <w:r w:rsidR="00374076" w:rsidRPr="00081734">
        <w:rPr>
          <w:rFonts w:cs="Times-Roman"/>
          <w:sz w:val="24"/>
          <w:szCs w:val="24"/>
        </w:rPr>
        <w:t>(triangle in</w:t>
      </w:r>
      <w:r w:rsidR="00374076">
        <w:rPr>
          <w:rFonts w:cs="Times-Roman"/>
          <w:sz w:val="24"/>
          <w:szCs w:val="24"/>
        </w:rPr>
        <w:t xml:space="preserve"> </w:t>
      </w:r>
      <w:r w:rsidR="00374076">
        <w:rPr>
          <w:rFonts w:cs="Times-Roman"/>
          <w:sz w:val="24"/>
          <w:szCs w:val="24"/>
        </w:rPr>
        <w:fldChar w:fldCharType="begin"/>
      </w:r>
      <w:r w:rsidR="00374076">
        <w:rPr>
          <w:rFonts w:cs="Times-Roman"/>
          <w:sz w:val="24"/>
          <w:szCs w:val="24"/>
        </w:rPr>
        <w:instrText xml:space="preserve"> REF _Ref163762547 \h </w:instrText>
      </w:r>
      <w:r w:rsidR="00374076">
        <w:rPr>
          <w:rFonts w:cs="Times-Roman"/>
          <w:sz w:val="24"/>
          <w:szCs w:val="24"/>
        </w:rPr>
      </w:r>
      <w:r w:rsidR="00374076">
        <w:rPr>
          <w:rFonts w:cs="Times-Roman"/>
          <w:sz w:val="24"/>
          <w:szCs w:val="24"/>
        </w:rPr>
        <w:fldChar w:fldCharType="separate"/>
      </w:r>
      <w:r w:rsidR="0076756E" w:rsidRPr="00C85DFF">
        <w:rPr>
          <w:sz w:val="20"/>
          <w:szCs w:val="20"/>
        </w:rPr>
        <w:t xml:space="preserve">Figure </w:t>
      </w:r>
      <w:r w:rsidR="0076756E">
        <w:rPr>
          <w:noProof/>
          <w:sz w:val="20"/>
          <w:szCs w:val="20"/>
        </w:rPr>
        <w:t>3</w:t>
      </w:r>
      <w:r w:rsidR="00374076">
        <w:rPr>
          <w:rFonts w:cs="Times-Roman"/>
          <w:sz w:val="24"/>
          <w:szCs w:val="24"/>
        </w:rPr>
        <w:fldChar w:fldCharType="end"/>
      </w:r>
      <w:r w:rsidR="00374076" w:rsidRPr="00081734">
        <w:rPr>
          <w:rFonts w:cs="Times-Roman"/>
          <w:sz w:val="24"/>
          <w:szCs w:val="24"/>
        </w:rPr>
        <w:t>)</w:t>
      </w:r>
      <w:r w:rsidRPr="00081734">
        <w:rPr>
          <w:rFonts w:cs="Times-Roman"/>
          <w:sz w:val="24"/>
          <w:szCs w:val="24"/>
        </w:rPr>
        <w:t xml:space="preserve">, we use </w:t>
      </w:r>
      <w:r w:rsidR="000638BE" w:rsidRPr="00081734">
        <w:rPr>
          <w:rFonts w:cs="Times-Roman"/>
          <w:sz w:val="24"/>
          <w:szCs w:val="24"/>
        </w:rPr>
        <w:t xml:space="preserve">universally accepted and widely used </w:t>
      </w:r>
      <w:r w:rsidRPr="00081734">
        <w:rPr>
          <w:rFonts w:cs="Times-Roman"/>
          <w:sz w:val="24"/>
          <w:szCs w:val="24"/>
        </w:rPr>
        <w:t xml:space="preserve">OGC and </w:t>
      </w:r>
      <w:r w:rsidRPr="00081734">
        <w:rPr>
          <w:sz w:val="24"/>
          <w:szCs w:val="24"/>
        </w:rPr>
        <w:t>ISO/TC-211</w:t>
      </w:r>
      <w:r w:rsidRPr="00081734">
        <w:rPr>
          <w:rFonts w:cs="Times-Roman"/>
          <w:sz w:val="24"/>
          <w:szCs w:val="24"/>
        </w:rPr>
        <w:t xml:space="preserve"> standards.</w:t>
      </w:r>
      <w:r w:rsidR="000638BE" w:rsidRPr="00081734">
        <w:rPr>
          <w:rFonts w:cs="Times-Roman"/>
          <w:sz w:val="24"/>
          <w:szCs w:val="24"/>
        </w:rPr>
        <w:t xml:space="preserve"> </w:t>
      </w:r>
      <w:r w:rsidR="00775C12" w:rsidRPr="00081734">
        <w:rPr>
          <w:rFonts w:cs="Times-Roman"/>
          <w:sz w:val="24"/>
          <w:szCs w:val="24"/>
        </w:rPr>
        <w:t>This enables</w:t>
      </w:r>
      <w:r w:rsidR="000638BE" w:rsidRPr="00081734">
        <w:rPr>
          <w:rFonts w:cs="Times-Roman"/>
          <w:sz w:val="24"/>
          <w:szCs w:val="24"/>
        </w:rPr>
        <w:t xml:space="preserve"> us to extend the system </w:t>
      </w:r>
      <w:r w:rsidR="00775C12" w:rsidRPr="00081734">
        <w:rPr>
          <w:rFonts w:cs="Times-Roman"/>
          <w:sz w:val="24"/>
          <w:szCs w:val="24"/>
        </w:rPr>
        <w:t>with</w:t>
      </w:r>
      <w:r w:rsidR="000638BE" w:rsidRPr="00081734">
        <w:rPr>
          <w:rFonts w:cs="Times-Roman"/>
          <w:sz w:val="24"/>
          <w:szCs w:val="24"/>
        </w:rPr>
        <w:t xml:space="preserve"> other compatible data sources</w:t>
      </w:r>
      <w:r w:rsidR="000C28D0" w:rsidRPr="00081734">
        <w:rPr>
          <w:rFonts w:cs="Times-Roman"/>
          <w:sz w:val="24"/>
          <w:szCs w:val="24"/>
        </w:rPr>
        <w:t xml:space="preserve"> (WFS)</w:t>
      </w:r>
      <w:r w:rsidR="000638BE" w:rsidRPr="00081734">
        <w:rPr>
          <w:rFonts w:cs="Times-Roman"/>
          <w:sz w:val="24"/>
          <w:szCs w:val="24"/>
        </w:rPr>
        <w:t xml:space="preserve"> and Map Services</w:t>
      </w:r>
      <w:r w:rsidR="000C28D0" w:rsidRPr="00081734">
        <w:rPr>
          <w:rFonts w:cs="Times-Roman"/>
          <w:sz w:val="24"/>
          <w:szCs w:val="24"/>
        </w:rPr>
        <w:t xml:space="preserve"> (WMS)</w:t>
      </w:r>
      <w:r w:rsidR="000638BE" w:rsidRPr="00081734">
        <w:rPr>
          <w:rFonts w:cs="Times-Roman"/>
          <w:sz w:val="24"/>
          <w:szCs w:val="24"/>
        </w:rPr>
        <w:t xml:space="preserve">. </w:t>
      </w:r>
      <w:r w:rsidR="00775C12" w:rsidRPr="00081734">
        <w:rPr>
          <w:rFonts w:cs="Times-Roman"/>
          <w:sz w:val="24"/>
          <w:szCs w:val="24"/>
        </w:rPr>
        <w:t>Since we develop Information system with SOA approach using Web Services we need to solve the problem</w:t>
      </w:r>
      <w:r w:rsidR="0045433A" w:rsidRPr="00081734">
        <w:rPr>
          <w:rFonts w:cs="Times-Roman"/>
          <w:sz w:val="24"/>
          <w:szCs w:val="24"/>
        </w:rPr>
        <w:t>s of inter-service communications of services using different c</w:t>
      </w:r>
      <w:r w:rsidR="00775C12" w:rsidRPr="00081734">
        <w:rPr>
          <w:rFonts w:cs="Times-Roman"/>
          <w:sz w:val="24"/>
          <w:szCs w:val="24"/>
        </w:rPr>
        <w:t>ommunication protocols</w:t>
      </w:r>
      <w:r w:rsidR="006301E4">
        <w:rPr>
          <w:rFonts w:cs="Times-Roman"/>
          <w:sz w:val="24"/>
          <w:szCs w:val="24"/>
        </w:rPr>
        <w:t>. OGC</w:t>
      </w:r>
      <w:r w:rsidR="0045433A" w:rsidRPr="00081734">
        <w:rPr>
          <w:rFonts w:cs="Times-Roman"/>
          <w:sz w:val="24"/>
          <w:szCs w:val="24"/>
        </w:rPr>
        <w:t>‘s standa</w:t>
      </w:r>
      <w:r w:rsidR="006301E4">
        <w:rPr>
          <w:rFonts w:cs="Times-Roman"/>
          <w:sz w:val="24"/>
          <w:szCs w:val="24"/>
        </w:rPr>
        <w:t>rd protocol is HTTP-GET/POST. In contrast,</w:t>
      </w:r>
      <w:r w:rsidR="0045433A" w:rsidRPr="00081734">
        <w:rPr>
          <w:rFonts w:cs="Times-Roman"/>
          <w:sz w:val="24"/>
          <w:szCs w:val="24"/>
        </w:rPr>
        <w:t xml:space="preserve"> Web Service architecture we implement use</w:t>
      </w:r>
      <w:r w:rsidR="006301E4">
        <w:rPr>
          <w:rFonts w:cs="Times-Roman"/>
          <w:sz w:val="24"/>
          <w:szCs w:val="24"/>
        </w:rPr>
        <w:t>s</w:t>
      </w:r>
      <w:r w:rsidR="0045433A" w:rsidRPr="00081734">
        <w:rPr>
          <w:rFonts w:cs="Times-Roman"/>
          <w:sz w:val="24"/>
          <w:szCs w:val="24"/>
        </w:rPr>
        <w:t xml:space="preserve"> </w:t>
      </w:r>
      <w:r w:rsidR="00775C12" w:rsidRPr="00081734">
        <w:rPr>
          <w:rFonts w:cs="Times-Roman"/>
          <w:sz w:val="24"/>
          <w:szCs w:val="24"/>
        </w:rPr>
        <w:t>SOAP</w:t>
      </w:r>
      <w:r w:rsidR="0045433A" w:rsidRPr="00081734">
        <w:rPr>
          <w:rFonts w:cs="Times-Roman"/>
          <w:sz w:val="24"/>
          <w:szCs w:val="24"/>
        </w:rPr>
        <w:t>+HTTP protocol. W</w:t>
      </w:r>
      <w:r w:rsidR="00775C12" w:rsidRPr="00081734">
        <w:rPr>
          <w:rFonts w:cs="Times-Roman"/>
          <w:sz w:val="24"/>
          <w:szCs w:val="24"/>
        </w:rPr>
        <w:t xml:space="preserve">e propose online handlers containing </w:t>
      </w:r>
      <w:r w:rsidR="0045433A" w:rsidRPr="00081734">
        <w:rPr>
          <w:rFonts w:cs="Times-Roman"/>
          <w:sz w:val="24"/>
          <w:szCs w:val="24"/>
        </w:rPr>
        <w:t>service specific adapters</w:t>
      </w:r>
      <w:r w:rsidR="00775C12" w:rsidRPr="00081734">
        <w:rPr>
          <w:rFonts w:cs="Times-Roman"/>
          <w:sz w:val="24"/>
          <w:szCs w:val="24"/>
        </w:rPr>
        <w:t xml:space="preserve"> </w:t>
      </w:r>
      <w:r w:rsidR="0045433A" w:rsidRPr="00081734">
        <w:rPr>
          <w:rFonts w:cs="Times-Roman"/>
          <w:sz w:val="24"/>
          <w:szCs w:val="24"/>
        </w:rPr>
        <w:t xml:space="preserve">for mapping </w:t>
      </w:r>
      <w:r w:rsidR="00775C12" w:rsidRPr="00081734">
        <w:rPr>
          <w:rFonts w:cs="Times-Roman"/>
          <w:sz w:val="24"/>
          <w:szCs w:val="24"/>
        </w:rPr>
        <w:t xml:space="preserve">request and response heterogeneity at the service interface and communication level. For example Web Service </w:t>
      </w:r>
      <w:r w:rsidR="0045433A" w:rsidRPr="00081734">
        <w:rPr>
          <w:rFonts w:cs="Times-Roman"/>
          <w:sz w:val="24"/>
          <w:szCs w:val="24"/>
        </w:rPr>
        <w:t>version</w:t>
      </w:r>
      <w:r w:rsidR="00775C12" w:rsidRPr="00081734">
        <w:rPr>
          <w:rFonts w:cs="Times-Roman"/>
          <w:sz w:val="24"/>
          <w:szCs w:val="24"/>
        </w:rPr>
        <w:t xml:space="preserve"> of OGC compatible services accept the requests in structured format but original OGC services request are in attribute value pairs. Since the semantic of the queries are well-defined by OGC converting them to each other will be done the standard wrappers. Each different service type needs its own type of handler. </w:t>
      </w:r>
    </w:p>
    <w:p w:rsidR="000C28D0" w:rsidRPr="00081734" w:rsidRDefault="00831AC0" w:rsidP="000C28D0">
      <w:pPr>
        <w:spacing w:after="240"/>
        <w:jc w:val="both"/>
        <w:rPr>
          <w:rFonts w:cs="Times-Roman"/>
          <w:sz w:val="24"/>
          <w:szCs w:val="24"/>
        </w:rPr>
      </w:pPr>
      <w:r w:rsidRPr="00081734">
        <w:rPr>
          <w:rFonts w:cs="Times-Roman"/>
          <w:sz w:val="24"/>
          <w:szCs w:val="24"/>
        </w:rPr>
        <w:t>We use OGC defined semantics for service</w:t>
      </w:r>
      <w:r w:rsidR="00800782">
        <w:rPr>
          <w:rFonts w:cs="Times-Roman"/>
          <w:sz w:val="24"/>
          <w:szCs w:val="24"/>
        </w:rPr>
        <w:t xml:space="preserve"> definitions</w:t>
      </w:r>
      <w:r w:rsidRPr="00081734">
        <w:rPr>
          <w:rFonts w:cs="Times-Roman"/>
          <w:sz w:val="24"/>
          <w:szCs w:val="24"/>
        </w:rPr>
        <w:t xml:space="preserve"> (capability file) and data definitions (GML). We use two classes of services. These are WMS and WFS.  Heterogeneous data sources are integrated to this system through WFS services. Each WFS has its own type of adaptor </w:t>
      </w:r>
      <w:r w:rsidR="00800782">
        <w:rPr>
          <w:rFonts w:cs="Times-Roman"/>
          <w:sz w:val="24"/>
          <w:szCs w:val="24"/>
        </w:rPr>
        <w:t xml:space="preserve">for their own data holdings and, it </w:t>
      </w:r>
      <w:r w:rsidRPr="00081734">
        <w:rPr>
          <w:rFonts w:cs="Times-Roman"/>
          <w:sz w:val="24"/>
          <w:szCs w:val="24"/>
        </w:rPr>
        <w:t>convert</w:t>
      </w:r>
      <w:r w:rsidR="00800782">
        <w:rPr>
          <w:rFonts w:cs="Times-Roman"/>
          <w:sz w:val="24"/>
          <w:szCs w:val="24"/>
        </w:rPr>
        <w:t>s</w:t>
      </w:r>
      <w:r w:rsidRPr="00081734">
        <w:rPr>
          <w:rFonts w:cs="Times-Roman"/>
          <w:sz w:val="24"/>
          <w:szCs w:val="24"/>
        </w:rPr>
        <w:t xml:space="preserve"> local data schema to general data model (GML). WFS </w:t>
      </w:r>
      <w:r w:rsidR="00800782">
        <w:rPr>
          <w:rFonts w:cs="Times-Roman"/>
          <w:sz w:val="24"/>
          <w:szCs w:val="24"/>
        </w:rPr>
        <w:t>is a kind of front end to the heterogeneous d</w:t>
      </w:r>
      <w:r w:rsidRPr="00081734">
        <w:rPr>
          <w:rFonts w:cs="Times-Roman"/>
          <w:sz w:val="24"/>
          <w:szCs w:val="24"/>
        </w:rPr>
        <w:t>ata</w:t>
      </w:r>
      <w:r w:rsidR="00800782">
        <w:rPr>
          <w:rFonts w:cs="Times-Roman"/>
          <w:sz w:val="24"/>
          <w:szCs w:val="24"/>
        </w:rPr>
        <w:t>-sources enabling data access and query</w:t>
      </w:r>
      <w:r w:rsidRPr="00081734">
        <w:rPr>
          <w:rFonts w:cs="Times-Roman"/>
          <w:sz w:val="24"/>
          <w:szCs w:val="24"/>
        </w:rPr>
        <w:t>. We currently use only databases for storing and handling the data.</w:t>
      </w:r>
    </w:p>
    <w:p w:rsidR="005372EE" w:rsidRPr="00081734" w:rsidRDefault="005372EE" w:rsidP="00031933">
      <w:pPr>
        <w:spacing w:after="120"/>
        <w:jc w:val="both"/>
        <w:rPr>
          <w:rFonts w:cs="Times-Roman"/>
          <w:sz w:val="24"/>
          <w:szCs w:val="24"/>
        </w:rPr>
      </w:pPr>
      <w:r w:rsidRPr="00081734">
        <w:rPr>
          <w:b/>
          <w:sz w:val="24"/>
          <w:szCs w:val="24"/>
        </w:rPr>
        <w:t xml:space="preserve">Addressing </w:t>
      </w:r>
      <w:r w:rsidR="00EB5D75" w:rsidRPr="00081734">
        <w:rPr>
          <w:b/>
          <w:sz w:val="24"/>
          <w:szCs w:val="24"/>
        </w:rPr>
        <w:t>Performance Issues:</w:t>
      </w:r>
      <w:r w:rsidR="004037F8" w:rsidRPr="00081734">
        <w:rPr>
          <w:b/>
          <w:sz w:val="24"/>
          <w:szCs w:val="24"/>
        </w:rPr>
        <w:t xml:space="preserve"> </w:t>
      </w:r>
      <w:r w:rsidR="00B96DDC" w:rsidRPr="00081734">
        <w:rPr>
          <w:sz w:val="24"/>
          <w:szCs w:val="24"/>
        </w:rPr>
        <w:t>W</w:t>
      </w:r>
      <w:r w:rsidR="00B96DDC" w:rsidRPr="00081734">
        <w:rPr>
          <w:rFonts w:cs="Times-Roman"/>
          <w:sz w:val="24"/>
          <w:szCs w:val="24"/>
        </w:rPr>
        <w:t>e build services for supporting scientific GIS applications</w:t>
      </w:r>
      <w:r w:rsidR="00DF25B9" w:rsidRPr="00081734">
        <w:rPr>
          <w:rFonts w:cs="Times-Roman"/>
          <w:sz w:val="24"/>
          <w:szCs w:val="24"/>
        </w:rPr>
        <w:t xml:space="preserve"> </w:t>
      </w:r>
      <w:r w:rsidR="00B96DDC" w:rsidRPr="00081734">
        <w:rPr>
          <w:rFonts w:cs="Times-Roman"/>
          <w:sz w:val="24"/>
          <w:szCs w:val="24"/>
        </w:rPr>
        <w:t>that includes computation and data resource demanding high-performance and high-rate data transfers</w:t>
      </w:r>
      <w:r w:rsidR="00F25EF5" w:rsidRPr="00081734">
        <w:rPr>
          <w:rFonts w:cs="Times-Roman"/>
          <w:sz w:val="24"/>
          <w:szCs w:val="24"/>
        </w:rPr>
        <w:t>.</w:t>
      </w:r>
    </w:p>
    <w:p w:rsidR="00B02FF8" w:rsidRPr="00081734" w:rsidRDefault="00800782" w:rsidP="00031933">
      <w:pPr>
        <w:spacing w:after="120"/>
        <w:jc w:val="both"/>
        <w:rPr>
          <w:sz w:val="24"/>
          <w:szCs w:val="24"/>
        </w:rPr>
      </w:pPr>
      <w:r>
        <w:rPr>
          <w:sz w:val="24"/>
          <w:szCs w:val="24"/>
        </w:rPr>
        <w:t xml:space="preserve">We take </w:t>
      </w:r>
      <w:r w:rsidR="00706B83" w:rsidRPr="00081734">
        <w:rPr>
          <w:sz w:val="24"/>
          <w:szCs w:val="24"/>
        </w:rPr>
        <w:t xml:space="preserve">the performance </w:t>
      </w:r>
      <w:r>
        <w:rPr>
          <w:sz w:val="24"/>
          <w:szCs w:val="24"/>
        </w:rPr>
        <w:t xml:space="preserve">into consideration </w:t>
      </w:r>
      <w:r w:rsidR="00706B83" w:rsidRPr="00081734">
        <w:rPr>
          <w:sz w:val="24"/>
          <w:szCs w:val="24"/>
        </w:rPr>
        <w:t>fr</w:t>
      </w:r>
      <w:r w:rsidR="00B02FF8" w:rsidRPr="00081734">
        <w:rPr>
          <w:sz w:val="24"/>
          <w:szCs w:val="24"/>
        </w:rPr>
        <w:t>o</w:t>
      </w:r>
      <w:r w:rsidR="00706B83" w:rsidRPr="00081734">
        <w:rPr>
          <w:sz w:val="24"/>
          <w:szCs w:val="24"/>
        </w:rPr>
        <w:t xml:space="preserve">m two respects. First one is </w:t>
      </w:r>
      <w:r w:rsidR="00B02FF8" w:rsidRPr="00081734">
        <w:rPr>
          <w:sz w:val="24"/>
          <w:szCs w:val="24"/>
        </w:rPr>
        <w:t xml:space="preserve">related to </w:t>
      </w:r>
      <w:r w:rsidR="00706B83" w:rsidRPr="00081734">
        <w:rPr>
          <w:sz w:val="24"/>
          <w:szCs w:val="24"/>
        </w:rPr>
        <w:t>structured data handling such as parsing, rendering and displaying</w:t>
      </w:r>
      <w:r w:rsidR="00B02FF8" w:rsidRPr="00081734">
        <w:rPr>
          <w:sz w:val="24"/>
          <w:szCs w:val="24"/>
        </w:rPr>
        <w:t xml:space="preserve">. The </w:t>
      </w:r>
      <w:r w:rsidR="00706B83" w:rsidRPr="00081734">
        <w:rPr>
          <w:sz w:val="24"/>
          <w:szCs w:val="24"/>
        </w:rPr>
        <w:t>second</w:t>
      </w:r>
      <w:r w:rsidR="00B02FF8" w:rsidRPr="00081734">
        <w:rPr>
          <w:sz w:val="24"/>
          <w:szCs w:val="24"/>
        </w:rPr>
        <w:t xml:space="preserve"> one</w:t>
      </w:r>
      <w:r w:rsidR="00706B83" w:rsidRPr="00081734">
        <w:rPr>
          <w:sz w:val="24"/>
          <w:szCs w:val="24"/>
        </w:rPr>
        <w:t xml:space="preserve"> is </w:t>
      </w:r>
      <w:r w:rsidR="00B02FF8" w:rsidRPr="00081734">
        <w:rPr>
          <w:sz w:val="24"/>
          <w:szCs w:val="24"/>
        </w:rPr>
        <w:t xml:space="preserve">related to </w:t>
      </w:r>
      <w:r w:rsidR="00706B83" w:rsidRPr="00081734">
        <w:rPr>
          <w:sz w:val="24"/>
          <w:szCs w:val="24"/>
        </w:rPr>
        <w:t xml:space="preserve">data transfer issues at the application (or software) level. </w:t>
      </w:r>
      <w:r w:rsidR="00B02FF8" w:rsidRPr="00081734">
        <w:rPr>
          <w:sz w:val="24"/>
          <w:szCs w:val="24"/>
        </w:rPr>
        <w:t xml:space="preserve">Since the views are composed of layers provided by </w:t>
      </w:r>
      <w:r w:rsidR="00E61D31" w:rsidRPr="00081734">
        <w:rPr>
          <w:sz w:val="24"/>
          <w:szCs w:val="24"/>
        </w:rPr>
        <w:t>Aggregator WMS and Sci-Plotting Servers (</w:t>
      </w:r>
      <w:r w:rsidR="00E61D31" w:rsidRPr="00FF5C40">
        <w:rPr>
          <w:sz w:val="24"/>
          <w:szCs w:val="24"/>
        </w:rPr>
        <w:t xml:space="preserve">see </w:t>
      </w:r>
      <w:r w:rsidR="00022DF7">
        <w:fldChar w:fldCharType="begin"/>
      </w:r>
      <w:r w:rsidR="00022DF7">
        <w:rPr>
          <w:sz w:val="24"/>
          <w:szCs w:val="24"/>
        </w:rPr>
        <w:instrText xml:space="preserve"> REF _Ref172122943 \h </w:instrText>
      </w:r>
      <w:r w:rsidR="00022DF7">
        <w:fldChar w:fldCharType="separate"/>
      </w:r>
      <w:r w:rsidR="0076756E" w:rsidRPr="0048637F">
        <w:t xml:space="preserve">Figure </w:t>
      </w:r>
      <w:r w:rsidR="0076756E">
        <w:rPr>
          <w:noProof/>
        </w:rPr>
        <w:t>2</w:t>
      </w:r>
      <w:r w:rsidR="00022DF7">
        <w:fldChar w:fldCharType="end"/>
      </w:r>
      <w:r w:rsidR="00022DF7">
        <w:t xml:space="preserve"> </w:t>
      </w:r>
      <w:r w:rsidR="00E61D31" w:rsidRPr="00081734">
        <w:rPr>
          <w:sz w:val="24"/>
          <w:szCs w:val="24"/>
        </w:rPr>
        <w:t xml:space="preserve">and </w:t>
      </w:r>
      <w:r w:rsidR="003D00D9">
        <w:rPr>
          <w:sz w:val="24"/>
          <w:szCs w:val="24"/>
        </w:rPr>
        <w:fldChar w:fldCharType="begin"/>
      </w:r>
      <w:r w:rsidR="0099053B">
        <w:rPr>
          <w:sz w:val="24"/>
          <w:szCs w:val="24"/>
        </w:rPr>
        <w:instrText xml:space="preserve"> REF _Ref163762547 \h </w:instrText>
      </w:r>
      <w:r w:rsidR="003D00D9">
        <w:rPr>
          <w:sz w:val="24"/>
          <w:szCs w:val="24"/>
        </w:rPr>
      </w:r>
      <w:r w:rsidR="003D00D9">
        <w:rPr>
          <w:sz w:val="24"/>
          <w:szCs w:val="24"/>
        </w:rPr>
        <w:fldChar w:fldCharType="separate"/>
      </w:r>
      <w:r w:rsidR="0076756E" w:rsidRPr="00C85DFF">
        <w:rPr>
          <w:sz w:val="20"/>
          <w:szCs w:val="20"/>
        </w:rPr>
        <w:t xml:space="preserve">Figure </w:t>
      </w:r>
      <w:r w:rsidR="0076756E">
        <w:rPr>
          <w:noProof/>
          <w:sz w:val="20"/>
          <w:szCs w:val="20"/>
        </w:rPr>
        <w:t>3</w:t>
      </w:r>
      <w:r w:rsidR="003D00D9">
        <w:rPr>
          <w:sz w:val="24"/>
          <w:szCs w:val="24"/>
        </w:rPr>
        <w:fldChar w:fldCharType="end"/>
      </w:r>
      <w:r w:rsidR="00E61D31" w:rsidRPr="00081734">
        <w:rPr>
          <w:sz w:val="24"/>
          <w:szCs w:val="24"/>
        </w:rPr>
        <w:t>)</w:t>
      </w:r>
      <w:r w:rsidR="00B02FF8" w:rsidRPr="00081734">
        <w:rPr>
          <w:sz w:val="24"/>
          <w:szCs w:val="24"/>
        </w:rPr>
        <w:t xml:space="preserve">, we </w:t>
      </w:r>
      <w:r w:rsidR="00E61D31" w:rsidRPr="00081734">
        <w:rPr>
          <w:sz w:val="24"/>
          <w:szCs w:val="24"/>
        </w:rPr>
        <w:t>mostly focus on these servers</w:t>
      </w:r>
      <w:r w:rsidR="00B02FF8" w:rsidRPr="00081734">
        <w:rPr>
          <w:sz w:val="24"/>
          <w:szCs w:val="24"/>
        </w:rPr>
        <w:t>’</w:t>
      </w:r>
      <w:r w:rsidR="00E61D31" w:rsidRPr="00081734">
        <w:rPr>
          <w:sz w:val="24"/>
          <w:szCs w:val="24"/>
        </w:rPr>
        <w:t xml:space="preserve"> </w:t>
      </w:r>
      <w:r w:rsidR="00022DF7">
        <w:rPr>
          <w:sz w:val="24"/>
          <w:szCs w:val="24"/>
        </w:rPr>
        <w:t>performances</w:t>
      </w:r>
      <w:r>
        <w:rPr>
          <w:sz w:val="24"/>
          <w:szCs w:val="24"/>
        </w:rPr>
        <w:t xml:space="preserve"> and architectures</w:t>
      </w:r>
      <w:r w:rsidR="00022DF7">
        <w:rPr>
          <w:sz w:val="24"/>
          <w:szCs w:val="24"/>
        </w:rPr>
        <w:t>.</w:t>
      </w:r>
    </w:p>
    <w:p w:rsidR="00501F42" w:rsidRPr="00081734" w:rsidRDefault="00B02FF8" w:rsidP="00031933">
      <w:pPr>
        <w:spacing w:after="120"/>
        <w:jc w:val="both"/>
        <w:rPr>
          <w:sz w:val="24"/>
          <w:szCs w:val="24"/>
        </w:rPr>
      </w:pPr>
      <w:r w:rsidRPr="00081734">
        <w:rPr>
          <w:sz w:val="24"/>
          <w:szCs w:val="24"/>
        </w:rPr>
        <w:lastRenderedPageBreak/>
        <w:t>We implement s</w:t>
      </w:r>
      <w:r w:rsidR="00501F42" w:rsidRPr="00081734">
        <w:rPr>
          <w:sz w:val="24"/>
          <w:szCs w:val="24"/>
        </w:rPr>
        <w:t>treaming data transfer</w:t>
      </w:r>
      <w:r w:rsidRPr="00081734">
        <w:rPr>
          <w:sz w:val="24"/>
          <w:szCs w:val="24"/>
        </w:rPr>
        <w:t xml:space="preserve"> using publish-subscribe based messaging middleware called Naradabrokering. </w:t>
      </w:r>
      <w:r w:rsidR="00952763">
        <w:rPr>
          <w:sz w:val="24"/>
          <w:szCs w:val="24"/>
        </w:rPr>
        <w:t xml:space="preserve"> </w:t>
      </w:r>
      <w:r w:rsidR="00501F42" w:rsidRPr="00081734">
        <w:rPr>
          <w:sz w:val="24"/>
          <w:szCs w:val="24"/>
        </w:rPr>
        <w:t>Parsing and rendering of the structured GML data we use Pull Parsing technique.</w:t>
      </w:r>
    </w:p>
    <w:p w:rsidR="00B02FF8" w:rsidRPr="00081734" w:rsidRDefault="00147D10" w:rsidP="00031933">
      <w:pPr>
        <w:spacing w:after="120"/>
        <w:jc w:val="both"/>
        <w:rPr>
          <w:sz w:val="24"/>
          <w:szCs w:val="24"/>
        </w:rPr>
      </w:pPr>
      <w:r w:rsidRPr="00081734">
        <w:rPr>
          <w:sz w:val="24"/>
          <w:szCs w:val="24"/>
        </w:rPr>
        <w:t>Since a</w:t>
      </w:r>
      <w:r w:rsidR="00B02FF8" w:rsidRPr="00081734">
        <w:rPr>
          <w:sz w:val="24"/>
          <w:szCs w:val="24"/>
        </w:rPr>
        <w:t>ll the data</w:t>
      </w:r>
      <w:r w:rsidRPr="00081734">
        <w:rPr>
          <w:sz w:val="24"/>
          <w:szCs w:val="24"/>
        </w:rPr>
        <w:t xml:space="preserve"> </w:t>
      </w:r>
      <w:r w:rsidR="00B02FF8" w:rsidRPr="00081734">
        <w:rPr>
          <w:sz w:val="24"/>
          <w:szCs w:val="24"/>
        </w:rPr>
        <w:t>in the system</w:t>
      </w:r>
      <w:r w:rsidRPr="00081734">
        <w:rPr>
          <w:sz w:val="24"/>
          <w:szCs w:val="24"/>
        </w:rPr>
        <w:t xml:space="preserve"> (geo-data)</w:t>
      </w:r>
      <w:r w:rsidR="00B02FF8" w:rsidRPr="00081734">
        <w:rPr>
          <w:sz w:val="24"/>
          <w:szCs w:val="24"/>
        </w:rPr>
        <w:t xml:space="preserve"> is defined</w:t>
      </w:r>
      <w:r w:rsidRPr="00081734">
        <w:rPr>
          <w:sz w:val="24"/>
          <w:szCs w:val="24"/>
        </w:rPr>
        <w:t xml:space="preserve"> and queried in ranges by bounding boxes, we do </w:t>
      </w:r>
      <w:r w:rsidR="00B02FF8" w:rsidRPr="00081734">
        <w:rPr>
          <w:sz w:val="24"/>
          <w:szCs w:val="24"/>
        </w:rPr>
        <w:t xml:space="preserve">range query partitioning to implement parallel processing to increase the performance of the data access, display and querying. </w:t>
      </w:r>
      <w:r w:rsidR="004E434E" w:rsidRPr="00081734">
        <w:rPr>
          <w:sz w:val="24"/>
          <w:szCs w:val="24"/>
        </w:rPr>
        <w:t>Parallel</w:t>
      </w:r>
      <w:r w:rsidR="00B47682" w:rsidRPr="00081734">
        <w:rPr>
          <w:sz w:val="24"/>
          <w:szCs w:val="24"/>
        </w:rPr>
        <w:t xml:space="preserve"> processing is done for</w:t>
      </w:r>
      <w:r w:rsidR="004E434E" w:rsidRPr="00081734">
        <w:rPr>
          <w:sz w:val="24"/>
          <w:szCs w:val="24"/>
        </w:rPr>
        <w:t xml:space="preserve"> handling </w:t>
      </w:r>
      <w:r w:rsidR="00B47682" w:rsidRPr="00081734">
        <w:rPr>
          <w:sz w:val="24"/>
          <w:szCs w:val="24"/>
        </w:rPr>
        <w:t xml:space="preserve">the data </w:t>
      </w:r>
      <w:r w:rsidR="004E434E" w:rsidRPr="00081734">
        <w:rPr>
          <w:sz w:val="24"/>
          <w:szCs w:val="24"/>
        </w:rPr>
        <w:t xml:space="preserve">changing </w:t>
      </w:r>
      <w:r w:rsidR="00B47682" w:rsidRPr="00081734">
        <w:rPr>
          <w:sz w:val="24"/>
          <w:szCs w:val="24"/>
        </w:rPr>
        <w:t xml:space="preserve">very </w:t>
      </w:r>
      <w:r w:rsidR="004E434E" w:rsidRPr="00081734">
        <w:rPr>
          <w:sz w:val="24"/>
          <w:szCs w:val="24"/>
        </w:rPr>
        <w:t xml:space="preserve">often. Parallel processing technique is applied </w:t>
      </w:r>
      <w:r w:rsidR="007A4996">
        <w:rPr>
          <w:sz w:val="24"/>
          <w:szCs w:val="24"/>
        </w:rPr>
        <w:t xml:space="preserve">together with caching, cached data extraction and </w:t>
      </w:r>
      <w:r w:rsidR="004E434E" w:rsidRPr="00081734">
        <w:rPr>
          <w:sz w:val="24"/>
          <w:szCs w:val="24"/>
        </w:rPr>
        <w:t>rectangulation processes.</w:t>
      </w:r>
      <w:r w:rsidRPr="00081734">
        <w:rPr>
          <w:sz w:val="24"/>
          <w:szCs w:val="24"/>
        </w:rPr>
        <w:t xml:space="preserve"> </w:t>
      </w:r>
      <w:r w:rsidR="00B47682" w:rsidRPr="00081734">
        <w:rPr>
          <w:sz w:val="24"/>
          <w:szCs w:val="24"/>
        </w:rPr>
        <w:t>Alternatively, f</w:t>
      </w:r>
      <w:r w:rsidRPr="00081734">
        <w:rPr>
          <w:sz w:val="24"/>
          <w:szCs w:val="24"/>
        </w:rPr>
        <w:t xml:space="preserve">or the archived data </w:t>
      </w:r>
      <w:r w:rsidR="00B47682" w:rsidRPr="00081734">
        <w:rPr>
          <w:sz w:val="24"/>
          <w:szCs w:val="24"/>
        </w:rPr>
        <w:t xml:space="preserve">not </w:t>
      </w:r>
      <w:r w:rsidRPr="00081734">
        <w:rPr>
          <w:sz w:val="24"/>
          <w:szCs w:val="24"/>
        </w:rPr>
        <w:t xml:space="preserve">changing often, we apply </w:t>
      </w:r>
      <w:r w:rsidR="00B47682" w:rsidRPr="00081734">
        <w:rPr>
          <w:sz w:val="24"/>
          <w:szCs w:val="24"/>
        </w:rPr>
        <w:t xml:space="preserve">the </w:t>
      </w:r>
      <w:r w:rsidRPr="00081734">
        <w:rPr>
          <w:sz w:val="24"/>
          <w:szCs w:val="24"/>
        </w:rPr>
        <w:t xml:space="preserve">pre-fetching </w:t>
      </w:r>
      <w:r w:rsidR="00B47682" w:rsidRPr="00081734">
        <w:rPr>
          <w:sz w:val="24"/>
          <w:szCs w:val="24"/>
        </w:rPr>
        <w:t xml:space="preserve">approach </w:t>
      </w:r>
      <w:r w:rsidRPr="00081734">
        <w:rPr>
          <w:sz w:val="24"/>
          <w:szCs w:val="24"/>
        </w:rPr>
        <w:t xml:space="preserve">to store the </w:t>
      </w:r>
      <w:r w:rsidR="00B47682" w:rsidRPr="00081734">
        <w:rPr>
          <w:sz w:val="24"/>
          <w:szCs w:val="24"/>
        </w:rPr>
        <w:t>data in the intermediary Map S</w:t>
      </w:r>
      <w:r w:rsidRPr="00081734">
        <w:rPr>
          <w:sz w:val="24"/>
          <w:szCs w:val="24"/>
        </w:rPr>
        <w:t xml:space="preserve">ervers to fasten the </w:t>
      </w:r>
      <w:r w:rsidR="00B47682" w:rsidRPr="00081734">
        <w:rPr>
          <w:sz w:val="24"/>
          <w:szCs w:val="24"/>
        </w:rPr>
        <w:t xml:space="preserve">rendering and the </w:t>
      </w:r>
      <w:r w:rsidRPr="00081734">
        <w:rPr>
          <w:sz w:val="24"/>
          <w:szCs w:val="24"/>
        </w:rPr>
        <w:t>response time</w:t>
      </w:r>
      <w:r w:rsidR="00B47682" w:rsidRPr="00081734">
        <w:rPr>
          <w:sz w:val="24"/>
          <w:szCs w:val="24"/>
        </w:rPr>
        <w:t>s</w:t>
      </w:r>
      <w:r w:rsidRPr="00081734">
        <w:rPr>
          <w:sz w:val="24"/>
          <w:szCs w:val="24"/>
        </w:rPr>
        <w:t>.</w:t>
      </w:r>
    </w:p>
    <w:p w:rsidR="004A6073" w:rsidRDefault="00CD2F9C" w:rsidP="00C0429B">
      <w:pPr>
        <w:pStyle w:val="Heading1"/>
        <w:numPr>
          <w:ilvl w:val="0"/>
          <w:numId w:val="4"/>
        </w:numPr>
        <w:spacing w:after="120"/>
      </w:pPr>
      <w:r>
        <w:t xml:space="preserve">Tests and Analysis </w:t>
      </w:r>
    </w:p>
    <w:p w:rsidR="00547F6C" w:rsidRPr="009964AB" w:rsidRDefault="00F22D01" w:rsidP="00C0429B">
      <w:pPr>
        <w:spacing w:after="120"/>
        <w:jc w:val="both"/>
        <w:rPr>
          <w:color w:val="002060"/>
          <w:sz w:val="24"/>
          <w:szCs w:val="24"/>
        </w:rPr>
      </w:pPr>
      <w:r w:rsidRPr="005774DD">
        <w:rPr>
          <w:sz w:val="24"/>
          <w:szCs w:val="24"/>
        </w:rPr>
        <w:t xml:space="preserve">We will </w:t>
      </w:r>
      <w:r w:rsidR="00D52F2D" w:rsidRPr="005774DD">
        <w:rPr>
          <w:sz w:val="24"/>
          <w:szCs w:val="24"/>
        </w:rPr>
        <w:t>perform</w:t>
      </w:r>
      <w:r w:rsidRPr="005774DD">
        <w:rPr>
          <w:sz w:val="24"/>
          <w:szCs w:val="24"/>
        </w:rPr>
        <w:t xml:space="preserve"> (1) usability tests and (2) performance tests</w:t>
      </w:r>
      <w:r w:rsidR="00547F6C" w:rsidRPr="005774DD">
        <w:rPr>
          <w:sz w:val="24"/>
          <w:szCs w:val="24"/>
        </w:rPr>
        <w:t>.</w:t>
      </w:r>
      <w:r w:rsidR="00724615">
        <w:rPr>
          <w:sz w:val="24"/>
          <w:szCs w:val="24"/>
        </w:rPr>
        <w:t xml:space="preserve"> </w:t>
      </w:r>
      <w:r w:rsidR="00547F6C" w:rsidRPr="005774DD">
        <w:rPr>
          <w:sz w:val="24"/>
          <w:szCs w:val="24"/>
        </w:rPr>
        <w:t>We will be testing our propos</w:t>
      </w:r>
      <w:r w:rsidR="002E40FE">
        <w:rPr>
          <w:sz w:val="24"/>
          <w:szCs w:val="24"/>
        </w:rPr>
        <w:t>ed system with our creation of i</w:t>
      </w:r>
      <w:r w:rsidR="00547F6C" w:rsidRPr="005774DD">
        <w:rPr>
          <w:sz w:val="24"/>
          <w:szCs w:val="24"/>
        </w:rPr>
        <w:t>nteractive decisi</w:t>
      </w:r>
      <w:r w:rsidR="00C366D0" w:rsidRPr="005774DD">
        <w:rPr>
          <w:sz w:val="24"/>
          <w:szCs w:val="24"/>
        </w:rPr>
        <w:t>on making tools over real Servo</w:t>
      </w:r>
      <w:r w:rsidR="00547F6C" w:rsidRPr="005774DD">
        <w:rPr>
          <w:sz w:val="24"/>
          <w:szCs w:val="24"/>
        </w:rPr>
        <w:t>Grid science applications</w:t>
      </w:r>
      <w:r w:rsidR="00D52F2D" w:rsidRPr="005774DD">
        <w:rPr>
          <w:sz w:val="24"/>
          <w:szCs w:val="24"/>
        </w:rPr>
        <w:t xml:space="preserve">. </w:t>
      </w:r>
      <w:r w:rsidR="00D52F2D" w:rsidRPr="005A25B1">
        <w:rPr>
          <w:sz w:val="24"/>
          <w:szCs w:val="24"/>
        </w:rPr>
        <w:t>These are Pattern Informatics (PI)</w:t>
      </w:r>
      <w:r w:rsidR="00737A8E" w:rsidRPr="005A25B1">
        <w:rPr>
          <w:sz w:val="24"/>
          <w:szCs w:val="24"/>
        </w:rPr>
        <w:t xml:space="preserve"> [</w:t>
      </w:r>
      <w:r w:rsidR="004834B7" w:rsidRPr="005A25B1">
        <w:rPr>
          <w:sz w:val="24"/>
          <w:szCs w:val="24"/>
        </w:rPr>
        <w:t>1</w:t>
      </w:r>
      <w:r w:rsidR="00737A8E" w:rsidRPr="005A25B1">
        <w:rPr>
          <w:sz w:val="24"/>
          <w:szCs w:val="24"/>
        </w:rPr>
        <w:t>9]</w:t>
      </w:r>
      <w:r w:rsidR="00D52F2D" w:rsidRPr="005A25B1">
        <w:rPr>
          <w:sz w:val="24"/>
          <w:szCs w:val="24"/>
        </w:rPr>
        <w:t xml:space="preserve"> and Virtual California (VC)</w:t>
      </w:r>
      <w:r w:rsidR="004834B7" w:rsidRPr="005A25B1">
        <w:rPr>
          <w:sz w:val="24"/>
          <w:szCs w:val="24"/>
        </w:rPr>
        <w:t xml:space="preserve"> [20]</w:t>
      </w:r>
      <w:r w:rsidR="00547F6C" w:rsidRPr="005A25B1">
        <w:rPr>
          <w:sz w:val="24"/>
          <w:szCs w:val="24"/>
        </w:rPr>
        <w:t>.</w:t>
      </w:r>
      <w:r w:rsidR="00547F6C" w:rsidRPr="009964AB">
        <w:rPr>
          <w:color w:val="002060"/>
          <w:sz w:val="24"/>
          <w:szCs w:val="24"/>
        </w:rPr>
        <w:t xml:space="preserve"> </w:t>
      </w:r>
    </w:p>
    <w:p w:rsidR="000E2497" w:rsidRPr="005774DD" w:rsidRDefault="000E2497" w:rsidP="000E2497">
      <w:pPr>
        <w:spacing w:after="40"/>
        <w:jc w:val="both"/>
        <w:rPr>
          <w:sz w:val="24"/>
          <w:szCs w:val="24"/>
        </w:rPr>
      </w:pPr>
      <w:r w:rsidRPr="00EA7905">
        <w:rPr>
          <w:b/>
          <w:sz w:val="24"/>
          <w:szCs w:val="24"/>
        </w:rPr>
        <w:t>PI</w:t>
      </w:r>
      <w:r w:rsidRPr="005774DD">
        <w:rPr>
          <w:sz w:val="24"/>
          <w:szCs w:val="24"/>
        </w:rPr>
        <w:t xml:space="preserve"> application is used to produce the well-publicized “hot-spot” maps. PI analyzes earthquake seismic records to forecast regions with high future seismic activity</w:t>
      </w:r>
      <w:r w:rsidR="002E40FE">
        <w:rPr>
          <w:sz w:val="24"/>
          <w:szCs w:val="24"/>
        </w:rPr>
        <w:t>, i.e. earthquake happenings</w:t>
      </w:r>
      <w:r w:rsidRPr="005774DD">
        <w:rPr>
          <w:sz w:val="24"/>
          <w:szCs w:val="24"/>
        </w:rPr>
        <w:t>.</w:t>
      </w:r>
    </w:p>
    <w:p w:rsidR="002E40FE" w:rsidRPr="00800782" w:rsidRDefault="000E2497" w:rsidP="000E2497">
      <w:pPr>
        <w:spacing w:after="40"/>
        <w:jc w:val="both"/>
        <w:rPr>
          <w:sz w:val="24"/>
          <w:szCs w:val="24"/>
        </w:rPr>
      </w:pPr>
      <w:r w:rsidRPr="00EA7905">
        <w:rPr>
          <w:b/>
          <w:sz w:val="24"/>
          <w:szCs w:val="24"/>
        </w:rPr>
        <w:t>VC</w:t>
      </w:r>
      <w:r w:rsidRPr="005774DD">
        <w:rPr>
          <w:sz w:val="24"/>
          <w:szCs w:val="24"/>
        </w:rPr>
        <w:t xml:space="preserve"> is earthquake simulation model for the California. The simulation takes into account the gradual movement of faults and their interaction with each other.</w:t>
      </w:r>
    </w:p>
    <w:p w:rsidR="00547F6C" w:rsidRPr="005774DD" w:rsidRDefault="00547F6C" w:rsidP="00FC7F27">
      <w:pPr>
        <w:pStyle w:val="ListParagraph"/>
        <w:numPr>
          <w:ilvl w:val="0"/>
          <w:numId w:val="11"/>
        </w:numPr>
        <w:spacing w:after="0" w:line="240" w:lineRule="auto"/>
        <w:ind w:left="360"/>
        <w:jc w:val="both"/>
        <w:rPr>
          <w:sz w:val="24"/>
          <w:szCs w:val="24"/>
        </w:rPr>
      </w:pPr>
      <w:r w:rsidRPr="005774DD">
        <w:rPr>
          <w:sz w:val="24"/>
          <w:szCs w:val="24"/>
        </w:rPr>
        <w:t xml:space="preserve">The tests will be done for </w:t>
      </w:r>
      <w:r w:rsidR="00BB6303" w:rsidRPr="005774DD">
        <w:rPr>
          <w:sz w:val="24"/>
          <w:szCs w:val="24"/>
        </w:rPr>
        <w:t>the</w:t>
      </w:r>
      <w:r w:rsidR="00392D85" w:rsidRPr="005774DD">
        <w:rPr>
          <w:sz w:val="24"/>
          <w:szCs w:val="24"/>
        </w:rPr>
        <w:t xml:space="preserve"> </w:t>
      </w:r>
      <w:r w:rsidR="00392D85" w:rsidRPr="006D4FA1">
        <w:rPr>
          <w:b/>
          <w:sz w:val="24"/>
          <w:szCs w:val="24"/>
        </w:rPr>
        <w:t>usability</w:t>
      </w:r>
      <w:r w:rsidR="00392D85" w:rsidRPr="005774DD">
        <w:rPr>
          <w:sz w:val="24"/>
          <w:szCs w:val="24"/>
        </w:rPr>
        <w:t xml:space="preserve"> of</w:t>
      </w:r>
      <w:r w:rsidR="00BB6303" w:rsidRPr="005774DD">
        <w:rPr>
          <w:sz w:val="24"/>
          <w:szCs w:val="24"/>
        </w:rPr>
        <w:t xml:space="preserve"> </w:t>
      </w:r>
      <w:r w:rsidR="00116565">
        <w:rPr>
          <w:sz w:val="24"/>
          <w:szCs w:val="24"/>
        </w:rPr>
        <w:t>the coupling framework</w:t>
      </w:r>
      <w:r w:rsidR="005603F3" w:rsidRPr="005774DD">
        <w:rPr>
          <w:sz w:val="24"/>
          <w:szCs w:val="24"/>
        </w:rPr>
        <w:t>:</w:t>
      </w:r>
    </w:p>
    <w:p w:rsidR="00F12B80" w:rsidRPr="005774DD" w:rsidRDefault="00A43450" w:rsidP="00FC7F27">
      <w:pPr>
        <w:pStyle w:val="ListParagraph"/>
        <w:numPr>
          <w:ilvl w:val="0"/>
          <w:numId w:val="6"/>
        </w:numPr>
        <w:spacing w:after="0" w:line="240" w:lineRule="auto"/>
        <w:jc w:val="both"/>
        <w:rPr>
          <w:sz w:val="24"/>
          <w:szCs w:val="24"/>
        </w:rPr>
      </w:pPr>
      <w:r w:rsidRPr="005774DD">
        <w:rPr>
          <w:sz w:val="24"/>
          <w:szCs w:val="24"/>
        </w:rPr>
        <w:t xml:space="preserve">Testing basic </w:t>
      </w:r>
      <w:r w:rsidR="00116565">
        <w:rPr>
          <w:sz w:val="24"/>
          <w:szCs w:val="24"/>
        </w:rPr>
        <w:t xml:space="preserve">interactive </w:t>
      </w:r>
      <w:r w:rsidRPr="005774DD">
        <w:rPr>
          <w:sz w:val="24"/>
          <w:szCs w:val="24"/>
        </w:rPr>
        <w:t xml:space="preserve">data </w:t>
      </w:r>
      <w:r w:rsidR="00B209A1" w:rsidRPr="005774DD">
        <w:rPr>
          <w:sz w:val="24"/>
          <w:szCs w:val="24"/>
        </w:rPr>
        <w:t xml:space="preserve">(map) </w:t>
      </w:r>
      <w:r w:rsidR="00116565">
        <w:rPr>
          <w:sz w:val="24"/>
          <w:szCs w:val="24"/>
        </w:rPr>
        <w:t>display tools, zoom-in</w:t>
      </w:r>
      <w:r w:rsidR="00EA7905">
        <w:rPr>
          <w:sz w:val="24"/>
          <w:szCs w:val="24"/>
        </w:rPr>
        <w:t>, panning, moving etc.</w:t>
      </w:r>
    </w:p>
    <w:p w:rsidR="00F12B80" w:rsidRPr="005774DD" w:rsidRDefault="00A43450" w:rsidP="00FC7F27">
      <w:pPr>
        <w:pStyle w:val="ListParagraph"/>
        <w:numPr>
          <w:ilvl w:val="0"/>
          <w:numId w:val="6"/>
        </w:numPr>
        <w:spacing w:after="0" w:line="240" w:lineRule="auto"/>
        <w:jc w:val="both"/>
        <w:rPr>
          <w:sz w:val="24"/>
          <w:szCs w:val="24"/>
        </w:rPr>
      </w:pPr>
      <w:r w:rsidRPr="005774DD">
        <w:rPr>
          <w:sz w:val="24"/>
          <w:szCs w:val="24"/>
        </w:rPr>
        <w:t>I</w:t>
      </w:r>
      <w:r w:rsidR="00F12B80" w:rsidRPr="005774DD">
        <w:rPr>
          <w:sz w:val="24"/>
          <w:szCs w:val="24"/>
        </w:rPr>
        <w:t xml:space="preserve">nteractive </w:t>
      </w:r>
      <w:r w:rsidR="00EA7905">
        <w:rPr>
          <w:sz w:val="24"/>
          <w:szCs w:val="24"/>
        </w:rPr>
        <w:t xml:space="preserve">unified </w:t>
      </w:r>
      <w:r w:rsidR="00F12B80" w:rsidRPr="005774DD">
        <w:rPr>
          <w:sz w:val="24"/>
          <w:szCs w:val="24"/>
        </w:rPr>
        <w:t xml:space="preserve">data querying through </w:t>
      </w:r>
      <w:r w:rsidR="00EA7905">
        <w:rPr>
          <w:sz w:val="24"/>
          <w:szCs w:val="24"/>
        </w:rPr>
        <w:t>3</w:t>
      </w:r>
      <w:r w:rsidR="00F12B80" w:rsidRPr="005774DD">
        <w:rPr>
          <w:sz w:val="24"/>
          <w:szCs w:val="24"/>
        </w:rPr>
        <w:t>-layer structured display</w:t>
      </w:r>
      <w:r w:rsidR="00CF1237">
        <w:rPr>
          <w:sz w:val="24"/>
          <w:szCs w:val="24"/>
        </w:rPr>
        <w:t xml:space="preserve">. </w:t>
      </w:r>
      <w:r w:rsidR="00F12B80" w:rsidRPr="005774DD">
        <w:rPr>
          <w:sz w:val="24"/>
          <w:szCs w:val="24"/>
        </w:rPr>
        <w:t xml:space="preserve">click on </w:t>
      </w:r>
      <w:r w:rsidR="00EA7905">
        <w:rPr>
          <w:sz w:val="24"/>
          <w:szCs w:val="24"/>
        </w:rPr>
        <w:t xml:space="preserve">the </w:t>
      </w:r>
      <w:r w:rsidR="00116565">
        <w:rPr>
          <w:sz w:val="24"/>
          <w:szCs w:val="24"/>
        </w:rPr>
        <w:t>map image and get the attribute of the data in a pop-up widow</w:t>
      </w:r>
      <w:r w:rsidR="00CF1237">
        <w:rPr>
          <w:sz w:val="24"/>
          <w:szCs w:val="24"/>
        </w:rPr>
        <w:t xml:space="preserve">. </w:t>
      </w:r>
    </w:p>
    <w:p w:rsidR="00F12B80" w:rsidRPr="005774DD" w:rsidRDefault="00A43450" w:rsidP="00FC7F27">
      <w:pPr>
        <w:pStyle w:val="ListParagraph"/>
        <w:numPr>
          <w:ilvl w:val="0"/>
          <w:numId w:val="6"/>
        </w:numPr>
        <w:spacing w:after="0" w:line="240" w:lineRule="auto"/>
        <w:jc w:val="both"/>
        <w:rPr>
          <w:sz w:val="24"/>
          <w:szCs w:val="24"/>
        </w:rPr>
      </w:pPr>
      <w:r w:rsidRPr="005774DD">
        <w:rPr>
          <w:sz w:val="24"/>
          <w:szCs w:val="24"/>
        </w:rPr>
        <w:t xml:space="preserve">Map animations. Creating </w:t>
      </w:r>
      <w:r w:rsidR="00CF1237">
        <w:rPr>
          <w:sz w:val="24"/>
          <w:szCs w:val="24"/>
        </w:rPr>
        <w:t>map movies</w:t>
      </w:r>
      <w:r w:rsidR="00116565">
        <w:rPr>
          <w:sz w:val="24"/>
          <w:szCs w:val="24"/>
        </w:rPr>
        <w:t xml:space="preserve"> with user provided parameters interactively. </w:t>
      </w:r>
      <w:r w:rsidR="00CF1237">
        <w:rPr>
          <w:sz w:val="24"/>
          <w:szCs w:val="24"/>
        </w:rPr>
        <w:t>Animations are composed of series of static map images in 3-layered structure format.</w:t>
      </w:r>
    </w:p>
    <w:p w:rsidR="000E2497" w:rsidRPr="005774DD" w:rsidRDefault="000E2497" w:rsidP="00FC7F27">
      <w:pPr>
        <w:pStyle w:val="ListParagraph"/>
        <w:numPr>
          <w:ilvl w:val="0"/>
          <w:numId w:val="6"/>
        </w:numPr>
        <w:spacing w:after="0" w:line="240" w:lineRule="auto"/>
        <w:jc w:val="both"/>
        <w:rPr>
          <w:sz w:val="24"/>
          <w:szCs w:val="24"/>
        </w:rPr>
      </w:pPr>
      <w:r w:rsidRPr="005774DD">
        <w:rPr>
          <w:sz w:val="24"/>
          <w:szCs w:val="24"/>
        </w:rPr>
        <w:t xml:space="preserve">Coupling GIS </w:t>
      </w:r>
      <w:r w:rsidR="001C4684">
        <w:rPr>
          <w:sz w:val="24"/>
          <w:szCs w:val="24"/>
        </w:rPr>
        <w:t>System</w:t>
      </w:r>
      <w:r w:rsidRPr="005774DD">
        <w:rPr>
          <w:sz w:val="24"/>
          <w:szCs w:val="24"/>
        </w:rPr>
        <w:t xml:space="preserve"> with </w:t>
      </w:r>
      <w:r w:rsidR="005603F3" w:rsidRPr="005774DD">
        <w:rPr>
          <w:b/>
          <w:sz w:val="24"/>
          <w:szCs w:val="24"/>
        </w:rPr>
        <w:t>PI</w:t>
      </w:r>
      <w:r w:rsidRPr="005774DD">
        <w:rPr>
          <w:sz w:val="24"/>
          <w:szCs w:val="24"/>
        </w:rPr>
        <w:t xml:space="preserve"> science application</w:t>
      </w:r>
    </w:p>
    <w:p w:rsidR="000E2497" w:rsidRPr="005774DD" w:rsidRDefault="000E2497" w:rsidP="00FC7F27">
      <w:pPr>
        <w:pStyle w:val="ListParagraph"/>
        <w:numPr>
          <w:ilvl w:val="1"/>
          <w:numId w:val="6"/>
        </w:numPr>
        <w:spacing w:after="0" w:line="240" w:lineRule="auto"/>
        <w:jc w:val="both"/>
        <w:rPr>
          <w:sz w:val="24"/>
          <w:szCs w:val="24"/>
        </w:rPr>
      </w:pPr>
      <w:r w:rsidRPr="005774DD">
        <w:rPr>
          <w:sz w:val="24"/>
          <w:szCs w:val="24"/>
        </w:rPr>
        <w:t xml:space="preserve">We run PI code through the user portal and plot the possibilities of the earthquake happenings in color-coded grid over the previously created seismic and earth map. </w:t>
      </w:r>
    </w:p>
    <w:p w:rsidR="005011B0" w:rsidRPr="005774DD" w:rsidRDefault="000E2497" w:rsidP="00FC7F27">
      <w:pPr>
        <w:pStyle w:val="ListParagraph"/>
        <w:numPr>
          <w:ilvl w:val="0"/>
          <w:numId w:val="6"/>
        </w:numPr>
        <w:spacing w:after="0" w:line="240" w:lineRule="auto"/>
        <w:jc w:val="both"/>
        <w:rPr>
          <w:sz w:val="24"/>
          <w:szCs w:val="24"/>
        </w:rPr>
      </w:pPr>
      <w:r w:rsidRPr="005774DD">
        <w:rPr>
          <w:sz w:val="24"/>
          <w:szCs w:val="24"/>
        </w:rPr>
        <w:t xml:space="preserve">Coupling GIS </w:t>
      </w:r>
      <w:r w:rsidR="001C4684">
        <w:rPr>
          <w:sz w:val="24"/>
          <w:szCs w:val="24"/>
        </w:rPr>
        <w:t>system</w:t>
      </w:r>
      <w:r w:rsidRPr="005774DD">
        <w:rPr>
          <w:sz w:val="24"/>
          <w:szCs w:val="24"/>
        </w:rPr>
        <w:t xml:space="preserve"> with </w:t>
      </w:r>
      <w:r w:rsidRPr="005774DD">
        <w:rPr>
          <w:b/>
          <w:sz w:val="24"/>
          <w:szCs w:val="24"/>
        </w:rPr>
        <w:t>VC</w:t>
      </w:r>
      <w:r w:rsidRPr="005774DD">
        <w:rPr>
          <w:sz w:val="24"/>
          <w:szCs w:val="24"/>
        </w:rPr>
        <w:t xml:space="preserve"> science application</w:t>
      </w:r>
      <w:r w:rsidR="005603F3" w:rsidRPr="005774DD">
        <w:rPr>
          <w:sz w:val="24"/>
          <w:szCs w:val="24"/>
        </w:rPr>
        <w:t>.</w:t>
      </w:r>
    </w:p>
    <w:p w:rsidR="00800782" w:rsidRDefault="00472F93" w:rsidP="00800782">
      <w:pPr>
        <w:pStyle w:val="ListParagraph"/>
        <w:numPr>
          <w:ilvl w:val="1"/>
          <w:numId w:val="6"/>
        </w:numPr>
        <w:spacing w:after="120" w:line="240" w:lineRule="auto"/>
        <w:jc w:val="both"/>
        <w:rPr>
          <w:sz w:val="24"/>
          <w:szCs w:val="24"/>
        </w:rPr>
      </w:pPr>
      <w:r w:rsidRPr="00C52A9A">
        <w:rPr>
          <w:sz w:val="24"/>
          <w:szCs w:val="24"/>
        </w:rPr>
        <w:t xml:space="preserve">We run VC code through the user portal and play the </w:t>
      </w:r>
      <w:r w:rsidR="000E2497" w:rsidRPr="00C52A9A">
        <w:rPr>
          <w:sz w:val="24"/>
          <w:szCs w:val="24"/>
        </w:rPr>
        <w:t xml:space="preserve">result forecast values </w:t>
      </w:r>
      <w:r w:rsidR="006D4FA1" w:rsidRPr="00C52A9A">
        <w:rPr>
          <w:sz w:val="24"/>
          <w:szCs w:val="24"/>
        </w:rPr>
        <w:t>as</w:t>
      </w:r>
      <w:r w:rsidR="000E2497" w:rsidRPr="00C52A9A">
        <w:rPr>
          <w:sz w:val="24"/>
          <w:szCs w:val="24"/>
        </w:rPr>
        <w:t xml:space="preserve"> a movie streams. </w:t>
      </w:r>
      <w:r w:rsidRPr="00C52A9A">
        <w:rPr>
          <w:sz w:val="24"/>
          <w:szCs w:val="24"/>
        </w:rPr>
        <w:t xml:space="preserve">Streams can be captured and watched by JMF Client software. </w:t>
      </w:r>
      <w:r w:rsidR="000E2497" w:rsidRPr="00C52A9A">
        <w:rPr>
          <w:sz w:val="24"/>
          <w:szCs w:val="24"/>
        </w:rPr>
        <w:t>Each frame in the stream is actually a 3-layer structured static map</w:t>
      </w:r>
      <w:r w:rsidRPr="00C52A9A">
        <w:rPr>
          <w:sz w:val="24"/>
          <w:szCs w:val="24"/>
        </w:rPr>
        <w:t xml:space="preserve"> </w:t>
      </w:r>
      <w:r w:rsidR="00C52A9A" w:rsidRPr="00C52A9A">
        <w:rPr>
          <w:sz w:val="24"/>
          <w:szCs w:val="24"/>
        </w:rPr>
        <w:t>created</w:t>
      </w:r>
      <w:r w:rsidRPr="00C52A9A">
        <w:rPr>
          <w:sz w:val="24"/>
          <w:szCs w:val="24"/>
        </w:rPr>
        <w:t xml:space="preserve"> based on user</w:t>
      </w:r>
      <w:r w:rsidR="00C52A9A" w:rsidRPr="00C52A9A">
        <w:rPr>
          <w:sz w:val="24"/>
          <w:szCs w:val="24"/>
        </w:rPr>
        <w:t xml:space="preserve"> provided data and simulation out</w:t>
      </w:r>
      <w:r w:rsidRPr="00C52A9A">
        <w:rPr>
          <w:sz w:val="24"/>
          <w:szCs w:val="24"/>
        </w:rPr>
        <w:t>puts and rendered by Sci-Plotting Web Services</w:t>
      </w:r>
      <w:r w:rsidR="006D4FA1" w:rsidRPr="00C52A9A">
        <w:rPr>
          <w:sz w:val="24"/>
          <w:szCs w:val="24"/>
        </w:rPr>
        <w:t>.</w:t>
      </w:r>
    </w:p>
    <w:p w:rsidR="0058520C" w:rsidRPr="00800782" w:rsidRDefault="005011B0" w:rsidP="00800782">
      <w:pPr>
        <w:spacing w:after="120" w:line="240" w:lineRule="auto"/>
        <w:jc w:val="both"/>
        <w:rPr>
          <w:sz w:val="24"/>
          <w:szCs w:val="24"/>
        </w:rPr>
      </w:pPr>
      <w:r w:rsidRPr="00800782">
        <w:rPr>
          <w:i/>
          <w:sz w:val="24"/>
          <w:szCs w:val="24"/>
        </w:rPr>
        <w:t>Measurement of success for the usability:</w:t>
      </w:r>
      <w:r w:rsidRPr="00800782">
        <w:rPr>
          <w:sz w:val="24"/>
          <w:szCs w:val="24"/>
        </w:rPr>
        <w:t xml:space="preserve"> sending the link to some newsgroups and email groups and getting feedbacks.</w:t>
      </w:r>
    </w:p>
    <w:p w:rsidR="00547F6C" w:rsidRPr="005774DD" w:rsidRDefault="00BB6303" w:rsidP="0058520C">
      <w:pPr>
        <w:pStyle w:val="ListParagraph"/>
        <w:numPr>
          <w:ilvl w:val="0"/>
          <w:numId w:val="11"/>
        </w:numPr>
        <w:spacing w:after="160" w:line="240" w:lineRule="auto"/>
        <w:ind w:left="360"/>
        <w:jc w:val="both"/>
        <w:rPr>
          <w:sz w:val="24"/>
          <w:szCs w:val="24"/>
        </w:rPr>
      </w:pPr>
      <w:r w:rsidRPr="005774DD">
        <w:rPr>
          <w:sz w:val="24"/>
          <w:szCs w:val="24"/>
        </w:rPr>
        <w:t>The tests will be done f</w:t>
      </w:r>
      <w:r w:rsidR="00547F6C" w:rsidRPr="005774DD">
        <w:rPr>
          <w:sz w:val="24"/>
          <w:szCs w:val="24"/>
        </w:rPr>
        <w:t xml:space="preserve">or </w:t>
      </w:r>
      <w:r w:rsidRPr="005774DD">
        <w:rPr>
          <w:sz w:val="24"/>
          <w:szCs w:val="24"/>
        </w:rPr>
        <w:t xml:space="preserve">the </w:t>
      </w:r>
      <w:r w:rsidR="00547F6C" w:rsidRPr="006D4FA1">
        <w:rPr>
          <w:b/>
          <w:sz w:val="24"/>
          <w:szCs w:val="24"/>
        </w:rPr>
        <w:t>performance</w:t>
      </w:r>
    </w:p>
    <w:p w:rsidR="00E95F1C" w:rsidRPr="005774DD" w:rsidRDefault="00E95F1C" w:rsidP="00FC7F27">
      <w:pPr>
        <w:spacing w:after="0" w:line="240" w:lineRule="auto"/>
        <w:jc w:val="both"/>
        <w:rPr>
          <w:sz w:val="24"/>
          <w:szCs w:val="24"/>
        </w:rPr>
      </w:pPr>
      <w:r w:rsidRPr="005774DD">
        <w:rPr>
          <w:sz w:val="24"/>
          <w:szCs w:val="24"/>
        </w:rPr>
        <w:lastRenderedPageBreak/>
        <w:t xml:space="preserve">    For different data size </w:t>
      </w:r>
    </w:p>
    <w:p w:rsidR="00E95F1C" w:rsidRPr="005774DD" w:rsidRDefault="006020D0" w:rsidP="00FC7F27">
      <w:pPr>
        <w:pStyle w:val="ListParagraph"/>
        <w:numPr>
          <w:ilvl w:val="0"/>
          <w:numId w:val="6"/>
        </w:numPr>
        <w:spacing w:after="0" w:line="240" w:lineRule="auto"/>
        <w:jc w:val="both"/>
        <w:rPr>
          <w:sz w:val="24"/>
          <w:szCs w:val="24"/>
        </w:rPr>
      </w:pPr>
      <w:r w:rsidRPr="005774DD">
        <w:rPr>
          <w:sz w:val="24"/>
          <w:szCs w:val="24"/>
        </w:rPr>
        <w:t>R</w:t>
      </w:r>
      <w:r w:rsidR="00E95F1C" w:rsidRPr="005774DD">
        <w:rPr>
          <w:sz w:val="24"/>
          <w:szCs w:val="24"/>
        </w:rPr>
        <w:t xml:space="preserve">endering and display </w:t>
      </w:r>
      <w:r w:rsidR="00CB0D36">
        <w:rPr>
          <w:sz w:val="24"/>
          <w:szCs w:val="24"/>
        </w:rPr>
        <w:t>of d</w:t>
      </w:r>
      <w:r w:rsidRPr="005774DD">
        <w:rPr>
          <w:sz w:val="24"/>
          <w:szCs w:val="24"/>
        </w:rPr>
        <w:t xml:space="preserve">ata </w:t>
      </w:r>
      <w:r w:rsidRPr="005774DD">
        <w:rPr>
          <w:i/>
          <w:sz w:val="24"/>
          <w:szCs w:val="24"/>
        </w:rPr>
        <w:t>(bottom and middle layer in</w:t>
      </w:r>
      <w:r w:rsidR="00952763">
        <w:t xml:space="preserve"> </w:t>
      </w:r>
      <w:r w:rsidR="00952763">
        <w:fldChar w:fldCharType="begin"/>
      </w:r>
      <w:r w:rsidR="00952763">
        <w:instrText xml:space="preserve"> REF _Ref172122943 \h </w:instrText>
      </w:r>
      <w:r w:rsidR="00952763">
        <w:fldChar w:fldCharType="separate"/>
      </w:r>
      <w:r w:rsidR="0076756E" w:rsidRPr="0048637F">
        <w:t xml:space="preserve">Figure </w:t>
      </w:r>
      <w:r w:rsidR="0076756E">
        <w:rPr>
          <w:noProof/>
        </w:rPr>
        <w:t>2</w:t>
      </w:r>
      <w:r w:rsidR="00952763">
        <w:fldChar w:fldCharType="end"/>
      </w:r>
      <w:r w:rsidRPr="005774DD">
        <w:rPr>
          <w:i/>
          <w:sz w:val="24"/>
          <w:szCs w:val="24"/>
        </w:rPr>
        <w:t>)</w:t>
      </w:r>
      <w:r w:rsidR="00850135">
        <w:rPr>
          <w:i/>
          <w:sz w:val="24"/>
          <w:szCs w:val="24"/>
        </w:rPr>
        <w:t xml:space="preserve"> </w:t>
      </w:r>
      <w:r w:rsidR="00CB0D36" w:rsidRPr="00CB0D36">
        <w:rPr>
          <w:b/>
          <w:i/>
          <w:sz w:val="24"/>
          <w:szCs w:val="24"/>
        </w:rPr>
        <w:t>(T)</w:t>
      </w:r>
    </w:p>
    <w:p w:rsidR="00E95F1C" w:rsidRDefault="00E95F1C" w:rsidP="00FC7F27">
      <w:pPr>
        <w:pStyle w:val="ListParagraph"/>
        <w:numPr>
          <w:ilvl w:val="1"/>
          <w:numId w:val="6"/>
        </w:numPr>
        <w:spacing w:after="0" w:line="240" w:lineRule="auto"/>
        <w:jc w:val="both"/>
        <w:rPr>
          <w:sz w:val="24"/>
          <w:szCs w:val="24"/>
        </w:rPr>
      </w:pPr>
      <w:r w:rsidRPr="006B65A6">
        <w:rPr>
          <w:sz w:val="24"/>
          <w:szCs w:val="24"/>
        </w:rPr>
        <w:t>Caching and parallel processing (for the data change very often)</w:t>
      </w:r>
    </w:p>
    <w:p w:rsidR="00E95F1C" w:rsidRDefault="00E95F1C" w:rsidP="00FC7F27">
      <w:pPr>
        <w:pStyle w:val="ListParagraph"/>
        <w:numPr>
          <w:ilvl w:val="1"/>
          <w:numId w:val="6"/>
        </w:numPr>
        <w:spacing w:after="0" w:line="240" w:lineRule="auto"/>
        <w:jc w:val="both"/>
        <w:rPr>
          <w:sz w:val="24"/>
          <w:szCs w:val="24"/>
        </w:rPr>
      </w:pPr>
      <w:r w:rsidRPr="006B65A6">
        <w:rPr>
          <w:sz w:val="24"/>
          <w:szCs w:val="24"/>
        </w:rPr>
        <w:t xml:space="preserve">Pre-fetching (for the data do </w:t>
      </w:r>
      <w:r w:rsidRPr="006B65A6">
        <w:rPr>
          <w:b/>
          <w:sz w:val="24"/>
          <w:szCs w:val="24"/>
        </w:rPr>
        <w:t>not</w:t>
      </w:r>
      <w:r w:rsidRPr="006B65A6">
        <w:rPr>
          <w:sz w:val="24"/>
          <w:szCs w:val="24"/>
        </w:rPr>
        <w:t xml:space="preserve"> change often)</w:t>
      </w:r>
    </w:p>
    <w:p w:rsidR="006B65A6" w:rsidRPr="00F12FDD" w:rsidRDefault="006B65A6" w:rsidP="00FC7F27">
      <w:pPr>
        <w:pStyle w:val="ListParagraph"/>
        <w:numPr>
          <w:ilvl w:val="0"/>
          <w:numId w:val="6"/>
        </w:numPr>
        <w:spacing w:after="0" w:line="240" w:lineRule="auto"/>
        <w:jc w:val="both"/>
        <w:rPr>
          <w:sz w:val="24"/>
          <w:szCs w:val="24"/>
        </w:rPr>
      </w:pPr>
      <w:r w:rsidRPr="00F12FDD">
        <w:rPr>
          <w:sz w:val="24"/>
          <w:szCs w:val="24"/>
        </w:rPr>
        <w:t xml:space="preserve">Science application output rendering and display timing </w:t>
      </w:r>
      <w:r w:rsidR="006020D0" w:rsidRPr="00F12FDD">
        <w:rPr>
          <w:i/>
          <w:sz w:val="24"/>
          <w:szCs w:val="24"/>
        </w:rPr>
        <w:t xml:space="preserve">(top layer </w:t>
      </w:r>
      <w:r w:rsidR="00952763">
        <w:rPr>
          <w:i/>
          <w:sz w:val="24"/>
          <w:szCs w:val="24"/>
        </w:rPr>
        <w:t xml:space="preserve">in </w:t>
      </w:r>
      <w:r w:rsidR="00952763">
        <w:rPr>
          <w:i/>
          <w:sz w:val="24"/>
          <w:szCs w:val="24"/>
        </w:rPr>
        <w:fldChar w:fldCharType="begin"/>
      </w:r>
      <w:r w:rsidR="00952763">
        <w:rPr>
          <w:i/>
          <w:sz w:val="24"/>
          <w:szCs w:val="24"/>
        </w:rPr>
        <w:instrText xml:space="preserve"> REF _Ref172122943 \h </w:instrText>
      </w:r>
      <w:r w:rsidR="00952763">
        <w:rPr>
          <w:i/>
          <w:sz w:val="24"/>
          <w:szCs w:val="24"/>
        </w:rPr>
      </w:r>
      <w:r w:rsidR="00952763">
        <w:rPr>
          <w:i/>
          <w:sz w:val="24"/>
          <w:szCs w:val="24"/>
        </w:rPr>
        <w:fldChar w:fldCharType="separate"/>
      </w:r>
      <w:r w:rsidR="0076756E" w:rsidRPr="0048637F">
        <w:t xml:space="preserve">Figure </w:t>
      </w:r>
      <w:r w:rsidR="0076756E">
        <w:rPr>
          <w:noProof/>
        </w:rPr>
        <w:t>2</w:t>
      </w:r>
      <w:r w:rsidR="00952763">
        <w:rPr>
          <w:i/>
          <w:sz w:val="24"/>
          <w:szCs w:val="24"/>
        </w:rPr>
        <w:fldChar w:fldCharType="end"/>
      </w:r>
      <w:r w:rsidR="006020D0" w:rsidRPr="00F12FDD">
        <w:rPr>
          <w:i/>
          <w:sz w:val="24"/>
          <w:szCs w:val="24"/>
        </w:rPr>
        <w:t>)</w:t>
      </w:r>
      <w:r w:rsidR="00850135">
        <w:rPr>
          <w:i/>
          <w:sz w:val="24"/>
          <w:szCs w:val="24"/>
        </w:rPr>
        <w:t xml:space="preserve"> </w:t>
      </w:r>
      <w:r w:rsidR="00850135" w:rsidRPr="00850135">
        <w:rPr>
          <w:b/>
          <w:i/>
          <w:sz w:val="24"/>
          <w:szCs w:val="24"/>
        </w:rPr>
        <w:t>(t</w:t>
      </w:r>
      <w:r w:rsidR="00850135" w:rsidRPr="00850135">
        <w:rPr>
          <w:b/>
          <w:i/>
          <w:sz w:val="24"/>
          <w:szCs w:val="24"/>
          <w:vertAlign w:val="subscript"/>
        </w:rPr>
        <w:t>2.1</w:t>
      </w:r>
      <w:r w:rsidR="00CB0D36">
        <w:rPr>
          <w:b/>
          <w:i/>
          <w:sz w:val="24"/>
          <w:szCs w:val="24"/>
          <w:vertAlign w:val="subscript"/>
        </w:rPr>
        <w:t xml:space="preserve"> and </w:t>
      </w:r>
      <w:r w:rsidR="00CB0D36">
        <w:rPr>
          <w:b/>
          <w:i/>
          <w:sz w:val="24"/>
          <w:szCs w:val="24"/>
        </w:rPr>
        <w:t>T</w:t>
      </w:r>
      <w:r w:rsidR="00850135" w:rsidRPr="00850135">
        <w:rPr>
          <w:b/>
          <w:i/>
          <w:sz w:val="24"/>
          <w:szCs w:val="24"/>
        </w:rPr>
        <w:t>)</w:t>
      </w:r>
    </w:p>
    <w:p w:rsidR="006B65A6" w:rsidRDefault="006B65A6" w:rsidP="00FC7F27">
      <w:pPr>
        <w:pStyle w:val="ListParagraph"/>
        <w:numPr>
          <w:ilvl w:val="1"/>
          <w:numId w:val="6"/>
        </w:numPr>
        <w:spacing w:after="0" w:line="240" w:lineRule="auto"/>
        <w:jc w:val="both"/>
        <w:rPr>
          <w:sz w:val="24"/>
          <w:szCs w:val="24"/>
        </w:rPr>
      </w:pPr>
      <w:r>
        <w:rPr>
          <w:sz w:val="24"/>
          <w:szCs w:val="24"/>
        </w:rPr>
        <w:t>Sci-Plotting service performance</w:t>
      </w:r>
    </w:p>
    <w:p w:rsidR="006B65A6" w:rsidRPr="006B65A6" w:rsidRDefault="006B65A6" w:rsidP="00FC7F27">
      <w:pPr>
        <w:pStyle w:val="ListParagraph"/>
        <w:numPr>
          <w:ilvl w:val="1"/>
          <w:numId w:val="6"/>
        </w:numPr>
        <w:spacing w:after="0" w:line="240" w:lineRule="auto"/>
        <w:jc w:val="both"/>
        <w:rPr>
          <w:sz w:val="24"/>
          <w:szCs w:val="24"/>
        </w:rPr>
      </w:pPr>
      <w:r>
        <w:rPr>
          <w:sz w:val="24"/>
          <w:szCs w:val="24"/>
        </w:rPr>
        <w:t>Data sizes vs rendering (or plotting) time</w:t>
      </w:r>
    </w:p>
    <w:p w:rsidR="00E95F1C" w:rsidRDefault="0051317E" w:rsidP="00FC7F27">
      <w:pPr>
        <w:pStyle w:val="ListParagraph"/>
        <w:numPr>
          <w:ilvl w:val="0"/>
          <w:numId w:val="6"/>
        </w:numPr>
        <w:spacing w:after="0" w:line="240" w:lineRule="auto"/>
        <w:jc w:val="both"/>
        <w:rPr>
          <w:sz w:val="24"/>
          <w:szCs w:val="24"/>
        </w:rPr>
      </w:pPr>
      <w:r>
        <w:rPr>
          <w:sz w:val="24"/>
          <w:szCs w:val="24"/>
        </w:rPr>
        <w:t xml:space="preserve">Structured data (GML) </w:t>
      </w:r>
      <w:r w:rsidR="00E95F1C" w:rsidRPr="00995788">
        <w:rPr>
          <w:sz w:val="24"/>
          <w:szCs w:val="24"/>
        </w:rPr>
        <w:t xml:space="preserve">transfer </w:t>
      </w:r>
      <w:r>
        <w:rPr>
          <w:sz w:val="24"/>
          <w:szCs w:val="24"/>
        </w:rPr>
        <w:t>issues</w:t>
      </w:r>
      <w:r w:rsidR="00E95F1C" w:rsidRPr="00995788">
        <w:rPr>
          <w:sz w:val="24"/>
          <w:szCs w:val="24"/>
        </w:rPr>
        <w:t xml:space="preserve"> </w:t>
      </w:r>
      <w:r w:rsidR="00FF5C40">
        <w:rPr>
          <w:sz w:val="24"/>
          <w:szCs w:val="24"/>
        </w:rPr>
        <w:t>(from WFS to WMS –see</w:t>
      </w:r>
      <w:r w:rsidR="00F12FDD">
        <w:rPr>
          <w:sz w:val="24"/>
          <w:szCs w:val="24"/>
        </w:rPr>
        <w:t xml:space="preserve"> </w:t>
      </w:r>
      <w:r w:rsidR="003D00D9">
        <w:rPr>
          <w:sz w:val="24"/>
          <w:szCs w:val="24"/>
        </w:rPr>
        <w:fldChar w:fldCharType="begin"/>
      </w:r>
      <w:r w:rsidR="00F12FDD">
        <w:rPr>
          <w:sz w:val="24"/>
          <w:szCs w:val="24"/>
        </w:rPr>
        <w:instrText xml:space="preserve"> REF _Ref163762547 \h </w:instrText>
      </w:r>
      <w:r w:rsidR="003D00D9">
        <w:rPr>
          <w:sz w:val="24"/>
          <w:szCs w:val="24"/>
        </w:rPr>
      </w:r>
      <w:r w:rsidR="003D00D9">
        <w:rPr>
          <w:sz w:val="24"/>
          <w:szCs w:val="24"/>
        </w:rPr>
        <w:fldChar w:fldCharType="separate"/>
      </w:r>
      <w:r w:rsidR="0076756E" w:rsidRPr="00C85DFF">
        <w:rPr>
          <w:sz w:val="20"/>
          <w:szCs w:val="20"/>
        </w:rPr>
        <w:t xml:space="preserve">Figure </w:t>
      </w:r>
      <w:r w:rsidR="0076756E">
        <w:rPr>
          <w:noProof/>
          <w:sz w:val="20"/>
          <w:szCs w:val="20"/>
        </w:rPr>
        <w:t>3</w:t>
      </w:r>
      <w:r w:rsidR="003D00D9">
        <w:rPr>
          <w:sz w:val="24"/>
          <w:szCs w:val="24"/>
        </w:rPr>
        <w:fldChar w:fldCharType="end"/>
      </w:r>
      <w:r>
        <w:rPr>
          <w:sz w:val="24"/>
          <w:szCs w:val="24"/>
        </w:rPr>
        <w:t>)</w:t>
      </w:r>
      <w:r w:rsidR="00850135">
        <w:rPr>
          <w:sz w:val="24"/>
          <w:szCs w:val="24"/>
        </w:rPr>
        <w:t xml:space="preserve"> </w:t>
      </w:r>
      <w:r w:rsidR="00850135" w:rsidRPr="00850135">
        <w:rPr>
          <w:b/>
          <w:i/>
          <w:sz w:val="24"/>
          <w:szCs w:val="24"/>
        </w:rPr>
        <w:t>(t</w:t>
      </w:r>
      <w:r w:rsidR="00850135" w:rsidRPr="00850135">
        <w:rPr>
          <w:b/>
          <w:i/>
          <w:sz w:val="24"/>
          <w:szCs w:val="24"/>
          <w:vertAlign w:val="subscript"/>
        </w:rPr>
        <w:t>1.1</w:t>
      </w:r>
      <w:r w:rsidR="00850135" w:rsidRPr="00850135">
        <w:rPr>
          <w:b/>
          <w:i/>
          <w:sz w:val="24"/>
          <w:szCs w:val="24"/>
        </w:rPr>
        <w:t>-t’</w:t>
      </w:r>
      <w:r w:rsidR="00850135" w:rsidRPr="00850135">
        <w:rPr>
          <w:b/>
          <w:i/>
          <w:sz w:val="24"/>
          <w:szCs w:val="24"/>
          <w:vertAlign w:val="subscript"/>
        </w:rPr>
        <w:t>1.3</w:t>
      </w:r>
      <w:r w:rsidR="00850135" w:rsidRPr="00850135">
        <w:rPr>
          <w:b/>
          <w:i/>
          <w:sz w:val="24"/>
          <w:szCs w:val="24"/>
        </w:rPr>
        <w:t>)</w:t>
      </w:r>
    </w:p>
    <w:p w:rsidR="00E95F1C" w:rsidRDefault="00E95F1C" w:rsidP="00FC7F27">
      <w:pPr>
        <w:pStyle w:val="ListParagraph"/>
        <w:numPr>
          <w:ilvl w:val="1"/>
          <w:numId w:val="6"/>
        </w:numPr>
        <w:spacing w:after="0" w:line="240" w:lineRule="auto"/>
        <w:jc w:val="both"/>
        <w:rPr>
          <w:sz w:val="24"/>
          <w:szCs w:val="24"/>
        </w:rPr>
      </w:pPr>
      <w:r w:rsidRPr="006B65A6">
        <w:rPr>
          <w:sz w:val="24"/>
          <w:szCs w:val="24"/>
        </w:rPr>
        <w:t>Streaming data transfer</w:t>
      </w:r>
      <w:r w:rsidR="002834A0">
        <w:rPr>
          <w:sz w:val="24"/>
          <w:szCs w:val="24"/>
        </w:rPr>
        <w:t xml:space="preserve"> (through publish/subscribe based messaging middleware -NaradaBrokering [22])</w:t>
      </w:r>
    </w:p>
    <w:p w:rsidR="00E95F1C" w:rsidRDefault="00E95F1C" w:rsidP="00FC7F27">
      <w:pPr>
        <w:pStyle w:val="ListParagraph"/>
        <w:numPr>
          <w:ilvl w:val="1"/>
          <w:numId w:val="6"/>
        </w:numPr>
        <w:spacing w:after="0" w:line="240" w:lineRule="auto"/>
        <w:jc w:val="both"/>
        <w:rPr>
          <w:sz w:val="24"/>
          <w:szCs w:val="24"/>
        </w:rPr>
      </w:pPr>
      <w:r w:rsidRPr="006B65A6">
        <w:rPr>
          <w:sz w:val="24"/>
          <w:szCs w:val="24"/>
        </w:rPr>
        <w:t>Non-streaming data transfer</w:t>
      </w:r>
    </w:p>
    <w:p w:rsidR="00E454E4" w:rsidRPr="0058520C" w:rsidRDefault="00547F6C" w:rsidP="0058520C">
      <w:pPr>
        <w:pStyle w:val="ListParagraph"/>
        <w:numPr>
          <w:ilvl w:val="0"/>
          <w:numId w:val="5"/>
        </w:numPr>
        <w:spacing w:after="120" w:line="240" w:lineRule="auto"/>
        <w:ind w:left="720"/>
        <w:jc w:val="both"/>
        <w:rPr>
          <w:sz w:val="24"/>
          <w:szCs w:val="24"/>
        </w:rPr>
      </w:pPr>
      <w:r w:rsidRPr="00995788">
        <w:rPr>
          <w:sz w:val="24"/>
          <w:szCs w:val="24"/>
        </w:rPr>
        <w:t>Stress test</w:t>
      </w:r>
      <w:r w:rsidR="00F12B80" w:rsidRPr="00995788">
        <w:rPr>
          <w:sz w:val="24"/>
          <w:szCs w:val="24"/>
        </w:rPr>
        <w:t>s</w:t>
      </w:r>
      <w:r w:rsidRPr="00995788">
        <w:rPr>
          <w:sz w:val="24"/>
          <w:szCs w:val="24"/>
        </w:rPr>
        <w:t xml:space="preserve"> over </w:t>
      </w:r>
      <w:r w:rsidR="00E95F1C" w:rsidRPr="00995788">
        <w:rPr>
          <w:sz w:val="24"/>
          <w:szCs w:val="24"/>
        </w:rPr>
        <w:t xml:space="preserve">Virtual California </w:t>
      </w:r>
      <w:r w:rsidR="00505A83" w:rsidRPr="00995788">
        <w:rPr>
          <w:sz w:val="24"/>
          <w:szCs w:val="24"/>
        </w:rPr>
        <w:t xml:space="preserve">science application for </w:t>
      </w:r>
      <w:r w:rsidRPr="00995788">
        <w:rPr>
          <w:sz w:val="24"/>
          <w:szCs w:val="24"/>
        </w:rPr>
        <w:t>streaming map movies applications</w:t>
      </w:r>
      <w:r w:rsidR="0035494D" w:rsidRPr="00995788">
        <w:rPr>
          <w:sz w:val="24"/>
          <w:szCs w:val="24"/>
        </w:rPr>
        <w:t xml:space="preserve"> requiring high performance data transfer and rendering.</w:t>
      </w:r>
    </w:p>
    <w:p w:rsidR="00086145" w:rsidRDefault="005011B0" w:rsidP="0058520C">
      <w:pPr>
        <w:spacing w:after="120"/>
        <w:jc w:val="both"/>
        <w:rPr>
          <w:sz w:val="24"/>
          <w:szCs w:val="24"/>
        </w:rPr>
      </w:pPr>
      <w:r w:rsidRPr="00995788">
        <w:rPr>
          <w:i/>
          <w:sz w:val="24"/>
          <w:szCs w:val="24"/>
        </w:rPr>
        <w:t>Measurement of success for the performance:</w:t>
      </w:r>
      <w:r w:rsidRPr="00995788">
        <w:rPr>
          <w:sz w:val="24"/>
          <w:szCs w:val="24"/>
        </w:rPr>
        <w:t xml:space="preserve"> </w:t>
      </w:r>
      <w:r w:rsidR="00FC7F27">
        <w:rPr>
          <w:sz w:val="24"/>
          <w:szCs w:val="24"/>
        </w:rPr>
        <w:t>since the system is user-oriented and interacted through browser based interactive tools, t</w:t>
      </w:r>
      <w:r w:rsidR="00724615">
        <w:rPr>
          <w:sz w:val="24"/>
          <w:szCs w:val="24"/>
        </w:rPr>
        <w:t xml:space="preserve">he practical </w:t>
      </w:r>
      <w:r w:rsidR="006908A8" w:rsidRPr="00995788">
        <w:rPr>
          <w:sz w:val="24"/>
          <w:szCs w:val="24"/>
        </w:rPr>
        <w:t>measurement is browser time-out</w:t>
      </w:r>
      <w:r w:rsidR="00724615">
        <w:rPr>
          <w:sz w:val="24"/>
          <w:szCs w:val="24"/>
        </w:rPr>
        <w:t>s</w:t>
      </w:r>
      <w:r w:rsidR="006908A8" w:rsidRPr="00995788">
        <w:rPr>
          <w:sz w:val="24"/>
          <w:szCs w:val="24"/>
        </w:rPr>
        <w:t>.</w:t>
      </w:r>
      <w:r w:rsidR="00724615">
        <w:rPr>
          <w:sz w:val="24"/>
          <w:szCs w:val="24"/>
        </w:rPr>
        <w:t xml:space="preserve"> Each browser (such as IE and </w:t>
      </w:r>
      <w:r w:rsidR="00FC7F27">
        <w:rPr>
          <w:sz w:val="24"/>
          <w:szCs w:val="24"/>
        </w:rPr>
        <w:t>mozilla</w:t>
      </w:r>
      <w:r w:rsidR="00724615">
        <w:rPr>
          <w:sz w:val="24"/>
          <w:szCs w:val="24"/>
        </w:rPr>
        <w:t xml:space="preserve">) has its </w:t>
      </w:r>
      <w:r w:rsidR="00FC7F27">
        <w:rPr>
          <w:sz w:val="24"/>
          <w:szCs w:val="24"/>
        </w:rPr>
        <w:t xml:space="preserve">internally defined http connection time-out limits. </w:t>
      </w:r>
      <w:r w:rsidR="00473DEC">
        <w:rPr>
          <w:sz w:val="24"/>
          <w:szCs w:val="24"/>
        </w:rPr>
        <w:t xml:space="preserve">We will also compare the performances of the system with the </w:t>
      </w:r>
      <w:r w:rsidR="00FC7F27">
        <w:rPr>
          <w:sz w:val="24"/>
          <w:szCs w:val="24"/>
        </w:rPr>
        <w:t xml:space="preserve">other </w:t>
      </w:r>
      <w:r w:rsidR="00473DEC">
        <w:rPr>
          <w:sz w:val="24"/>
          <w:szCs w:val="24"/>
        </w:rPr>
        <w:t>well-known deegree project [22] and Minnesota MapServer [23] mapping tools and GML data rendering system.</w:t>
      </w:r>
      <w:r w:rsidR="00A7130A">
        <w:rPr>
          <w:sz w:val="24"/>
          <w:szCs w:val="24"/>
        </w:rPr>
        <w:t xml:space="preserve"> </w:t>
      </w:r>
    </w:p>
    <w:p w:rsidR="00D83180" w:rsidRDefault="00CB0D36" w:rsidP="0058520C">
      <w:pPr>
        <w:spacing w:after="120"/>
        <w:jc w:val="both"/>
        <w:rPr>
          <w:sz w:val="24"/>
          <w:szCs w:val="24"/>
        </w:rPr>
      </w:pPr>
      <w:r>
        <w:rPr>
          <w:noProof/>
          <w:sz w:val="24"/>
          <w:szCs w:val="24"/>
        </w:rPr>
        <w:pict>
          <v:group id="_x0000_s1492" editas="canvas" style="position:absolute;margin-left:17.8pt;margin-top:3.35pt;width:421.8pt;height:124.8pt;z-index:251681280;mso-position-horizontal-relative:char;mso-position-vertical-relative:line" coordorigin="1796,11577" coordsize="8436,2496">
            <o:lock v:ext="edit" aspectratio="t"/>
            <v:shape id="_x0000_s1493" type="#_x0000_t75" style="position:absolute;left:1796;top:11577;width:8436;height:2496" o:preferrelative="f">
              <v:fill o:detectmouseclick="t"/>
              <v:path o:extrusionok="t" o:connecttype="none"/>
              <o:lock v:ext="edit" text="t"/>
            </v:shape>
            <v:roundrect id="_x0000_s1495" style="position:absolute;left:3616;top:12565;width:1015;height:617" arcsize="10923f" strokeweight="2.25pt">
              <v:textbox style="mso-next-textbox:#_x0000_s1495" inset="1.7605mm,.88028mm,1.7605mm,.88028mm">
                <w:txbxContent>
                  <w:p w:rsidR="00D83180" w:rsidRPr="00492E1F" w:rsidRDefault="00D83180" w:rsidP="00492E1F">
                    <w:pPr>
                      <w:spacing w:after="0" w:line="240" w:lineRule="auto"/>
                      <w:jc w:val="center"/>
                      <w:rPr>
                        <w:b/>
                        <w:sz w:val="16"/>
                        <w:szCs w:val="18"/>
                      </w:rPr>
                    </w:pPr>
                    <w:r w:rsidRPr="00492E1F">
                      <w:rPr>
                        <w:b/>
                        <w:sz w:val="16"/>
                        <w:szCs w:val="18"/>
                      </w:rPr>
                      <w:t>User Portal</w:t>
                    </w:r>
                  </w:p>
                  <w:p w:rsidR="00D83180" w:rsidRPr="00492E1F" w:rsidRDefault="00D83180" w:rsidP="00492E1F">
                    <w:pPr>
                      <w:spacing w:after="0" w:line="240" w:lineRule="auto"/>
                      <w:jc w:val="center"/>
                      <w:rPr>
                        <w:b/>
                        <w:sz w:val="16"/>
                        <w:szCs w:val="18"/>
                      </w:rPr>
                    </w:pPr>
                    <w:r w:rsidRPr="00492E1F">
                      <w:rPr>
                        <w:b/>
                        <w:sz w:val="16"/>
                        <w:szCs w:val="18"/>
                      </w:rPr>
                      <w:t>Interactive</w:t>
                    </w:r>
                  </w:p>
                  <w:p w:rsidR="00D83180" w:rsidRPr="00492E1F" w:rsidRDefault="00D83180" w:rsidP="00492E1F">
                    <w:pPr>
                      <w:spacing w:after="0" w:line="240" w:lineRule="auto"/>
                      <w:jc w:val="center"/>
                      <w:rPr>
                        <w:b/>
                        <w:sz w:val="15"/>
                      </w:rPr>
                    </w:pPr>
                    <w:r w:rsidRPr="00492E1F">
                      <w:rPr>
                        <w:b/>
                        <w:sz w:val="15"/>
                      </w:rPr>
                      <w:t>Util Tools</w:t>
                    </w:r>
                  </w:p>
                </w:txbxContent>
              </v:textbox>
            </v:roundrect>
            <v:shape id="_x0000_s1497" type="#_x0000_t96" style="position:absolute;left:3849;top:13501;width:554;height:524" strokecolor="#938953" strokeweight="2.5pt">
              <v:shadow color="#868686"/>
            </v:shape>
            <v:shape id="_x0000_s1498" type="#_x0000_t32" style="position:absolute;left:6247;top:12872;width:362;height:6" o:connectortype="straight">
              <v:stroke startarrow="block" endarrow="block"/>
            </v:shape>
            <v:shape id="_x0000_s1499" type="#_x0000_t32" style="position:absolute;left:4653;top:12872;width:271;height:2;flip:y" o:connectortype="straight">
              <v:stroke startarrow="block" endarrow="block"/>
            </v:shape>
            <v:shape id="_x0000_s1501" type="#_x0000_t32" style="position:absolute;left:3302;top:12872;width:292;height:2" o:connectortype="straight">
              <v:stroke startarrow="block" endarrow="block"/>
            </v:shape>
            <v:shape id="_x0000_s1502" type="#_x0000_t32" style="position:absolute;left:4124;top:13204;width:2;height:272" o:connectortype="straight">
              <v:stroke startarrow="block" endarrow="block"/>
            </v:shape>
            <v:oval id="_x0000_s1507" style="position:absolute;left:4946;top:12502;width:1279;height:740" strokeweight="2.25pt">
              <v:textbox style="mso-next-textbox:#_x0000_s1507" inset="0,0,0,0">
                <w:txbxContent>
                  <w:p w:rsidR="00D83180" w:rsidRPr="00492E1F" w:rsidRDefault="00D83180" w:rsidP="00492E1F">
                    <w:pPr>
                      <w:spacing w:after="0" w:line="240" w:lineRule="auto"/>
                      <w:jc w:val="center"/>
                      <w:rPr>
                        <w:b/>
                        <w:sz w:val="16"/>
                        <w:szCs w:val="18"/>
                      </w:rPr>
                    </w:pPr>
                    <w:r w:rsidRPr="00492E1F">
                      <w:rPr>
                        <w:b/>
                        <w:sz w:val="16"/>
                        <w:szCs w:val="18"/>
                      </w:rPr>
                      <w:t>Aggregator</w:t>
                    </w:r>
                  </w:p>
                  <w:p w:rsidR="00D83180" w:rsidRPr="00492E1F" w:rsidRDefault="00D83180" w:rsidP="00492E1F">
                    <w:pPr>
                      <w:spacing w:after="0" w:line="240" w:lineRule="auto"/>
                      <w:jc w:val="center"/>
                      <w:rPr>
                        <w:b/>
                        <w:sz w:val="18"/>
                        <w:szCs w:val="20"/>
                      </w:rPr>
                    </w:pPr>
                    <w:r w:rsidRPr="00492E1F">
                      <w:rPr>
                        <w:b/>
                        <w:sz w:val="18"/>
                        <w:szCs w:val="20"/>
                      </w:rPr>
                      <w:t>WMS</w:t>
                    </w:r>
                  </w:p>
                  <w:p w:rsidR="00D83180" w:rsidRPr="00492E1F" w:rsidRDefault="00D83180" w:rsidP="00492E1F">
                    <w:pPr>
                      <w:rPr>
                        <w:sz w:val="20"/>
                      </w:rPr>
                    </w:pPr>
                  </w:p>
                </w:txbxContent>
              </v:textbox>
            </v:oval>
            <v:oval id="_x0000_s1508" style="position:absolute;left:2021;top:12502;width:1259;height:740" strokeweight="2.25pt">
              <v:textbox style="mso-next-textbox:#_x0000_s1508" inset="0,0,0,0">
                <w:txbxContent>
                  <w:p w:rsidR="00D83180" w:rsidRPr="00492E1F" w:rsidRDefault="00D83180" w:rsidP="00492E1F">
                    <w:pPr>
                      <w:spacing w:after="0" w:line="240" w:lineRule="auto"/>
                      <w:jc w:val="center"/>
                      <w:rPr>
                        <w:b/>
                        <w:sz w:val="16"/>
                        <w:szCs w:val="18"/>
                      </w:rPr>
                    </w:pPr>
                    <w:r w:rsidRPr="00492E1F">
                      <w:rPr>
                        <w:b/>
                        <w:sz w:val="16"/>
                        <w:szCs w:val="18"/>
                      </w:rPr>
                      <w:t>Sci-Plotting Services</w:t>
                    </w:r>
                  </w:p>
                </w:txbxContent>
              </v:textbox>
            </v:oval>
            <v:oval id="_x0000_s1509" style="position:absolute;left:6631;top:12639;width:700;height:478" strokeweight="2.25pt">
              <v:textbox style="mso-next-textbox:#_x0000_s1509" inset="0,1.15825mm,0,1.15825mm">
                <w:txbxContent>
                  <w:p w:rsidR="00D83180" w:rsidRPr="00492E1F" w:rsidRDefault="00D83180" w:rsidP="00492E1F">
                    <w:pPr>
                      <w:spacing w:after="0" w:line="240" w:lineRule="auto"/>
                      <w:jc w:val="center"/>
                      <w:rPr>
                        <w:b/>
                        <w:sz w:val="18"/>
                        <w:szCs w:val="20"/>
                      </w:rPr>
                    </w:pPr>
                    <w:r w:rsidRPr="00492E1F">
                      <w:rPr>
                        <w:b/>
                        <w:sz w:val="18"/>
                        <w:szCs w:val="20"/>
                      </w:rPr>
                      <w:t>WMS</w:t>
                    </w:r>
                  </w:p>
                  <w:p w:rsidR="00D83180" w:rsidRPr="00492E1F" w:rsidRDefault="00D83180" w:rsidP="00492E1F">
                    <w:pPr>
                      <w:rPr>
                        <w:sz w:val="20"/>
                      </w:rPr>
                    </w:pP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511" type="#_x0000_t22" style="position:absolute;left:9135;top:12653;width:649;height:444">
              <v:textbox style="mso-next-textbox:#_x0000_s1511" inset="2.31647mm,1.15825mm,2.31647mm,1.15825mm">
                <w:txbxContent>
                  <w:p w:rsidR="00D83180" w:rsidRPr="00492E1F" w:rsidRDefault="00D83180" w:rsidP="00492E1F">
                    <w:pPr>
                      <w:rPr>
                        <w:b/>
                        <w:sz w:val="20"/>
                      </w:rPr>
                    </w:pPr>
                    <w:r w:rsidRPr="00492E1F">
                      <w:rPr>
                        <w:b/>
                        <w:sz w:val="20"/>
                      </w:rPr>
                      <w:t>DB</w:t>
                    </w:r>
                  </w:p>
                </w:txbxContent>
              </v:textbox>
            </v:shape>
            <v:shape id="_x0000_s1512" type="#_x0000_t32" style="position:absolute;left:7658;top:11816;width:0;height:1953" o:connectortype="straight">
              <v:stroke dashstyle="dash"/>
            </v:shape>
            <v:shape id="_x0000_s1515" type="#_x0000_t22" style="position:absolute;left:9135;top:11842;width:649;height:450">
              <v:textbox style="mso-next-textbox:#_x0000_s1515" inset="2.31647mm,.72pt,2.31647mm,.72pt">
                <w:txbxContent>
                  <w:p w:rsidR="00D83180" w:rsidRPr="00492E1F" w:rsidRDefault="00D83180" w:rsidP="00492E1F">
                    <w:pPr>
                      <w:rPr>
                        <w:b/>
                        <w:sz w:val="20"/>
                      </w:rPr>
                    </w:pPr>
                    <w:r w:rsidRPr="00492E1F">
                      <w:rPr>
                        <w:b/>
                        <w:sz w:val="20"/>
                      </w:rPr>
                      <w:t>DB</w:t>
                    </w:r>
                    <w:r w:rsidRPr="00492E1F">
                      <w:rPr>
                        <w:b/>
                        <w:sz w:val="26"/>
                        <w:szCs w:val="28"/>
                      </w:rPr>
                      <w:t>’</w:t>
                    </w:r>
                  </w:p>
                </w:txbxContent>
              </v:textbox>
            </v:shape>
            <v:oval id="_x0000_s1516" style="position:absolute;left:6631;top:11832;width:700;height:479" strokeweight="2.25pt">
              <v:textbox style="mso-next-textbox:#_x0000_s1516" inset="0,1.15825mm,0,1.15825mm">
                <w:txbxContent>
                  <w:p w:rsidR="003A448E" w:rsidRPr="00492E1F" w:rsidRDefault="003A448E" w:rsidP="00492E1F">
                    <w:pPr>
                      <w:spacing w:after="0" w:line="240" w:lineRule="auto"/>
                      <w:jc w:val="center"/>
                      <w:rPr>
                        <w:b/>
                        <w:sz w:val="18"/>
                        <w:szCs w:val="20"/>
                      </w:rPr>
                    </w:pPr>
                    <w:r w:rsidRPr="00492E1F">
                      <w:rPr>
                        <w:b/>
                        <w:sz w:val="18"/>
                        <w:szCs w:val="20"/>
                      </w:rPr>
                      <w:t>WMS</w:t>
                    </w:r>
                  </w:p>
                  <w:p w:rsidR="003A448E" w:rsidRPr="00492E1F" w:rsidRDefault="003A448E" w:rsidP="00492E1F">
                    <w:pPr>
                      <w:rPr>
                        <w:sz w:val="20"/>
                      </w:rPr>
                    </w:pPr>
                  </w:p>
                </w:txbxContent>
              </v:textbox>
            </v:oval>
            <v:oval id="_x0000_s1517" style="position:absolute;left:7958;top:11833;width:700;height:478" strokeweight="2.25pt">
              <v:textbox style="mso-next-textbox:#_x0000_s1517" inset="0,1.15825mm,0,1.15825mm">
                <w:txbxContent>
                  <w:p w:rsidR="003A448E" w:rsidRPr="00492E1F" w:rsidRDefault="003A448E" w:rsidP="00492E1F">
                    <w:pPr>
                      <w:spacing w:after="0" w:line="240" w:lineRule="auto"/>
                      <w:jc w:val="center"/>
                      <w:rPr>
                        <w:b/>
                        <w:sz w:val="18"/>
                        <w:szCs w:val="20"/>
                      </w:rPr>
                    </w:pPr>
                    <w:r w:rsidRPr="00492E1F">
                      <w:rPr>
                        <w:b/>
                        <w:sz w:val="18"/>
                        <w:szCs w:val="20"/>
                      </w:rPr>
                      <w:t>WFS</w:t>
                    </w:r>
                  </w:p>
                  <w:p w:rsidR="003A448E" w:rsidRPr="00492E1F" w:rsidRDefault="003A448E" w:rsidP="00492E1F">
                    <w:pPr>
                      <w:rPr>
                        <w:sz w:val="20"/>
                      </w:rPr>
                    </w:pPr>
                  </w:p>
                </w:txbxContent>
              </v:textbox>
            </v:oval>
            <v:oval id="_x0000_s1518" style="position:absolute;left:7958;top:12633;width:700;height:479" strokeweight="2.25pt">
              <v:textbox style="mso-next-textbox:#_x0000_s1518" inset="0,1.15825mm,0,1.15825mm">
                <w:txbxContent>
                  <w:p w:rsidR="003A448E" w:rsidRPr="00492E1F" w:rsidRDefault="003A448E" w:rsidP="00492E1F">
                    <w:pPr>
                      <w:spacing w:after="0" w:line="240" w:lineRule="auto"/>
                      <w:jc w:val="center"/>
                      <w:rPr>
                        <w:b/>
                        <w:sz w:val="18"/>
                        <w:szCs w:val="20"/>
                      </w:rPr>
                    </w:pPr>
                    <w:r w:rsidRPr="00492E1F">
                      <w:rPr>
                        <w:b/>
                        <w:sz w:val="18"/>
                        <w:szCs w:val="20"/>
                      </w:rPr>
                      <w:t>WFS</w:t>
                    </w:r>
                  </w:p>
                  <w:p w:rsidR="003A448E" w:rsidRPr="00492E1F" w:rsidRDefault="003A448E" w:rsidP="00492E1F">
                    <w:pPr>
                      <w:rPr>
                        <w:sz w:val="20"/>
                      </w:rPr>
                    </w:pPr>
                  </w:p>
                </w:txbxContent>
              </v:textbox>
            </v:oval>
            <v:shape id="_x0000_s1519" type="#_x0000_t32" style="position:absolute;left:7353;top:12873;width:583;height:5;flip:y" o:connectortype="straight" strokeweight="1pt">
              <v:stroke startarrow="block" endarrow="block"/>
            </v:shape>
            <v:shape id="_x0000_s1520" type="#_x0000_t32" style="position:absolute;left:8680;top:12873;width:455;height:2" o:connectortype="straight" strokeweight="1pt">
              <v:stroke startarrow="block" endarrow="block"/>
            </v:shape>
            <v:shape id="_x0000_s1522" type="#_x0000_t34" style="position:absolute;left:6612;top:10785;width:669;height:2722;rotation:270;flip:x y" o:connectortype="elbow" adj="-10913,93724,268240" strokeweight="1pt">
              <v:stroke startarrow="block" endarrow="block"/>
            </v:shape>
            <v:shape id="_x0000_s1523" type="#_x0000_t34" style="position:absolute;left:6247;top:12072;width:362;height:800;rotation:180;flip:y" o:connectortype="elbow" adj=",325944,-394349" strokeweight="1pt">
              <v:stroke startarrow="block" endarrow="block"/>
            </v:shape>
            <v:shape id="_x0000_s1525" type="#_x0000_t32" style="position:absolute;left:8680;top:12067;width:455;height:5;flip:y" o:connectortype="straight" strokeweight="1pt">
              <v:stroke startarrow="block" endarrow="block"/>
            </v:shape>
            <v:shape id="_x0000_s1526" type="#_x0000_t202" style="position:absolute;left:2791;top:13311;width:509;height:358" stroked="f" strokeweight="2.25pt">
              <v:textbox style="mso-next-textbox:#_x0000_s1526" inset="0,0,0,0">
                <w:txbxContent>
                  <w:p w:rsidR="008D229A" w:rsidRPr="00492E1F" w:rsidRDefault="008D229A" w:rsidP="00492E1F">
                    <w:pPr>
                      <w:rPr>
                        <w:b/>
                        <w:sz w:val="20"/>
                        <w:vertAlign w:val="subscript"/>
                      </w:rPr>
                    </w:pPr>
                    <w:r w:rsidRPr="00492E1F">
                      <w:rPr>
                        <w:b/>
                        <w:sz w:val="20"/>
                      </w:rPr>
                      <w:t>t</w:t>
                    </w:r>
                    <w:r w:rsidRPr="00492E1F">
                      <w:rPr>
                        <w:b/>
                        <w:sz w:val="20"/>
                        <w:vertAlign w:val="subscript"/>
                      </w:rPr>
                      <w:t>2.1</w:t>
                    </w:r>
                  </w:p>
                </w:txbxContent>
              </v:textbox>
            </v:shape>
            <v:shape id="_x0000_s1527" type="#_x0000_t202" style="position:absolute;left:4853;top:13180;width:295;height:289" stroked="f" strokeweight="2.25pt">
              <v:textbox style="mso-next-textbox:#_x0000_s1527" inset="0,0,0,0">
                <w:txbxContent>
                  <w:p w:rsidR="008D229A" w:rsidRPr="00492E1F" w:rsidRDefault="00492E1F" w:rsidP="00492E1F">
                    <w:pPr>
                      <w:rPr>
                        <w:b/>
                        <w:sz w:val="20"/>
                        <w:vertAlign w:val="subscript"/>
                      </w:rPr>
                    </w:pPr>
                    <w:r w:rsidRPr="00492E1F">
                      <w:rPr>
                        <w:b/>
                        <w:sz w:val="20"/>
                      </w:rPr>
                      <w:t>t</w:t>
                    </w:r>
                    <w:r w:rsidRPr="00492E1F">
                      <w:rPr>
                        <w:b/>
                        <w:sz w:val="20"/>
                        <w:vertAlign w:val="subscript"/>
                      </w:rPr>
                      <w:t>1</w:t>
                    </w:r>
                    <w:r w:rsidR="008D229A" w:rsidRPr="00492E1F">
                      <w:rPr>
                        <w:b/>
                        <w:sz w:val="20"/>
                        <w:vertAlign w:val="subscript"/>
                      </w:rPr>
                      <w:t>.1</w:t>
                    </w:r>
                  </w:p>
                </w:txbxContent>
              </v:textbox>
            </v:shape>
            <v:shape id="_x0000_s1528" type="#_x0000_t202" style="position:absolute;left:6505;top:13146;width:365;height:319" stroked="f" strokeweight="2.25pt">
              <v:textbox style="mso-next-textbox:#_x0000_s1528" inset="0,0,0,0">
                <w:txbxContent>
                  <w:p w:rsidR="00492E1F" w:rsidRPr="00492E1F" w:rsidRDefault="00492E1F" w:rsidP="00492E1F">
                    <w:pPr>
                      <w:rPr>
                        <w:b/>
                        <w:sz w:val="20"/>
                        <w:vertAlign w:val="subscript"/>
                      </w:rPr>
                    </w:pPr>
                    <w:r w:rsidRPr="00492E1F">
                      <w:rPr>
                        <w:b/>
                        <w:sz w:val="20"/>
                      </w:rPr>
                      <w:t>t</w:t>
                    </w:r>
                    <w:r w:rsidRPr="00492E1F">
                      <w:rPr>
                        <w:b/>
                        <w:sz w:val="20"/>
                        <w:vertAlign w:val="subscript"/>
                      </w:rPr>
                      <w:t>1.2</w:t>
                    </w:r>
                  </w:p>
                </w:txbxContent>
              </v:textbox>
            </v:shape>
            <v:shape id="_x0000_s1529" type="#_x0000_t202" style="position:absolute;left:7871;top:13146;width:437;height:323" stroked="f" strokeweight="2.25pt">
              <v:textbox style="mso-next-textbox:#_x0000_s1529" inset="0,0,0,0">
                <w:txbxContent>
                  <w:p w:rsidR="00492E1F" w:rsidRPr="00492E1F" w:rsidRDefault="00492E1F" w:rsidP="00492E1F">
                    <w:pPr>
                      <w:rPr>
                        <w:b/>
                        <w:sz w:val="20"/>
                        <w:vertAlign w:val="subscript"/>
                      </w:rPr>
                    </w:pPr>
                    <w:r w:rsidRPr="00492E1F">
                      <w:rPr>
                        <w:b/>
                        <w:sz w:val="20"/>
                      </w:rPr>
                      <w:t>t</w:t>
                    </w:r>
                    <w:r w:rsidRPr="00492E1F">
                      <w:rPr>
                        <w:b/>
                        <w:sz w:val="20"/>
                        <w:vertAlign w:val="subscript"/>
                      </w:rPr>
                      <w:t>1.3</w:t>
                    </w:r>
                  </w:p>
                </w:txbxContent>
              </v:textbox>
            </v:shape>
            <v:shape id="_x0000_s1530" type="#_x0000_t202" style="position:absolute;left:7832;top:12251;width:299;height:324" filled="f" stroked="f" strokeweight="2.25pt">
              <v:textbox style="mso-next-textbox:#_x0000_s1530" inset="0,0,0,0">
                <w:txbxContent>
                  <w:p w:rsidR="00492E1F" w:rsidRPr="00492E1F" w:rsidRDefault="00492E1F" w:rsidP="00492E1F">
                    <w:pPr>
                      <w:rPr>
                        <w:b/>
                        <w:sz w:val="20"/>
                        <w:vertAlign w:val="subscript"/>
                      </w:rPr>
                    </w:pPr>
                    <w:r w:rsidRPr="00492E1F">
                      <w:rPr>
                        <w:b/>
                        <w:sz w:val="20"/>
                      </w:rPr>
                      <w:t>t</w:t>
                    </w:r>
                    <w:r w:rsidRPr="00492E1F">
                      <w:rPr>
                        <w:b/>
                        <w:szCs w:val="24"/>
                      </w:rPr>
                      <w:t>’</w:t>
                    </w:r>
                    <w:r w:rsidRPr="00492E1F">
                      <w:rPr>
                        <w:b/>
                        <w:sz w:val="20"/>
                        <w:vertAlign w:val="subscript"/>
                      </w:rPr>
                      <w:t>1.3</w:t>
                    </w:r>
                  </w:p>
                </w:txbxContent>
              </v:textbox>
            </v:shape>
            <v:shape id="_x0000_s1531" type="#_x0000_t202" style="position:absolute;left:6262;top:11698;width:365;height:319" stroked="f" strokeweight="2.25pt">
              <v:textbox style="mso-next-textbox:#_x0000_s1531" inset="0,0,0,0">
                <w:txbxContent>
                  <w:p w:rsidR="00492E1F" w:rsidRPr="00492E1F" w:rsidRDefault="00492E1F" w:rsidP="00492E1F">
                    <w:pPr>
                      <w:rPr>
                        <w:b/>
                        <w:sz w:val="20"/>
                        <w:vertAlign w:val="subscript"/>
                      </w:rPr>
                    </w:pPr>
                    <w:r w:rsidRPr="00492E1F">
                      <w:rPr>
                        <w:b/>
                        <w:sz w:val="20"/>
                      </w:rPr>
                      <w:t>t</w:t>
                    </w:r>
                    <w:r w:rsidRPr="00492E1F">
                      <w:rPr>
                        <w:b/>
                        <w:szCs w:val="24"/>
                      </w:rPr>
                      <w:t>’</w:t>
                    </w:r>
                    <w:r w:rsidRPr="00492E1F">
                      <w:rPr>
                        <w:b/>
                        <w:sz w:val="20"/>
                        <w:vertAlign w:val="subscript"/>
                      </w:rPr>
                      <w:t>1.2</w:t>
                    </w:r>
                  </w:p>
                </w:txbxContent>
              </v:textbox>
            </v:shape>
            <v:shape id="_x0000_s1532" type="#_x0000_t202" style="position:absolute;left:4040;top:12289;width:87;height:167" stroked="f" strokeweight="2.25pt">
              <v:textbox style="mso-next-textbox:#_x0000_s1532" inset="0,0,0,0">
                <w:txbxContent>
                  <w:p w:rsidR="00492E1F" w:rsidRPr="00492E1F" w:rsidRDefault="00492E1F" w:rsidP="00492E1F">
                    <w:pPr>
                      <w:rPr>
                        <w:b/>
                        <w:sz w:val="20"/>
                        <w:vertAlign w:val="subscript"/>
                      </w:rPr>
                    </w:pPr>
                    <w:r w:rsidRPr="00492E1F">
                      <w:rPr>
                        <w:b/>
                        <w:sz w:val="20"/>
                      </w:rPr>
                      <w:t>T</w:t>
                    </w:r>
                  </w:p>
                </w:txbxContent>
              </v:textbox>
            </v:shape>
          </v:group>
        </w:pict>
      </w:r>
    </w:p>
    <w:p w:rsidR="00D83180" w:rsidRDefault="00D83180" w:rsidP="0058520C">
      <w:pPr>
        <w:spacing w:after="120"/>
        <w:jc w:val="both"/>
        <w:rPr>
          <w:sz w:val="24"/>
          <w:szCs w:val="24"/>
        </w:rPr>
      </w:pPr>
    </w:p>
    <w:p w:rsidR="00D83180" w:rsidRDefault="00D83180" w:rsidP="0058520C">
      <w:pPr>
        <w:spacing w:after="120"/>
        <w:jc w:val="both"/>
        <w:rPr>
          <w:sz w:val="24"/>
          <w:szCs w:val="24"/>
        </w:rPr>
      </w:pPr>
    </w:p>
    <w:p w:rsidR="00D83180" w:rsidRDefault="00D83180" w:rsidP="0058520C">
      <w:pPr>
        <w:spacing w:after="120"/>
        <w:jc w:val="both"/>
        <w:rPr>
          <w:sz w:val="24"/>
          <w:szCs w:val="24"/>
        </w:rPr>
      </w:pPr>
    </w:p>
    <w:p w:rsidR="00D83180" w:rsidRDefault="00D83180" w:rsidP="0058520C">
      <w:pPr>
        <w:spacing w:after="120"/>
        <w:jc w:val="both"/>
        <w:rPr>
          <w:sz w:val="24"/>
          <w:szCs w:val="24"/>
        </w:rPr>
      </w:pPr>
    </w:p>
    <w:p w:rsidR="00D83180" w:rsidRDefault="00CB0D36" w:rsidP="0058520C">
      <w:pPr>
        <w:spacing w:after="120"/>
        <w:jc w:val="both"/>
        <w:rPr>
          <w:sz w:val="24"/>
          <w:szCs w:val="24"/>
        </w:rPr>
      </w:pPr>
      <w:r>
        <w:rPr>
          <w:noProof/>
        </w:rPr>
        <w:pict>
          <v:shape id="_x0000_s1533" type="#_x0000_t202" style="position:absolute;left:0;text-align:left;margin-left:17.8pt;margin-top:14.85pt;width:421.8pt;height:22.2pt;z-index:251683328" stroked="f">
            <v:textbox style="mso-fit-shape-to-text:t" inset="0,0,0,0">
              <w:txbxContent>
                <w:p w:rsidR="00492E1F" w:rsidRPr="00492E1F" w:rsidRDefault="00492E1F" w:rsidP="00492E1F">
                  <w:pPr>
                    <w:pStyle w:val="Caption"/>
                    <w:jc w:val="center"/>
                    <w:rPr>
                      <w:noProof/>
                      <w:color w:val="auto"/>
                      <w:sz w:val="20"/>
                      <w:szCs w:val="20"/>
                    </w:rPr>
                  </w:pPr>
                  <w:r w:rsidRPr="00492E1F">
                    <w:rPr>
                      <w:color w:val="auto"/>
                      <w:sz w:val="20"/>
                      <w:szCs w:val="20"/>
                    </w:rPr>
                    <w:t xml:space="preserve">Figure </w:t>
                  </w:r>
                  <w:r w:rsidRPr="00492E1F">
                    <w:rPr>
                      <w:color w:val="auto"/>
                      <w:sz w:val="20"/>
                      <w:szCs w:val="20"/>
                    </w:rPr>
                    <w:fldChar w:fldCharType="begin"/>
                  </w:r>
                  <w:r w:rsidRPr="00492E1F">
                    <w:rPr>
                      <w:color w:val="auto"/>
                      <w:sz w:val="20"/>
                      <w:szCs w:val="20"/>
                    </w:rPr>
                    <w:instrText xml:space="preserve"> SEQ Figure \* ARABIC </w:instrText>
                  </w:r>
                  <w:r w:rsidRPr="00492E1F">
                    <w:rPr>
                      <w:color w:val="auto"/>
                      <w:sz w:val="20"/>
                      <w:szCs w:val="20"/>
                    </w:rPr>
                    <w:fldChar w:fldCharType="separate"/>
                  </w:r>
                  <w:r w:rsidR="0076756E">
                    <w:rPr>
                      <w:noProof/>
                      <w:color w:val="auto"/>
                      <w:sz w:val="20"/>
                      <w:szCs w:val="20"/>
                    </w:rPr>
                    <w:t>4</w:t>
                  </w:r>
                  <w:r w:rsidRPr="00492E1F">
                    <w:rPr>
                      <w:color w:val="auto"/>
                      <w:sz w:val="20"/>
                      <w:szCs w:val="20"/>
                    </w:rPr>
                    <w:fldChar w:fldCharType="end"/>
                  </w:r>
                  <w:r w:rsidRPr="00492E1F">
                    <w:rPr>
                      <w:color w:val="auto"/>
                      <w:sz w:val="20"/>
                      <w:szCs w:val="20"/>
                    </w:rPr>
                    <w:t>: Performance test illustrations.</w:t>
                  </w:r>
                </w:p>
              </w:txbxContent>
            </v:textbox>
          </v:shape>
        </w:pict>
      </w:r>
    </w:p>
    <w:p w:rsidR="00EB5D75" w:rsidRPr="00472F93" w:rsidRDefault="006019C5" w:rsidP="00C0429B">
      <w:pPr>
        <w:pStyle w:val="Heading1"/>
        <w:numPr>
          <w:ilvl w:val="0"/>
          <w:numId w:val="4"/>
        </w:numPr>
        <w:spacing w:after="120"/>
      </w:pPr>
      <w:r>
        <w:t>Related Work</w:t>
      </w:r>
    </w:p>
    <w:p w:rsidR="00C83B62" w:rsidRPr="00C83B62" w:rsidRDefault="00FC7CD5" w:rsidP="003E05E5">
      <w:pPr>
        <w:autoSpaceDE w:val="0"/>
        <w:autoSpaceDN w:val="0"/>
        <w:adjustRightInd w:val="0"/>
        <w:spacing w:after="120"/>
        <w:jc w:val="both"/>
        <w:rPr>
          <w:rFonts w:cs="Times-Roman"/>
          <w:color w:val="FF0000"/>
          <w:sz w:val="24"/>
          <w:szCs w:val="24"/>
        </w:rPr>
      </w:pPr>
      <w:r w:rsidRPr="00C83B62">
        <w:rPr>
          <w:rFonts w:cs="Times-Roman"/>
          <w:sz w:val="24"/>
          <w:szCs w:val="24"/>
        </w:rPr>
        <w:t xml:space="preserve">Linked Environments for Atmospheric Discovery (LEAD) </w:t>
      </w:r>
      <w:r w:rsidR="00DF31B2">
        <w:rPr>
          <w:rFonts w:cs="Times-Roman"/>
          <w:sz w:val="24"/>
          <w:szCs w:val="24"/>
        </w:rPr>
        <w:t xml:space="preserve">[25] </w:t>
      </w:r>
      <w:r w:rsidRPr="00C83B62">
        <w:rPr>
          <w:rFonts w:cs="Times-Roman"/>
          <w:sz w:val="24"/>
          <w:szCs w:val="24"/>
        </w:rPr>
        <w:t xml:space="preserve">is a large scale project funded by NSF Large Information Technology Research grant for addressing fundamental IT and meteorology research </w:t>
      </w:r>
      <w:r w:rsidRPr="00BA27A5">
        <w:rPr>
          <w:rFonts w:cs="Times-Roman"/>
          <w:sz w:val="24"/>
          <w:szCs w:val="24"/>
        </w:rPr>
        <w:t>challenges to create an integrated framework for analyzing and predict</w:t>
      </w:r>
      <w:r w:rsidR="00BA27A5" w:rsidRPr="00BA27A5">
        <w:rPr>
          <w:rFonts w:cs="Times-Roman"/>
          <w:sz w:val="24"/>
          <w:szCs w:val="24"/>
        </w:rPr>
        <w:t>ing the atmosphere</w:t>
      </w:r>
      <w:r w:rsidRPr="00BA27A5">
        <w:rPr>
          <w:rFonts w:cs="Times-Roman"/>
          <w:sz w:val="24"/>
          <w:szCs w:val="24"/>
        </w:rPr>
        <w:t xml:space="preserve"> </w:t>
      </w:r>
      <w:r w:rsidR="00E20B1F" w:rsidRPr="00BA27A5">
        <w:rPr>
          <w:rFonts w:cs="Times-Roman"/>
          <w:sz w:val="24"/>
          <w:szCs w:val="24"/>
        </w:rPr>
        <w:t>[27</w:t>
      </w:r>
      <w:r w:rsidRPr="00BA27A5">
        <w:rPr>
          <w:rFonts w:cs="Times-Roman"/>
          <w:sz w:val="24"/>
          <w:szCs w:val="24"/>
        </w:rPr>
        <w:t>].</w:t>
      </w:r>
      <w:r w:rsidR="00BA27A5" w:rsidRPr="00BA27A5">
        <w:rPr>
          <w:rFonts w:cs="Times-Roman"/>
          <w:sz w:val="24"/>
          <w:szCs w:val="24"/>
        </w:rPr>
        <w:t xml:space="preserve"> </w:t>
      </w:r>
      <w:r w:rsidR="00C83B62" w:rsidRPr="00BA27A5">
        <w:rPr>
          <w:rFonts w:cs="Times-Roman"/>
          <w:sz w:val="24"/>
          <w:szCs w:val="24"/>
        </w:rPr>
        <w:t xml:space="preserve">On the other hand we </w:t>
      </w:r>
      <w:r w:rsidR="00BA27A5" w:rsidRPr="00BA27A5">
        <w:rPr>
          <w:rFonts w:cs="Times-Roman"/>
          <w:sz w:val="24"/>
          <w:szCs w:val="24"/>
        </w:rPr>
        <w:t>aim same things for the earth-related Geo-science. LEAD and our architecture both use</w:t>
      </w:r>
      <w:r w:rsidR="00C83B62" w:rsidRPr="00BA27A5">
        <w:rPr>
          <w:rFonts w:cs="Times-Roman"/>
          <w:sz w:val="24"/>
          <w:szCs w:val="24"/>
        </w:rPr>
        <w:t xml:space="preserve"> SOA for the util</w:t>
      </w:r>
      <w:r w:rsidR="00BA27A5" w:rsidRPr="00BA27A5">
        <w:rPr>
          <w:rFonts w:cs="Times-Roman"/>
          <w:sz w:val="24"/>
          <w:szCs w:val="24"/>
        </w:rPr>
        <w:t>ization of distributed sources</w:t>
      </w:r>
      <w:r w:rsidR="00C83B62" w:rsidRPr="00BA27A5">
        <w:rPr>
          <w:rFonts w:cs="Times-Roman"/>
          <w:sz w:val="24"/>
          <w:szCs w:val="24"/>
        </w:rPr>
        <w:t>.</w:t>
      </w:r>
      <w:r w:rsidR="00C83B62" w:rsidRPr="00C83B62">
        <w:rPr>
          <w:rFonts w:cs="Times-Roman"/>
          <w:color w:val="FF0000"/>
          <w:sz w:val="24"/>
          <w:szCs w:val="24"/>
        </w:rPr>
        <w:t xml:space="preserve"> </w:t>
      </w:r>
    </w:p>
    <w:p w:rsidR="00C1784F" w:rsidRPr="00D9278B" w:rsidRDefault="00BA27A5" w:rsidP="003E05E5">
      <w:pPr>
        <w:autoSpaceDE w:val="0"/>
        <w:autoSpaceDN w:val="0"/>
        <w:adjustRightInd w:val="0"/>
        <w:spacing w:after="120"/>
        <w:jc w:val="both"/>
        <w:rPr>
          <w:rFonts w:cs="Times-Roman"/>
          <w:sz w:val="24"/>
          <w:szCs w:val="24"/>
        </w:rPr>
      </w:pPr>
      <w:r>
        <w:rPr>
          <w:rFonts w:cs="Times-Roman"/>
          <w:sz w:val="24"/>
          <w:szCs w:val="24"/>
        </w:rPr>
        <w:t xml:space="preserve">At the application level, LEAD </w:t>
      </w:r>
      <w:r w:rsidR="003E7096" w:rsidRPr="00C83B62">
        <w:rPr>
          <w:rFonts w:cs="Times-Roman"/>
          <w:sz w:val="24"/>
          <w:szCs w:val="24"/>
        </w:rPr>
        <w:t>support</w:t>
      </w:r>
      <w:r>
        <w:rPr>
          <w:rFonts w:cs="Times-Roman"/>
          <w:sz w:val="24"/>
          <w:szCs w:val="24"/>
        </w:rPr>
        <w:t>s</w:t>
      </w:r>
      <w:r w:rsidR="003E7096" w:rsidRPr="00C83B62">
        <w:rPr>
          <w:rFonts w:cs="Times-Roman"/>
          <w:sz w:val="24"/>
          <w:szCs w:val="24"/>
        </w:rPr>
        <w:t xml:space="preserve"> for adaptive analysis and prediction of mesoscale meteorological events</w:t>
      </w:r>
      <w:r w:rsidR="003E7096">
        <w:rPr>
          <w:rFonts w:cs="Times-Roman"/>
          <w:sz w:val="24"/>
          <w:szCs w:val="24"/>
        </w:rPr>
        <w:t xml:space="preserve">. They call it forecast mode </w:t>
      </w:r>
      <w:r w:rsidR="003E7096" w:rsidRPr="00C83B62">
        <w:rPr>
          <w:rFonts w:cs="Times-Roman"/>
          <w:sz w:val="24"/>
          <w:szCs w:val="24"/>
        </w:rPr>
        <w:t>using available observations or model generated data and manages necessary resources</w:t>
      </w:r>
      <w:r w:rsidR="003E7096">
        <w:rPr>
          <w:rFonts w:cs="Times-Roman"/>
          <w:sz w:val="24"/>
          <w:szCs w:val="24"/>
        </w:rPr>
        <w:t xml:space="preserve">. They mostly focus on automated data management, </w:t>
      </w:r>
      <w:r w:rsidRPr="00D9278B">
        <w:rPr>
          <w:rFonts w:cs="Times-Roman"/>
          <w:sz w:val="24"/>
          <w:szCs w:val="24"/>
        </w:rPr>
        <w:t>scalable</w:t>
      </w:r>
      <w:r w:rsidR="003E7096" w:rsidRPr="00D9278B">
        <w:rPr>
          <w:rFonts w:cs="Times-Roman"/>
          <w:sz w:val="24"/>
          <w:szCs w:val="24"/>
        </w:rPr>
        <w:t xml:space="preserve"> data archiving system and easy search and access interfaces via GUI and underlying ontology.</w:t>
      </w:r>
      <w:r w:rsidRPr="00D9278B">
        <w:rPr>
          <w:rFonts w:cs="Times-Roman"/>
          <w:sz w:val="24"/>
          <w:szCs w:val="24"/>
        </w:rPr>
        <w:t xml:space="preserve"> </w:t>
      </w:r>
      <w:r w:rsidR="00C1784F" w:rsidRPr="00D9278B">
        <w:rPr>
          <w:rFonts w:cs="Times-Roman"/>
          <w:sz w:val="24"/>
          <w:szCs w:val="24"/>
        </w:rPr>
        <w:t xml:space="preserve">LEAD </w:t>
      </w:r>
      <w:r w:rsidRPr="00D9278B">
        <w:rPr>
          <w:rFonts w:cs="Times-Roman"/>
          <w:sz w:val="24"/>
          <w:szCs w:val="24"/>
        </w:rPr>
        <w:t>has M</w:t>
      </w:r>
      <w:r w:rsidR="00C1784F" w:rsidRPr="00D9278B">
        <w:rPr>
          <w:rFonts w:cs="Times-Roman"/>
          <w:sz w:val="24"/>
          <w:szCs w:val="24"/>
        </w:rPr>
        <w:t>yLEAD concept for enabling users</w:t>
      </w:r>
      <w:r w:rsidR="00D9278B" w:rsidRPr="00D9278B">
        <w:rPr>
          <w:rFonts w:cs="Times-Roman"/>
          <w:sz w:val="24"/>
          <w:szCs w:val="24"/>
        </w:rPr>
        <w:t xml:space="preserve"> to process their own data. </w:t>
      </w:r>
      <w:r w:rsidR="00D9278B" w:rsidRPr="00C83B62">
        <w:rPr>
          <w:rFonts w:cs="Times-Roman"/>
          <w:sz w:val="24"/>
          <w:szCs w:val="24"/>
        </w:rPr>
        <w:lastRenderedPageBreak/>
        <w:t>Users can interactively explore the weather as it evolves, create custom scenarios or acquire</w:t>
      </w:r>
      <w:r w:rsidR="00D9278B">
        <w:rPr>
          <w:rFonts w:cs="Times-Roman"/>
          <w:sz w:val="24"/>
          <w:szCs w:val="24"/>
        </w:rPr>
        <w:t xml:space="preserve"> and process their own data</w:t>
      </w:r>
      <w:r w:rsidR="00D9278B" w:rsidRPr="00C83B62">
        <w:rPr>
          <w:rFonts w:cs="Times-Roman"/>
          <w:sz w:val="24"/>
          <w:szCs w:val="24"/>
        </w:rPr>
        <w:t>.</w:t>
      </w:r>
      <w:r w:rsidR="00D9278B">
        <w:rPr>
          <w:rFonts w:cs="Times-Roman"/>
          <w:sz w:val="24"/>
          <w:szCs w:val="24"/>
        </w:rPr>
        <w:t xml:space="preserve"> </w:t>
      </w:r>
      <w:r w:rsidR="00D9278B" w:rsidRPr="00D9278B">
        <w:rPr>
          <w:rFonts w:cs="Times-Roman"/>
          <w:sz w:val="24"/>
          <w:szCs w:val="24"/>
        </w:rPr>
        <w:t>O</w:t>
      </w:r>
      <w:r w:rsidRPr="00D9278B">
        <w:rPr>
          <w:rFonts w:cs="Times-Roman"/>
          <w:sz w:val="24"/>
          <w:szCs w:val="24"/>
        </w:rPr>
        <w:t>ur approach is based on accessing querying and displaying the data not management</w:t>
      </w:r>
      <w:r w:rsidR="00C1784F" w:rsidRPr="00D9278B">
        <w:rPr>
          <w:rFonts w:cs="Times-Roman"/>
          <w:sz w:val="24"/>
          <w:szCs w:val="24"/>
        </w:rPr>
        <w:t xml:space="preserve">.  </w:t>
      </w:r>
    </w:p>
    <w:p w:rsidR="00D9278B" w:rsidRPr="00EA0472" w:rsidRDefault="003E7096" w:rsidP="003E05E5">
      <w:pPr>
        <w:autoSpaceDE w:val="0"/>
        <w:autoSpaceDN w:val="0"/>
        <w:adjustRightInd w:val="0"/>
        <w:spacing w:after="120"/>
        <w:jc w:val="both"/>
        <w:rPr>
          <w:rFonts w:cs="Times-Roman"/>
          <w:sz w:val="24"/>
          <w:szCs w:val="24"/>
        </w:rPr>
      </w:pPr>
      <w:r w:rsidRPr="00D9278B">
        <w:rPr>
          <w:rFonts w:cs="Times-Roman"/>
          <w:sz w:val="24"/>
          <w:szCs w:val="24"/>
        </w:rPr>
        <w:t xml:space="preserve">As we do they also provide </w:t>
      </w:r>
      <w:r w:rsidR="00FC7CD5" w:rsidRPr="00D9278B">
        <w:rPr>
          <w:rFonts w:cs="Times-Roman"/>
          <w:sz w:val="24"/>
          <w:szCs w:val="24"/>
        </w:rPr>
        <w:t>a web-portal as the entry point for students, users or advanced</w:t>
      </w:r>
      <w:r w:rsidR="00917928" w:rsidRPr="00C83B62">
        <w:rPr>
          <w:rFonts w:cs="Times-Roman"/>
          <w:sz w:val="24"/>
          <w:szCs w:val="24"/>
        </w:rPr>
        <w:t xml:space="preserve"> </w:t>
      </w:r>
      <w:r w:rsidR="00FC7CD5" w:rsidRPr="00C83B62">
        <w:rPr>
          <w:rFonts w:cs="Times-Roman"/>
          <w:sz w:val="24"/>
          <w:szCs w:val="24"/>
        </w:rPr>
        <w:t>researchers to the meteorological data, services, models, and workflow, analysis and</w:t>
      </w:r>
      <w:r w:rsidR="00917928" w:rsidRPr="00C83B62">
        <w:rPr>
          <w:rFonts w:cs="Times-Roman"/>
          <w:sz w:val="24"/>
          <w:szCs w:val="24"/>
        </w:rPr>
        <w:t xml:space="preserve"> </w:t>
      </w:r>
      <w:r w:rsidR="00FC7CD5" w:rsidRPr="00C83B62">
        <w:rPr>
          <w:rFonts w:cs="Times-Roman"/>
          <w:sz w:val="24"/>
          <w:szCs w:val="24"/>
        </w:rPr>
        <w:t xml:space="preserve">visualization tools related to the project. </w:t>
      </w:r>
    </w:p>
    <w:p w:rsidR="00C73286" w:rsidRPr="009A23C5" w:rsidRDefault="00531294" w:rsidP="003E05E5">
      <w:pPr>
        <w:spacing w:after="120"/>
        <w:jc w:val="both"/>
        <w:rPr>
          <w:sz w:val="24"/>
          <w:szCs w:val="24"/>
        </w:rPr>
      </w:pPr>
      <w:r>
        <w:rPr>
          <w:rFonts w:cs="TimesNewRoman"/>
          <w:sz w:val="24"/>
          <w:szCs w:val="24"/>
        </w:rPr>
        <w:t xml:space="preserve">Like LEAD, </w:t>
      </w:r>
      <w:r w:rsidR="00C73286" w:rsidRPr="00531294">
        <w:rPr>
          <w:rFonts w:cs="TimesNewRoman"/>
          <w:sz w:val="24"/>
          <w:szCs w:val="24"/>
        </w:rPr>
        <w:t>GEON</w:t>
      </w:r>
      <w:r w:rsidR="00C73286" w:rsidRPr="00EA4F9B">
        <w:rPr>
          <w:rFonts w:cs="TimesNewRoman"/>
          <w:sz w:val="24"/>
          <w:szCs w:val="24"/>
        </w:rPr>
        <w:t xml:space="preserve"> [26]</w:t>
      </w:r>
      <w:r w:rsidR="00797CC6" w:rsidRPr="00EA4F9B">
        <w:rPr>
          <w:rFonts w:cs="TimesNewRoman"/>
          <w:sz w:val="24"/>
          <w:szCs w:val="24"/>
        </w:rPr>
        <w:t xml:space="preserve"> is also SOA based architecture adopted with a portal develope</w:t>
      </w:r>
      <w:r>
        <w:rPr>
          <w:rFonts w:cs="TimesNewRoman"/>
          <w:sz w:val="24"/>
          <w:szCs w:val="24"/>
        </w:rPr>
        <w:t xml:space="preserve">d for end-users and, </w:t>
      </w:r>
      <w:r w:rsidR="00EA4F9B" w:rsidRPr="00EA4F9B">
        <w:rPr>
          <w:rFonts w:cs="TimesNewRoman"/>
          <w:sz w:val="24"/>
          <w:szCs w:val="24"/>
        </w:rPr>
        <w:t xml:space="preserve">NSF funded large scale project involving </w:t>
      </w:r>
      <w:r w:rsidR="00EA4F9B" w:rsidRPr="00EA4F9B">
        <w:rPr>
          <w:sz w:val="24"/>
          <w:szCs w:val="24"/>
        </w:rPr>
        <w:t xml:space="preserve">the development of a distributed, services-based system that enables geoscientists to publish, integrate, analyze, and visualize their </w:t>
      </w:r>
      <w:r w:rsidR="00EA4F9B" w:rsidRPr="009A23C5">
        <w:rPr>
          <w:sz w:val="24"/>
          <w:szCs w:val="24"/>
        </w:rPr>
        <w:t>data.</w:t>
      </w:r>
      <w:r w:rsidRPr="009A23C5">
        <w:rPr>
          <w:sz w:val="24"/>
          <w:szCs w:val="24"/>
        </w:rPr>
        <w:t xml:space="preserve"> </w:t>
      </w:r>
    </w:p>
    <w:p w:rsidR="00DF31B2" w:rsidRPr="009A23C5" w:rsidRDefault="00C73286" w:rsidP="003E05E5">
      <w:pPr>
        <w:spacing w:after="120"/>
        <w:jc w:val="both"/>
        <w:rPr>
          <w:sz w:val="24"/>
          <w:szCs w:val="24"/>
        </w:rPr>
      </w:pPr>
      <w:r w:rsidRPr="009A23C5">
        <w:rPr>
          <w:sz w:val="24"/>
          <w:szCs w:val="24"/>
        </w:rPr>
        <w:t xml:space="preserve">In summary, compared to </w:t>
      </w:r>
      <w:r w:rsidR="00531294" w:rsidRPr="009A23C5">
        <w:rPr>
          <w:sz w:val="24"/>
          <w:szCs w:val="24"/>
        </w:rPr>
        <w:t>the</w:t>
      </w:r>
      <w:r w:rsidRPr="009A23C5">
        <w:rPr>
          <w:sz w:val="24"/>
          <w:szCs w:val="24"/>
        </w:rPr>
        <w:t xml:space="preserve"> related projects our contributions are: (1) I</w:t>
      </w:r>
      <w:r w:rsidR="00DF31B2" w:rsidRPr="009A23C5">
        <w:rPr>
          <w:sz w:val="24"/>
          <w:szCs w:val="24"/>
        </w:rPr>
        <w:t>ntroducing the innovative techniques for high performance structured data rendering and</w:t>
      </w:r>
      <w:r w:rsidR="00321016" w:rsidRPr="009A23C5">
        <w:rPr>
          <w:sz w:val="24"/>
          <w:szCs w:val="24"/>
        </w:rPr>
        <w:t xml:space="preserve"> (2)</w:t>
      </w:r>
      <w:r w:rsidR="00DF31B2" w:rsidRPr="009A23C5">
        <w:rPr>
          <w:sz w:val="24"/>
          <w:szCs w:val="24"/>
        </w:rPr>
        <w:t xml:space="preserve"> interactive </w:t>
      </w:r>
      <w:r w:rsidR="00321016" w:rsidRPr="009A23C5">
        <w:rPr>
          <w:sz w:val="24"/>
          <w:szCs w:val="24"/>
        </w:rPr>
        <w:t>and seamless geo-</w:t>
      </w:r>
      <w:r w:rsidR="00DF31B2" w:rsidRPr="009A23C5">
        <w:rPr>
          <w:sz w:val="24"/>
          <w:szCs w:val="24"/>
        </w:rPr>
        <w:t>data access and querying architectures and</w:t>
      </w:r>
      <w:r w:rsidR="00321016" w:rsidRPr="009A23C5">
        <w:rPr>
          <w:sz w:val="24"/>
          <w:szCs w:val="24"/>
        </w:rPr>
        <w:t>,</w:t>
      </w:r>
      <w:r w:rsidR="00DF31B2" w:rsidRPr="009A23C5">
        <w:rPr>
          <w:sz w:val="24"/>
          <w:szCs w:val="24"/>
        </w:rPr>
        <w:t xml:space="preserve"> </w:t>
      </w:r>
      <w:r w:rsidR="00321016" w:rsidRPr="009A23C5">
        <w:rPr>
          <w:sz w:val="24"/>
          <w:szCs w:val="24"/>
        </w:rPr>
        <w:t xml:space="preserve">(3) </w:t>
      </w:r>
      <w:r w:rsidR="00DF31B2" w:rsidRPr="009A23C5">
        <w:rPr>
          <w:sz w:val="24"/>
          <w:szCs w:val="24"/>
        </w:rPr>
        <w:t>general issues of view-level coupling of geo-data and correspondin</w:t>
      </w:r>
      <w:r w:rsidR="00321016" w:rsidRPr="009A23C5">
        <w:rPr>
          <w:sz w:val="24"/>
          <w:szCs w:val="24"/>
        </w:rPr>
        <w:t>g output data processed through science applications</w:t>
      </w:r>
      <w:r w:rsidR="00DF31B2" w:rsidRPr="009A23C5">
        <w:rPr>
          <w:sz w:val="24"/>
          <w:szCs w:val="24"/>
        </w:rPr>
        <w:t xml:space="preserve">. We also </w:t>
      </w:r>
      <w:r w:rsidR="00321016" w:rsidRPr="009A23C5">
        <w:rPr>
          <w:sz w:val="24"/>
          <w:szCs w:val="24"/>
        </w:rPr>
        <w:t>work</w:t>
      </w:r>
      <w:r w:rsidR="00DF31B2" w:rsidRPr="009A23C5">
        <w:rPr>
          <w:sz w:val="24"/>
          <w:szCs w:val="24"/>
        </w:rPr>
        <w:t xml:space="preserve"> on creating interoperable </w:t>
      </w:r>
      <w:r w:rsidR="00321016" w:rsidRPr="009A23C5">
        <w:rPr>
          <w:sz w:val="24"/>
          <w:szCs w:val="24"/>
        </w:rPr>
        <w:t>Geographic Information System in SOA and universally accepted standards and, make</w:t>
      </w:r>
      <w:r w:rsidR="00DF31B2" w:rsidRPr="009A23C5">
        <w:rPr>
          <w:sz w:val="24"/>
          <w:szCs w:val="24"/>
        </w:rPr>
        <w:t xml:space="preserve"> it extendable </w:t>
      </w:r>
      <w:r w:rsidR="00A44988" w:rsidRPr="009A23C5">
        <w:rPr>
          <w:sz w:val="24"/>
          <w:szCs w:val="24"/>
        </w:rPr>
        <w:t>via</w:t>
      </w:r>
      <w:r w:rsidR="00DF31B2" w:rsidRPr="009A23C5">
        <w:rPr>
          <w:sz w:val="24"/>
          <w:szCs w:val="24"/>
        </w:rPr>
        <w:t xml:space="preserve"> the </w:t>
      </w:r>
      <w:r w:rsidR="00321016" w:rsidRPr="009A23C5">
        <w:rPr>
          <w:sz w:val="24"/>
          <w:szCs w:val="24"/>
        </w:rPr>
        <w:t>WMS</w:t>
      </w:r>
      <w:r w:rsidR="00DF31B2" w:rsidRPr="009A23C5">
        <w:rPr>
          <w:sz w:val="24"/>
          <w:szCs w:val="24"/>
        </w:rPr>
        <w:t xml:space="preserve"> mediators</w:t>
      </w:r>
      <w:r w:rsidR="00321016" w:rsidRPr="009A23C5">
        <w:rPr>
          <w:sz w:val="24"/>
          <w:szCs w:val="24"/>
        </w:rPr>
        <w:t xml:space="preserve"> to create more complex information at the view level. </w:t>
      </w:r>
    </w:p>
    <w:p w:rsidR="00276D5D" w:rsidRPr="00276D5D" w:rsidRDefault="006019C5" w:rsidP="00C0429B">
      <w:pPr>
        <w:pStyle w:val="Heading1"/>
        <w:spacing w:after="120"/>
      </w:pPr>
      <w:r>
        <w:t>8</w:t>
      </w:r>
      <w:r w:rsidR="00C931D5">
        <w:t xml:space="preserve">. </w:t>
      </w:r>
      <w:r w:rsidR="00297079">
        <w:t>Timeline</w:t>
      </w:r>
    </w:p>
    <w:p w:rsidR="009C6D66" w:rsidRDefault="00D62F63" w:rsidP="00C0429B">
      <w:pPr>
        <w:spacing w:after="120"/>
        <w:jc w:val="both"/>
        <w:rPr>
          <w:sz w:val="24"/>
          <w:szCs w:val="24"/>
        </w:rPr>
      </w:pPr>
      <w:r w:rsidRPr="00276D5D">
        <w:rPr>
          <w:sz w:val="24"/>
          <w:szCs w:val="24"/>
        </w:rPr>
        <w:t>General blueprint arch and implementation</w:t>
      </w:r>
      <w:r w:rsidR="00297079">
        <w:rPr>
          <w:sz w:val="24"/>
          <w:szCs w:val="24"/>
        </w:rPr>
        <w:t>s</w:t>
      </w:r>
      <w:r w:rsidRPr="00276D5D">
        <w:rPr>
          <w:sz w:val="24"/>
          <w:szCs w:val="24"/>
        </w:rPr>
        <w:t xml:space="preserve"> are done</w:t>
      </w:r>
      <w:r w:rsidRPr="00297079">
        <w:rPr>
          <w:sz w:val="24"/>
          <w:szCs w:val="24"/>
        </w:rPr>
        <w:t xml:space="preserve">. </w:t>
      </w:r>
      <w:r w:rsidR="00297079">
        <w:rPr>
          <w:sz w:val="24"/>
          <w:szCs w:val="24"/>
        </w:rPr>
        <w:t xml:space="preserve">We have developed coupling framework in SOA architecture. We have developed streaming and non-streaming versions of WMS and WMS Aggregator services. We have developed interactive browser based tools to interact the system such as static map tools, map animation tools and coupling tools. We still need to work on Sci-Plotting server to make it more general. </w:t>
      </w:r>
    </w:p>
    <w:p w:rsidR="004018A6" w:rsidRPr="00297079" w:rsidRDefault="009C6D66" w:rsidP="00952763">
      <w:pPr>
        <w:spacing w:after="40"/>
        <w:jc w:val="both"/>
        <w:rPr>
          <w:sz w:val="24"/>
          <w:szCs w:val="24"/>
        </w:rPr>
      </w:pPr>
      <w:r w:rsidRPr="00297079">
        <w:rPr>
          <w:sz w:val="24"/>
          <w:szCs w:val="24"/>
        </w:rPr>
        <w:t>The remaining</w:t>
      </w:r>
      <w:r w:rsidRPr="00276D5D">
        <w:rPr>
          <w:sz w:val="24"/>
          <w:szCs w:val="24"/>
        </w:rPr>
        <w:t xml:space="preserve"> is </w:t>
      </w:r>
      <w:r w:rsidR="00E20B1F">
        <w:rPr>
          <w:sz w:val="24"/>
          <w:szCs w:val="24"/>
        </w:rPr>
        <w:t xml:space="preserve">mostly related to </w:t>
      </w:r>
      <w:r>
        <w:rPr>
          <w:sz w:val="24"/>
          <w:szCs w:val="24"/>
        </w:rPr>
        <w:t xml:space="preserve">performance </w:t>
      </w:r>
      <w:r w:rsidRPr="00276D5D">
        <w:rPr>
          <w:sz w:val="24"/>
          <w:szCs w:val="24"/>
        </w:rPr>
        <w:t>issue</w:t>
      </w:r>
      <w:r>
        <w:rPr>
          <w:sz w:val="24"/>
          <w:szCs w:val="24"/>
        </w:rPr>
        <w:t xml:space="preserve">s and tests. </w:t>
      </w:r>
      <w:r w:rsidR="00297079">
        <w:rPr>
          <w:sz w:val="24"/>
          <w:szCs w:val="24"/>
        </w:rPr>
        <w:t xml:space="preserve">We have finished implementing the pre-fetching and streaming data transfer techniques but need to work on caching, range query partitioning and parallel processing. </w:t>
      </w:r>
    </w:p>
    <w:p w:rsidR="00EA0472" w:rsidRDefault="009C6D66" w:rsidP="00D85807">
      <w:pPr>
        <w:spacing w:after="40"/>
        <w:jc w:val="both"/>
        <w:rPr>
          <w:sz w:val="24"/>
          <w:szCs w:val="24"/>
        </w:rPr>
      </w:pPr>
      <w:r>
        <w:rPr>
          <w:sz w:val="24"/>
          <w:szCs w:val="24"/>
        </w:rPr>
        <w:t>Internally we developed an interoperable system using universally accepted standards</w:t>
      </w:r>
      <w:r w:rsidR="00ED64EE">
        <w:rPr>
          <w:sz w:val="24"/>
          <w:szCs w:val="24"/>
        </w:rPr>
        <w:t xml:space="preserve"> (OGC)</w:t>
      </w:r>
      <w:r>
        <w:rPr>
          <w:sz w:val="24"/>
          <w:szCs w:val="24"/>
        </w:rPr>
        <w:t xml:space="preserve">. </w:t>
      </w:r>
      <w:r w:rsidR="00ED64EE">
        <w:rPr>
          <w:sz w:val="24"/>
          <w:szCs w:val="24"/>
        </w:rPr>
        <w:t xml:space="preserve">Since the proposed system is in SOA, </w:t>
      </w:r>
      <w:r>
        <w:rPr>
          <w:sz w:val="24"/>
          <w:szCs w:val="24"/>
        </w:rPr>
        <w:t xml:space="preserve">our standard </w:t>
      </w:r>
      <w:r w:rsidR="00ED64EE">
        <w:rPr>
          <w:sz w:val="24"/>
          <w:szCs w:val="24"/>
        </w:rPr>
        <w:t xml:space="preserve">OGC </w:t>
      </w:r>
      <w:r>
        <w:rPr>
          <w:sz w:val="24"/>
          <w:szCs w:val="24"/>
        </w:rPr>
        <w:t>services are extended</w:t>
      </w:r>
      <w:r w:rsidR="00ED64EE">
        <w:rPr>
          <w:sz w:val="24"/>
          <w:szCs w:val="24"/>
        </w:rPr>
        <w:t xml:space="preserve"> as</w:t>
      </w:r>
      <w:r>
        <w:rPr>
          <w:sz w:val="24"/>
          <w:szCs w:val="24"/>
        </w:rPr>
        <w:t xml:space="preserve"> Web Services</w:t>
      </w:r>
      <w:r w:rsidR="00ED64EE">
        <w:rPr>
          <w:sz w:val="24"/>
          <w:szCs w:val="24"/>
        </w:rPr>
        <w:t>.</w:t>
      </w:r>
      <w:r>
        <w:rPr>
          <w:sz w:val="24"/>
          <w:szCs w:val="24"/>
        </w:rPr>
        <w:t xml:space="preserve"> </w:t>
      </w:r>
      <w:r w:rsidR="00ED64EE">
        <w:rPr>
          <w:sz w:val="24"/>
          <w:szCs w:val="24"/>
        </w:rPr>
        <w:t>In order to make the system extensible with other OGC compatible services, we will develop proposed a standard distributed handler for Map Services to solve interface level heterogeneity. Handler enable integrating-layering third party OGC Map Servers’ layers by solving interface and protocol level heterogeneity and, enable creation of more complex information.</w:t>
      </w:r>
      <w:r w:rsidR="00800782">
        <w:rPr>
          <w:sz w:val="24"/>
          <w:szCs w:val="24"/>
        </w:rPr>
        <w:t xml:space="preserve">   </w:t>
      </w:r>
      <w:r>
        <w:rPr>
          <w:sz w:val="24"/>
          <w:szCs w:val="24"/>
        </w:rPr>
        <w:t>We will test the system for usability and performance.</w:t>
      </w:r>
    </w:p>
    <w:p w:rsidR="00AA7847" w:rsidRPr="00EA0472" w:rsidRDefault="008957C0" w:rsidP="00EA0472">
      <w:pPr>
        <w:pStyle w:val="Heading1"/>
        <w:rPr>
          <w:sz w:val="24"/>
          <w:szCs w:val="24"/>
        </w:rPr>
      </w:pPr>
      <w:r>
        <w:lastRenderedPageBreak/>
        <w:t>References</w:t>
      </w:r>
    </w:p>
    <w:p w:rsidR="008957C0" w:rsidRPr="00724615" w:rsidRDefault="008957C0" w:rsidP="00724615">
      <w:pPr>
        <w:pStyle w:val="References"/>
        <w:spacing w:after="0"/>
        <w:rPr>
          <w:rFonts w:asciiTheme="minorHAnsi" w:hAnsiTheme="minorHAnsi"/>
          <w:sz w:val="20"/>
        </w:rPr>
      </w:pPr>
      <w:r w:rsidRPr="00724615">
        <w:rPr>
          <w:rFonts w:asciiTheme="minorHAnsi" w:hAnsiTheme="minorHAnsi"/>
          <w:sz w:val="20"/>
        </w:rPr>
        <w:t xml:space="preserve">GIS Research at Community Grids Lab, Project Web Site: </w:t>
      </w:r>
      <w:hyperlink r:id="rId7" w:history="1">
        <w:r w:rsidRPr="00724615">
          <w:rPr>
            <w:rStyle w:val="Hyperlink"/>
            <w:rFonts w:asciiTheme="minorHAnsi" w:hAnsiTheme="minorHAnsi"/>
            <w:sz w:val="20"/>
          </w:rPr>
          <w:t>http://www.crisisgrid.org</w:t>
        </w:r>
      </w:hyperlink>
      <w:r w:rsidRPr="00724615">
        <w:rPr>
          <w:rFonts w:asciiTheme="minorHAnsi" w:hAnsiTheme="minorHAnsi"/>
          <w:sz w:val="20"/>
        </w:rPr>
        <w:t>.</w:t>
      </w:r>
    </w:p>
    <w:p w:rsidR="008957C0" w:rsidRPr="00724615" w:rsidRDefault="008957C0" w:rsidP="00724615">
      <w:pPr>
        <w:pStyle w:val="References"/>
        <w:spacing w:after="0"/>
        <w:rPr>
          <w:rFonts w:asciiTheme="minorHAnsi" w:hAnsiTheme="minorHAnsi"/>
          <w:sz w:val="20"/>
        </w:rPr>
      </w:pPr>
      <w:r w:rsidRPr="00724615">
        <w:rPr>
          <w:rFonts w:asciiTheme="minorHAnsi" w:hAnsiTheme="minorHAnsi"/>
          <w:sz w:val="20"/>
        </w:rPr>
        <w:t>Ahmet Sayar, Marlon Pierce, Geoffrey Fox OGC Compatible Geographical Information Services Technical Report (Mar 2005), Indiana Computer Science Report TR610</w:t>
      </w:r>
    </w:p>
    <w:p w:rsidR="008957C0" w:rsidRPr="00724615" w:rsidRDefault="006C6D47" w:rsidP="00724615">
      <w:pPr>
        <w:pStyle w:val="References"/>
        <w:spacing w:after="0"/>
        <w:rPr>
          <w:rFonts w:asciiTheme="minorHAnsi" w:hAnsiTheme="minorHAnsi"/>
          <w:sz w:val="20"/>
        </w:rPr>
      </w:pPr>
      <w:r w:rsidRPr="00724615">
        <w:rPr>
          <w:rFonts w:asciiTheme="minorHAnsi" w:hAnsiTheme="minorHAnsi" w:cs="Times-Roman"/>
          <w:sz w:val="20"/>
        </w:rPr>
        <w:t xml:space="preserve">Peng, Z.R. and M. Tsou, </w:t>
      </w:r>
      <w:r w:rsidRPr="00724615">
        <w:rPr>
          <w:rFonts w:asciiTheme="minorHAnsi" w:hAnsiTheme="minorHAnsi" w:cs="Times-Italic"/>
          <w:iCs/>
          <w:sz w:val="20"/>
        </w:rPr>
        <w:t>Internet GIS: Distributed Geographic Information Services for the Internet and Wireless Networks</w:t>
      </w:r>
      <w:r w:rsidRPr="00724615">
        <w:rPr>
          <w:rFonts w:asciiTheme="minorHAnsi" w:hAnsiTheme="minorHAnsi" w:cs="Times-Roman"/>
          <w:sz w:val="20"/>
        </w:rPr>
        <w:t>. 2003: Wiley</w:t>
      </w:r>
    </w:p>
    <w:p w:rsidR="00423684" w:rsidRPr="00724615" w:rsidRDefault="00423684" w:rsidP="00724615">
      <w:pPr>
        <w:pStyle w:val="References"/>
        <w:spacing w:after="0"/>
        <w:rPr>
          <w:rFonts w:asciiTheme="minorHAnsi" w:hAnsiTheme="minorHAnsi"/>
          <w:sz w:val="20"/>
        </w:rPr>
      </w:pPr>
      <w:r w:rsidRPr="00724615">
        <w:rPr>
          <w:rFonts w:asciiTheme="minorHAnsi" w:hAnsiTheme="minorHAnsi"/>
          <w:sz w:val="20"/>
        </w:rPr>
        <w:t>Cox, S., Daisey, P., Lake, R., Portele, C., and Whiteside, A. (eds) (2003), OpenGIS Geography Markup Language (GML) Implementation Specification.  OpenGIS project document reference number OGC 02-023r4, Version 3.0.</w:t>
      </w:r>
    </w:p>
    <w:p w:rsidR="00B876D2" w:rsidRPr="00724615" w:rsidRDefault="00B876D2" w:rsidP="00724615">
      <w:pPr>
        <w:pStyle w:val="References"/>
        <w:autoSpaceDE w:val="0"/>
        <w:autoSpaceDN w:val="0"/>
        <w:adjustRightInd w:val="0"/>
        <w:spacing w:after="0"/>
        <w:rPr>
          <w:rFonts w:asciiTheme="minorHAnsi" w:hAnsiTheme="minorHAnsi"/>
          <w:iCs/>
          <w:color w:val="000000"/>
          <w:sz w:val="20"/>
        </w:rPr>
      </w:pPr>
      <w:r w:rsidRPr="00724615">
        <w:rPr>
          <w:rFonts w:asciiTheme="minorHAnsi" w:hAnsiTheme="minorHAnsi"/>
          <w:color w:val="000000"/>
          <w:sz w:val="20"/>
        </w:rPr>
        <w:t xml:space="preserve">ESRI, </w:t>
      </w:r>
      <w:r w:rsidRPr="00724615">
        <w:rPr>
          <w:rFonts w:asciiTheme="minorHAnsi" w:hAnsiTheme="minorHAnsi"/>
          <w:iCs/>
          <w:color w:val="000000"/>
          <w:sz w:val="20"/>
        </w:rPr>
        <w:t xml:space="preserve">ArcIMS, 9 Architecture and Functionality, J-8694. ESRI White Paper, </w:t>
      </w:r>
      <w:hyperlink r:id="rId8" w:history="1">
        <w:r w:rsidRPr="00724615">
          <w:rPr>
            <w:rStyle w:val="Hyperlink"/>
            <w:rFonts w:asciiTheme="minorHAnsi" w:eastAsiaTheme="majorEastAsia" w:hAnsiTheme="minorHAnsi"/>
            <w:iCs/>
            <w:sz w:val="20"/>
          </w:rPr>
          <w:t>http://downloads.esri.com/support/whitepapers/ims_/arcims9-architecture.pdf</w:t>
        </w:r>
        <w:r w:rsidRPr="00724615">
          <w:rPr>
            <w:rStyle w:val="Hyperlink"/>
            <w:rFonts w:asciiTheme="minorHAnsi" w:eastAsiaTheme="majorEastAsia" w:hAnsiTheme="minorHAnsi"/>
            <w:sz w:val="20"/>
          </w:rPr>
          <w:t>. 2004</w:t>
        </w:r>
      </w:hyperlink>
      <w:r w:rsidRPr="00724615">
        <w:rPr>
          <w:rFonts w:asciiTheme="minorHAnsi" w:hAnsiTheme="minorHAnsi"/>
          <w:color w:val="000000"/>
          <w:sz w:val="20"/>
        </w:rPr>
        <w:t>.</w:t>
      </w:r>
    </w:p>
    <w:p w:rsidR="00B876D2" w:rsidRPr="00724615" w:rsidRDefault="00B876D2" w:rsidP="00724615">
      <w:pPr>
        <w:pStyle w:val="References"/>
        <w:autoSpaceDE w:val="0"/>
        <w:autoSpaceDN w:val="0"/>
        <w:adjustRightInd w:val="0"/>
        <w:spacing w:after="0"/>
        <w:rPr>
          <w:rFonts w:asciiTheme="minorHAnsi" w:hAnsiTheme="minorHAnsi"/>
          <w:color w:val="000000"/>
          <w:sz w:val="20"/>
        </w:rPr>
      </w:pPr>
      <w:r w:rsidRPr="00724615">
        <w:rPr>
          <w:rFonts w:asciiTheme="minorHAnsi" w:hAnsiTheme="minorHAnsi"/>
          <w:color w:val="000000"/>
          <w:sz w:val="20"/>
        </w:rPr>
        <w:t xml:space="preserve">Autodesk. </w:t>
      </w:r>
      <w:r w:rsidRPr="00724615">
        <w:rPr>
          <w:rFonts w:asciiTheme="minorHAnsi" w:hAnsiTheme="minorHAnsi"/>
          <w:iCs/>
          <w:color w:val="000000"/>
          <w:sz w:val="20"/>
        </w:rPr>
        <w:t xml:space="preserve">MapGuide </w:t>
      </w:r>
      <w:r w:rsidRPr="00724615">
        <w:rPr>
          <w:rFonts w:asciiTheme="minorHAnsi" w:hAnsiTheme="minorHAnsi"/>
          <w:iCs/>
          <w:color w:val="0000FF"/>
          <w:sz w:val="20"/>
        </w:rPr>
        <w:t>http://usa.autodesk.com</w:t>
      </w:r>
      <w:r w:rsidRPr="00724615">
        <w:rPr>
          <w:rFonts w:asciiTheme="minorHAnsi" w:hAnsiTheme="minorHAnsi"/>
          <w:color w:val="000000"/>
          <w:sz w:val="20"/>
        </w:rPr>
        <w:t>. [cited.</w:t>
      </w:r>
    </w:p>
    <w:p w:rsidR="00B876D2" w:rsidRPr="00724615" w:rsidRDefault="00B876D2" w:rsidP="00724615">
      <w:pPr>
        <w:pStyle w:val="References"/>
        <w:autoSpaceDE w:val="0"/>
        <w:autoSpaceDN w:val="0"/>
        <w:adjustRightInd w:val="0"/>
        <w:spacing w:after="0"/>
        <w:rPr>
          <w:rFonts w:asciiTheme="minorHAnsi" w:hAnsiTheme="minorHAnsi"/>
          <w:color w:val="000000"/>
          <w:sz w:val="20"/>
        </w:rPr>
      </w:pPr>
      <w:r w:rsidRPr="00724615">
        <w:rPr>
          <w:rFonts w:asciiTheme="minorHAnsi" w:hAnsiTheme="minorHAnsi"/>
          <w:color w:val="000000"/>
          <w:sz w:val="20"/>
        </w:rPr>
        <w:t xml:space="preserve">MapServer, W. </w:t>
      </w:r>
      <w:r w:rsidRPr="00724615">
        <w:rPr>
          <w:rFonts w:asciiTheme="minorHAnsi" w:hAnsiTheme="minorHAnsi"/>
          <w:iCs/>
          <w:color w:val="0000FF"/>
          <w:sz w:val="20"/>
        </w:rPr>
        <w:t>http://www.wthengineering.com/GIS/web_gis.htm</w:t>
      </w:r>
      <w:r w:rsidRPr="00724615">
        <w:rPr>
          <w:rFonts w:asciiTheme="minorHAnsi" w:hAnsiTheme="minorHAnsi"/>
          <w:color w:val="000000"/>
          <w:sz w:val="20"/>
        </w:rPr>
        <w:t>. [cited.</w:t>
      </w:r>
    </w:p>
    <w:p w:rsidR="00F96A6C" w:rsidRPr="00724615" w:rsidRDefault="00F96A6C" w:rsidP="00724615">
      <w:pPr>
        <w:pStyle w:val="References"/>
        <w:autoSpaceDE w:val="0"/>
        <w:autoSpaceDN w:val="0"/>
        <w:adjustRightInd w:val="0"/>
        <w:spacing w:after="0"/>
        <w:rPr>
          <w:rFonts w:asciiTheme="minorHAnsi" w:hAnsiTheme="minorHAnsi"/>
          <w:iCs/>
          <w:sz w:val="20"/>
        </w:rPr>
      </w:pPr>
      <w:r w:rsidRPr="00724615">
        <w:rPr>
          <w:rFonts w:asciiTheme="minorHAnsi" w:hAnsiTheme="minorHAnsi"/>
          <w:sz w:val="20"/>
        </w:rPr>
        <w:t xml:space="preserve">Di, L., et al., </w:t>
      </w:r>
      <w:r w:rsidRPr="00724615">
        <w:rPr>
          <w:rFonts w:asciiTheme="minorHAnsi" w:hAnsiTheme="minorHAnsi"/>
          <w:iCs/>
          <w:sz w:val="20"/>
        </w:rPr>
        <w:t>The Integration of Grid Technology with OGC Web Services (OWS) in NWGISS for NASA EOS Data</w:t>
      </w:r>
      <w:r w:rsidRPr="00724615">
        <w:rPr>
          <w:rFonts w:asciiTheme="minorHAnsi" w:hAnsiTheme="minorHAnsi"/>
          <w:sz w:val="20"/>
        </w:rPr>
        <w:t xml:space="preserve">, in </w:t>
      </w:r>
      <w:r w:rsidRPr="00724615">
        <w:rPr>
          <w:rFonts w:asciiTheme="minorHAnsi" w:hAnsiTheme="minorHAnsi"/>
          <w:iCs/>
          <w:sz w:val="20"/>
        </w:rPr>
        <w:t xml:space="preserve">GGF8 &amp; HPDC12 </w:t>
      </w:r>
      <w:r w:rsidRPr="00724615">
        <w:rPr>
          <w:rFonts w:asciiTheme="minorHAnsi" w:hAnsiTheme="minorHAnsi"/>
          <w:sz w:val="20"/>
        </w:rPr>
        <w:t>2003: Seattle, USA. . p. 24-27.</w:t>
      </w:r>
    </w:p>
    <w:p w:rsidR="00F96A6C" w:rsidRPr="00724615" w:rsidRDefault="00F96A6C" w:rsidP="00724615">
      <w:pPr>
        <w:pStyle w:val="References"/>
        <w:autoSpaceDE w:val="0"/>
        <w:autoSpaceDN w:val="0"/>
        <w:adjustRightInd w:val="0"/>
        <w:spacing w:after="0"/>
        <w:rPr>
          <w:rFonts w:asciiTheme="minorHAnsi" w:hAnsiTheme="minorHAnsi"/>
          <w:iCs/>
          <w:color w:val="000000"/>
          <w:sz w:val="20"/>
        </w:rPr>
      </w:pPr>
      <w:r w:rsidRPr="00724615">
        <w:rPr>
          <w:rFonts w:asciiTheme="minorHAnsi" w:hAnsiTheme="minorHAnsi"/>
          <w:color w:val="000000"/>
          <w:sz w:val="20"/>
        </w:rPr>
        <w:t xml:space="preserve">Fox, G. and M. Pierce. </w:t>
      </w:r>
      <w:r w:rsidRPr="00724615">
        <w:rPr>
          <w:rFonts w:asciiTheme="minorHAnsi" w:hAnsiTheme="minorHAnsi"/>
          <w:iCs/>
          <w:color w:val="000000"/>
          <w:sz w:val="20"/>
        </w:rPr>
        <w:t>Web Service Grids for iSERVO</w:t>
      </w:r>
      <w:r w:rsidRPr="00724615">
        <w:rPr>
          <w:rFonts w:asciiTheme="minorHAnsi" w:hAnsiTheme="minorHAnsi"/>
          <w:color w:val="000000"/>
          <w:sz w:val="20"/>
        </w:rPr>
        <w:t xml:space="preserve">. in </w:t>
      </w:r>
      <w:r w:rsidRPr="00724615">
        <w:rPr>
          <w:rFonts w:asciiTheme="minorHAnsi" w:hAnsiTheme="minorHAnsi"/>
          <w:iCs/>
          <w:color w:val="000000"/>
          <w:sz w:val="20"/>
        </w:rPr>
        <w:t xml:space="preserve">International Workshop </w:t>
      </w:r>
      <w:r w:rsidRPr="00724615">
        <w:rPr>
          <w:rFonts w:asciiTheme="minorHAnsi" w:hAnsiTheme="minorHAnsi"/>
          <w:iCs/>
          <w:color w:val="0000FF"/>
          <w:sz w:val="20"/>
        </w:rPr>
        <w:t xml:space="preserve">http://www.eps.s.u-tokyo.ac.jp/jp/COE21/events/20041014.pdf </w:t>
      </w:r>
      <w:r w:rsidRPr="00724615">
        <w:rPr>
          <w:rFonts w:asciiTheme="minorHAnsi" w:hAnsiTheme="minorHAnsi"/>
          <w:iCs/>
          <w:color w:val="000000"/>
          <w:sz w:val="20"/>
        </w:rPr>
        <w:t>on Geodynamics: Observation, Modeling and Computer Simulation University of Tokyo Japan October 14 2004</w:t>
      </w:r>
      <w:r w:rsidRPr="00724615">
        <w:rPr>
          <w:rFonts w:asciiTheme="minorHAnsi" w:hAnsiTheme="minorHAnsi"/>
          <w:color w:val="000000"/>
          <w:sz w:val="20"/>
        </w:rPr>
        <w:t>. 2004.</w:t>
      </w:r>
    </w:p>
    <w:p w:rsidR="001154EF" w:rsidRPr="00724615" w:rsidRDefault="001154EF" w:rsidP="00724615">
      <w:pPr>
        <w:pStyle w:val="References"/>
        <w:autoSpaceDE w:val="0"/>
        <w:autoSpaceDN w:val="0"/>
        <w:adjustRightInd w:val="0"/>
        <w:spacing w:after="0"/>
        <w:rPr>
          <w:rFonts w:asciiTheme="minorHAnsi" w:hAnsiTheme="minorHAnsi"/>
          <w:iCs/>
          <w:sz w:val="20"/>
        </w:rPr>
      </w:pPr>
      <w:r w:rsidRPr="00724615">
        <w:rPr>
          <w:rFonts w:asciiTheme="minorHAnsi" w:hAnsiTheme="minorHAnsi"/>
          <w:sz w:val="20"/>
        </w:rPr>
        <w:t xml:space="preserve">de La Beaujardiere, J., </w:t>
      </w:r>
      <w:r w:rsidRPr="00724615">
        <w:rPr>
          <w:rFonts w:asciiTheme="minorHAnsi" w:hAnsiTheme="minorHAnsi"/>
          <w:iCs/>
          <w:sz w:val="20"/>
        </w:rPr>
        <w:t xml:space="preserve">Web Map Service, OGC project document reference number OGC 04-024. </w:t>
      </w:r>
      <w:r w:rsidRPr="00724615">
        <w:rPr>
          <w:rFonts w:asciiTheme="minorHAnsi" w:hAnsiTheme="minorHAnsi"/>
          <w:sz w:val="20"/>
        </w:rPr>
        <w:t>2004.</w:t>
      </w:r>
    </w:p>
    <w:p w:rsidR="001154EF" w:rsidRPr="00724615" w:rsidRDefault="001154EF" w:rsidP="00724615">
      <w:pPr>
        <w:pStyle w:val="References"/>
        <w:autoSpaceDE w:val="0"/>
        <w:autoSpaceDN w:val="0"/>
        <w:adjustRightInd w:val="0"/>
        <w:spacing w:after="0"/>
        <w:rPr>
          <w:rFonts w:asciiTheme="minorHAnsi" w:hAnsiTheme="minorHAnsi"/>
          <w:iCs/>
          <w:sz w:val="20"/>
        </w:rPr>
      </w:pPr>
      <w:r w:rsidRPr="00724615">
        <w:rPr>
          <w:rFonts w:asciiTheme="minorHAnsi" w:hAnsiTheme="minorHAnsi"/>
          <w:sz w:val="20"/>
        </w:rPr>
        <w:t xml:space="preserve">Vretanos, P. (2002) </w:t>
      </w:r>
      <w:r w:rsidRPr="00724615">
        <w:rPr>
          <w:rFonts w:asciiTheme="minorHAnsi" w:hAnsiTheme="minorHAnsi"/>
          <w:iCs/>
          <w:sz w:val="20"/>
        </w:rPr>
        <w:t>Web Feature Service Implementation Specification, OpenGIS project document: OGC 02-058, version 1.0.0</w:t>
      </w:r>
      <w:r w:rsidRPr="00724615">
        <w:rPr>
          <w:rFonts w:asciiTheme="minorHAnsi" w:hAnsiTheme="minorHAnsi"/>
          <w:sz w:val="20"/>
        </w:rPr>
        <w:t xml:space="preserve">. </w:t>
      </w:r>
      <w:r w:rsidRPr="00724615">
        <w:rPr>
          <w:rFonts w:asciiTheme="minorHAnsi" w:hAnsiTheme="minorHAnsi"/>
          <w:bCs/>
          <w:sz w:val="20"/>
        </w:rPr>
        <w:t>Volume</w:t>
      </w:r>
      <w:r w:rsidRPr="00724615">
        <w:rPr>
          <w:rFonts w:asciiTheme="minorHAnsi" w:hAnsiTheme="minorHAnsi"/>
          <w:sz w:val="20"/>
        </w:rPr>
        <w:t>,</w:t>
      </w:r>
    </w:p>
    <w:p w:rsidR="001154EF" w:rsidRPr="00724615" w:rsidRDefault="001154EF" w:rsidP="00724615">
      <w:pPr>
        <w:pStyle w:val="References"/>
        <w:autoSpaceDE w:val="0"/>
        <w:autoSpaceDN w:val="0"/>
        <w:adjustRightInd w:val="0"/>
        <w:spacing w:after="0"/>
        <w:rPr>
          <w:rFonts w:asciiTheme="minorHAnsi" w:hAnsiTheme="minorHAnsi"/>
          <w:sz w:val="20"/>
        </w:rPr>
      </w:pPr>
      <w:r w:rsidRPr="00724615">
        <w:rPr>
          <w:rFonts w:asciiTheme="minorHAnsi" w:hAnsiTheme="minorHAnsi"/>
          <w:sz w:val="20"/>
        </w:rPr>
        <w:t xml:space="preserve">Cox, S. (2003) </w:t>
      </w:r>
      <w:r w:rsidRPr="00724615">
        <w:rPr>
          <w:rFonts w:asciiTheme="minorHAnsi" w:hAnsiTheme="minorHAnsi"/>
          <w:iCs/>
          <w:sz w:val="20"/>
        </w:rPr>
        <w:t>Observations and Measurements</w:t>
      </w:r>
      <w:r w:rsidRPr="00724615">
        <w:rPr>
          <w:rFonts w:asciiTheme="minorHAnsi" w:hAnsiTheme="minorHAnsi"/>
          <w:sz w:val="20"/>
        </w:rPr>
        <w:t xml:space="preserve">. </w:t>
      </w:r>
      <w:r w:rsidRPr="00724615">
        <w:rPr>
          <w:rFonts w:asciiTheme="minorHAnsi" w:hAnsiTheme="minorHAnsi"/>
          <w:bCs/>
          <w:sz w:val="20"/>
        </w:rPr>
        <w:t>Volume</w:t>
      </w:r>
      <w:r w:rsidRPr="00724615">
        <w:rPr>
          <w:rFonts w:asciiTheme="minorHAnsi" w:hAnsiTheme="minorHAnsi"/>
          <w:sz w:val="20"/>
        </w:rPr>
        <w:t>, DOI: OGC 03-022r3.</w:t>
      </w:r>
    </w:p>
    <w:p w:rsidR="00E60C73" w:rsidRPr="00724615" w:rsidRDefault="00E60C73" w:rsidP="00724615">
      <w:pPr>
        <w:pStyle w:val="References"/>
        <w:autoSpaceDE w:val="0"/>
        <w:autoSpaceDN w:val="0"/>
        <w:adjustRightInd w:val="0"/>
        <w:spacing w:after="0"/>
        <w:rPr>
          <w:rFonts w:asciiTheme="minorHAnsi" w:hAnsiTheme="minorHAnsi" w:cs="Times-Roman"/>
          <w:sz w:val="20"/>
        </w:rPr>
      </w:pPr>
      <w:r w:rsidRPr="00724615">
        <w:rPr>
          <w:rFonts w:asciiTheme="minorHAnsi" w:hAnsiTheme="minorHAnsi" w:cs="Times-Roman"/>
          <w:sz w:val="20"/>
        </w:rPr>
        <w:t xml:space="preserve">Apache Axis, </w:t>
      </w:r>
      <w:hyperlink r:id="rId9" w:history="1">
        <w:r w:rsidRPr="00724615">
          <w:rPr>
            <w:rStyle w:val="Hyperlink"/>
            <w:rFonts w:asciiTheme="minorHAnsi" w:hAnsiTheme="minorHAnsi" w:cs="Times-Roman"/>
            <w:sz w:val="20"/>
          </w:rPr>
          <w:t>http://ws.apache.org/axis/</w:t>
        </w:r>
      </w:hyperlink>
      <w:r w:rsidRPr="00724615">
        <w:rPr>
          <w:rFonts w:asciiTheme="minorHAnsi" w:hAnsiTheme="minorHAnsi" w:cs="Times-Roman"/>
          <w:sz w:val="20"/>
        </w:rPr>
        <w:t>.</w:t>
      </w:r>
    </w:p>
    <w:p w:rsidR="00E60C73" w:rsidRPr="00724615" w:rsidRDefault="00E60C73" w:rsidP="00724615">
      <w:pPr>
        <w:pStyle w:val="References"/>
        <w:autoSpaceDE w:val="0"/>
        <w:autoSpaceDN w:val="0"/>
        <w:adjustRightInd w:val="0"/>
        <w:spacing w:after="0"/>
        <w:rPr>
          <w:rFonts w:asciiTheme="minorHAnsi" w:hAnsiTheme="minorHAnsi" w:cs="Times-Roman"/>
          <w:sz w:val="20"/>
        </w:rPr>
      </w:pPr>
      <w:r w:rsidRPr="00724615">
        <w:rPr>
          <w:rFonts w:asciiTheme="minorHAnsi" w:hAnsiTheme="minorHAnsi" w:cs="Times-Roman"/>
          <w:sz w:val="20"/>
        </w:rPr>
        <w:t xml:space="preserve">Apache Tomcat, </w:t>
      </w:r>
      <w:hyperlink r:id="rId10" w:history="1">
        <w:r w:rsidRPr="00724615">
          <w:rPr>
            <w:rStyle w:val="Hyperlink"/>
            <w:rFonts w:asciiTheme="minorHAnsi" w:hAnsiTheme="minorHAnsi" w:cs="Times-Roman"/>
            <w:sz w:val="20"/>
          </w:rPr>
          <w:t>http://tomcat.apache.org/</w:t>
        </w:r>
      </w:hyperlink>
      <w:r w:rsidRPr="00724615">
        <w:rPr>
          <w:rFonts w:asciiTheme="minorHAnsi" w:hAnsiTheme="minorHAnsi" w:cs="Times-Roman"/>
          <w:sz w:val="20"/>
        </w:rPr>
        <w:t>.</w:t>
      </w:r>
    </w:p>
    <w:p w:rsidR="00E90BBB" w:rsidRPr="00724615" w:rsidRDefault="00E90BBB" w:rsidP="00724615">
      <w:pPr>
        <w:pStyle w:val="References"/>
        <w:autoSpaceDE w:val="0"/>
        <w:autoSpaceDN w:val="0"/>
        <w:adjustRightInd w:val="0"/>
        <w:spacing w:after="0"/>
        <w:rPr>
          <w:rFonts w:asciiTheme="minorHAnsi" w:hAnsiTheme="minorHAnsi" w:cs="Times-Roman"/>
          <w:sz w:val="20"/>
        </w:rPr>
      </w:pPr>
      <w:r w:rsidRPr="00724615">
        <w:rPr>
          <w:rFonts w:asciiTheme="minorHAnsi" w:hAnsiTheme="minorHAnsi"/>
          <w:sz w:val="20"/>
        </w:rPr>
        <w:t xml:space="preserve">OGC (Open Geospatial Consortium) official web site </w:t>
      </w:r>
      <w:hyperlink r:id="rId11" w:history="1">
        <w:r w:rsidRPr="00724615">
          <w:rPr>
            <w:rStyle w:val="Hyperlink"/>
            <w:rFonts w:asciiTheme="minorHAnsi" w:eastAsiaTheme="majorEastAsia" w:hAnsiTheme="minorHAnsi"/>
            <w:sz w:val="20"/>
          </w:rPr>
          <w:t>http://www.opengeospatial.org/</w:t>
        </w:r>
      </w:hyperlink>
    </w:p>
    <w:p w:rsidR="002A4D5E" w:rsidRPr="00724615" w:rsidRDefault="002A4D5E" w:rsidP="00724615">
      <w:pPr>
        <w:pStyle w:val="References"/>
        <w:autoSpaceDE w:val="0"/>
        <w:autoSpaceDN w:val="0"/>
        <w:adjustRightInd w:val="0"/>
        <w:spacing w:after="0"/>
        <w:rPr>
          <w:rFonts w:asciiTheme="minorHAnsi" w:hAnsiTheme="minorHAnsi"/>
          <w:iCs/>
          <w:color w:val="000000"/>
          <w:sz w:val="20"/>
        </w:rPr>
      </w:pPr>
      <w:r w:rsidRPr="00724615">
        <w:rPr>
          <w:rFonts w:asciiTheme="minorHAnsi" w:hAnsiTheme="minorHAnsi"/>
          <w:color w:val="000000"/>
          <w:sz w:val="20"/>
        </w:rPr>
        <w:t xml:space="preserve">Fox, G. and M. Pierce. </w:t>
      </w:r>
      <w:r w:rsidRPr="00724615">
        <w:rPr>
          <w:rFonts w:asciiTheme="minorHAnsi" w:hAnsiTheme="minorHAnsi"/>
          <w:iCs/>
          <w:color w:val="000000"/>
          <w:sz w:val="20"/>
        </w:rPr>
        <w:t>Web Service Grids for iSERVO</w:t>
      </w:r>
      <w:r w:rsidRPr="00724615">
        <w:rPr>
          <w:rFonts w:asciiTheme="minorHAnsi" w:hAnsiTheme="minorHAnsi"/>
          <w:color w:val="000000"/>
          <w:sz w:val="20"/>
        </w:rPr>
        <w:t xml:space="preserve">. in </w:t>
      </w:r>
      <w:r w:rsidRPr="00724615">
        <w:rPr>
          <w:rFonts w:asciiTheme="minorHAnsi" w:hAnsiTheme="minorHAnsi"/>
          <w:iCs/>
          <w:color w:val="000000"/>
          <w:sz w:val="20"/>
        </w:rPr>
        <w:t xml:space="preserve">International Workshop </w:t>
      </w:r>
      <w:r w:rsidRPr="00724615">
        <w:rPr>
          <w:rFonts w:asciiTheme="minorHAnsi" w:hAnsiTheme="minorHAnsi"/>
          <w:iCs/>
          <w:color w:val="0000FF"/>
          <w:sz w:val="20"/>
        </w:rPr>
        <w:t xml:space="preserve">http://www.eps.s.u-tokyo.ac.jp/jp/COE21/events/20041014.pdf </w:t>
      </w:r>
      <w:r w:rsidRPr="00724615">
        <w:rPr>
          <w:rFonts w:asciiTheme="minorHAnsi" w:hAnsiTheme="minorHAnsi"/>
          <w:iCs/>
          <w:color w:val="000000"/>
          <w:sz w:val="20"/>
        </w:rPr>
        <w:t>on Geodynamics: Observation, Modeling and Computer Simulation University of Tokyo Japan October 14 2004</w:t>
      </w:r>
      <w:r w:rsidRPr="00724615">
        <w:rPr>
          <w:rFonts w:asciiTheme="minorHAnsi" w:hAnsiTheme="minorHAnsi"/>
          <w:color w:val="000000"/>
          <w:sz w:val="20"/>
        </w:rPr>
        <w:t>. 2004.</w:t>
      </w:r>
    </w:p>
    <w:p w:rsidR="002A4D5E" w:rsidRPr="00724615" w:rsidRDefault="002A4D5E" w:rsidP="00724615">
      <w:pPr>
        <w:pStyle w:val="References"/>
        <w:autoSpaceDE w:val="0"/>
        <w:autoSpaceDN w:val="0"/>
        <w:adjustRightInd w:val="0"/>
        <w:spacing w:after="0"/>
        <w:rPr>
          <w:rFonts w:asciiTheme="minorHAnsi" w:hAnsiTheme="minorHAnsi"/>
          <w:iCs/>
          <w:sz w:val="20"/>
        </w:rPr>
      </w:pPr>
      <w:r w:rsidRPr="00724615">
        <w:rPr>
          <w:rFonts w:asciiTheme="minorHAnsi" w:hAnsiTheme="minorHAnsi"/>
          <w:sz w:val="20"/>
        </w:rPr>
        <w:t xml:space="preserve">Aydin, G., et al. </w:t>
      </w:r>
      <w:r w:rsidRPr="00724615">
        <w:rPr>
          <w:rFonts w:asciiTheme="minorHAnsi" w:hAnsiTheme="minorHAnsi"/>
          <w:iCs/>
          <w:sz w:val="20"/>
        </w:rPr>
        <w:t>SERVOGrid Complexity Computational Environments (CCE) Integrated Performance Analysis</w:t>
      </w:r>
      <w:r w:rsidRPr="00724615">
        <w:rPr>
          <w:rFonts w:asciiTheme="minorHAnsi" w:hAnsiTheme="minorHAnsi"/>
          <w:sz w:val="20"/>
        </w:rPr>
        <w:t xml:space="preserve">. in </w:t>
      </w:r>
      <w:r w:rsidRPr="00724615">
        <w:rPr>
          <w:rFonts w:asciiTheme="minorHAnsi" w:hAnsiTheme="minorHAnsi"/>
          <w:iCs/>
          <w:sz w:val="20"/>
        </w:rPr>
        <w:t>Grid Computing, 2005. The 6th IEEE/ACM International Workshop on</w:t>
      </w:r>
      <w:r w:rsidRPr="00724615">
        <w:rPr>
          <w:rFonts w:asciiTheme="minorHAnsi" w:hAnsiTheme="minorHAnsi"/>
          <w:sz w:val="20"/>
        </w:rPr>
        <w:t>. 2005: IEEE.</w:t>
      </w:r>
    </w:p>
    <w:p w:rsidR="002A4D5E" w:rsidRPr="00D07B78" w:rsidRDefault="002A4D5E" w:rsidP="00724615">
      <w:pPr>
        <w:pStyle w:val="References"/>
        <w:autoSpaceDE w:val="0"/>
        <w:autoSpaceDN w:val="0"/>
        <w:adjustRightInd w:val="0"/>
        <w:spacing w:after="0"/>
        <w:rPr>
          <w:rFonts w:asciiTheme="minorHAnsi" w:hAnsiTheme="minorHAnsi"/>
          <w:iCs/>
          <w:color w:val="000000"/>
          <w:sz w:val="20"/>
        </w:rPr>
      </w:pPr>
      <w:r w:rsidRPr="00724615">
        <w:rPr>
          <w:rFonts w:asciiTheme="minorHAnsi" w:hAnsiTheme="minorHAnsi"/>
          <w:color w:val="000000"/>
          <w:sz w:val="20"/>
        </w:rPr>
        <w:t xml:space="preserve">Fox, G. and M. Pierce, </w:t>
      </w:r>
      <w:r w:rsidRPr="00724615">
        <w:rPr>
          <w:rFonts w:asciiTheme="minorHAnsi" w:hAnsiTheme="minorHAnsi"/>
          <w:iCs/>
          <w:color w:val="000000"/>
          <w:sz w:val="20"/>
        </w:rPr>
        <w:t>SERVO Earthquake Science Grid</w:t>
      </w:r>
      <w:r w:rsidRPr="00724615">
        <w:rPr>
          <w:rFonts w:asciiTheme="minorHAnsi" w:hAnsiTheme="minorHAnsi"/>
          <w:color w:val="000000"/>
          <w:sz w:val="20"/>
        </w:rPr>
        <w:t xml:space="preserve">, in </w:t>
      </w:r>
      <w:r w:rsidRPr="00724615">
        <w:rPr>
          <w:rFonts w:asciiTheme="minorHAnsi" w:hAnsiTheme="minorHAnsi"/>
          <w:iCs/>
          <w:color w:val="000000"/>
          <w:sz w:val="20"/>
        </w:rPr>
        <w:t xml:space="preserve">summary of iSERVO technology October 2004 in January 2005 report High Performance Computing Requirements for the Computational Solid Earth Sciences </w:t>
      </w:r>
      <w:r w:rsidRPr="00D07B78">
        <w:rPr>
          <w:rFonts w:asciiTheme="minorHAnsi" w:hAnsiTheme="minorHAnsi"/>
          <w:iCs/>
          <w:color w:val="000000"/>
          <w:sz w:val="20"/>
        </w:rPr>
        <w:t>edited by Ron Cohen and started at May 2004 workshop on Computational Geoinformatics</w:t>
      </w:r>
      <w:r w:rsidRPr="00D07B78">
        <w:rPr>
          <w:rFonts w:asciiTheme="minorHAnsi" w:hAnsiTheme="minorHAnsi"/>
          <w:color w:val="000000"/>
          <w:sz w:val="20"/>
        </w:rPr>
        <w:t>.</w:t>
      </w:r>
    </w:p>
    <w:p w:rsidR="00737A8E" w:rsidRPr="00D07B78" w:rsidRDefault="00737A8E" w:rsidP="00724615">
      <w:pPr>
        <w:pStyle w:val="References"/>
        <w:autoSpaceDE w:val="0"/>
        <w:autoSpaceDN w:val="0"/>
        <w:adjustRightInd w:val="0"/>
        <w:spacing w:after="0"/>
        <w:rPr>
          <w:rFonts w:asciiTheme="minorHAnsi" w:hAnsiTheme="minorHAnsi"/>
          <w:iCs/>
          <w:color w:val="000000"/>
          <w:sz w:val="20"/>
        </w:rPr>
      </w:pPr>
      <w:r w:rsidRPr="00D07B78">
        <w:rPr>
          <w:rFonts w:asciiTheme="minorHAnsi" w:hAnsiTheme="minorHAnsi"/>
          <w:sz w:val="20"/>
        </w:rPr>
        <w:t>Tiampo, K. F., Rundle, J. B., McGinnis, S. A., &amp; Klein, W. Pattern dynamics and forecast methods in seismically active regions. Pure Ap. Geophys. 159, 2429-2467 (2002).</w:t>
      </w:r>
    </w:p>
    <w:p w:rsidR="00737A8E" w:rsidRPr="00D07B78" w:rsidRDefault="00737A8E" w:rsidP="00724615">
      <w:pPr>
        <w:pStyle w:val="References"/>
        <w:autoSpaceDE w:val="0"/>
        <w:autoSpaceDN w:val="0"/>
        <w:adjustRightInd w:val="0"/>
        <w:spacing w:after="0"/>
        <w:rPr>
          <w:rFonts w:asciiTheme="minorHAnsi" w:hAnsiTheme="minorHAnsi"/>
          <w:iCs/>
          <w:color w:val="000000"/>
          <w:sz w:val="20"/>
        </w:rPr>
      </w:pPr>
      <w:r w:rsidRPr="00D07B78">
        <w:rPr>
          <w:rFonts w:asciiTheme="minorHAnsi" w:hAnsiTheme="minorHAnsi"/>
          <w:color w:val="000000"/>
          <w:sz w:val="20"/>
        </w:rPr>
        <w:t xml:space="preserve">Rundle, JB, PB Rundle, W Klein, J Martins, KF Tiampo, A Donnellan and LH Kellogg, GEM plate boundary simulations for the Plate Boundary Observatory: Understanding the physics of earthquakes on complex fault systems, </w:t>
      </w:r>
      <w:r w:rsidRPr="00D07B78">
        <w:rPr>
          <w:rFonts w:asciiTheme="minorHAnsi" w:hAnsiTheme="minorHAnsi"/>
          <w:iCs/>
          <w:color w:val="000000"/>
          <w:sz w:val="20"/>
        </w:rPr>
        <w:t>Pure and Appl. Geophys.</w:t>
      </w:r>
      <w:r w:rsidRPr="00D07B78">
        <w:rPr>
          <w:rFonts w:asciiTheme="minorHAnsi" w:hAnsiTheme="minorHAnsi"/>
          <w:color w:val="000000"/>
          <w:sz w:val="20"/>
        </w:rPr>
        <w:t xml:space="preserve">, 159, 2357-2381 2002. </w:t>
      </w:r>
    </w:p>
    <w:p w:rsidR="00E0764C" w:rsidRPr="00D07B78" w:rsidRDefault="00E0764C" w:rsidP="00724615">
      <w:pPr>
        <w:pStyle w:val="References"/>
        <w:autoSpaceDE w:val="0"/>
        <w:autoSpaceDN w:val="0"/>
        <w:adjustRightInd w:val="0"/>
        <w:spacing w:after="0"/>
        <w:rPr>
          <w:rFonts w:asciiTheme="minorHAnsi" w:hAnsiTheme="minorHAnsi"/>
          <w:iCs/>
          <w:color w:val="000000"/>
          <w:sz w:val="20"/>
        </w:rPr>
      </w:pPr>
      <w:r w:rsidRPr="00D07B78">
        <w:rPr>
          <w:rFonts w:asciiTheme="minorHAnsi" w:hAnsiTheme="minorHAnsi"/>
          <w:sz w:val="20"/>
        </w:rPr>
        <w:t>Rundle, P.B, J.B. Rundle, K.F. Tiampo, A. Donnellan and D.L. Turcotte, Virtual California: Fault Model, Frictional Parameters, Applications, PAGEOPH, submitted</w:t>
      </w:r>
    </w:p>
    <w:p w:rsidR="002834A0" w:rsidRPr="00D07B78" w:rsidRDefault="002834A0" w:rsidP="00724615">
      <w:pPr>
        <w:pStyle w:val="References"/>
        <w:autoSpaceDE w:val="0"/>
        <w:autoSpaceDN w:val="0"/>
        <w:adjustRightInd w:val="0"/>
        <w:spacing w:after="0"/>
        <w:rPr>
          <w:rFonts w:asciiTheme="minorHAnsi" w:hAnsiTheme="minorHAnsi" w:cs="Times-Italic"/>
          <w:iCs/>
          <w:sz w:val="20"/>
        </w:rPr>
      </w:pPr>
      <w:r w:rsidRPr="00D07B78">
        <w:rPr>
          <w:rFonts w:asciiTheme="minorHAnsi" w:hAnsiTheme="minorHAnsi" w:cs="Times-Roman"/>
          <w:sz w:val="20"/>
        </w:rPr>
        <w:t xml:space="preserve">Pallickara, S. and G. Fox. </w:t>
      </w:r>
      <w:r w:rsidRPr="00D07B78">
        <w:rPr>
          <w:rFonts w:asciiTheme="minorHAnsi" w:hAnsiTheme="minorHAnsi" w:cs="Times-Italic"/>
          <w:iCs/>
          <w:sz w:val="20"/>
        </w:rPr>
        <w:t>NaradaBrokering: A Middleware Framework and Architecture for Enabling Durable Peer-to-Peer Grids</w:t>
      </w:r>
      <w:r w:rsidRPr="00D07B78">
        <w:rPr>
          <w:rFonts w:asciiTheme="minorHAnsi" w:hAnsiTheme="minorHAnsi" w:cs="Times-Roman"/>
          <w:sz w:val="20"/>
        </w:rPr>
        <w:t xml:space="preserve">. in </w:t>
      </w:r>
      <w:r w:rsidRPr="00D07B78">
        <w:rPr>
          <w:rFonts w:asciiTheme="minorHAnsi" w:hAnsiTheme="minorHAnsi" w:cs="Times-Italic"/>
          <w:iCs/>
          <w:sz w:val="20"/>
        </w:rPr>
        <w:t>Lecture Notes in Computer Science</w:t>
      </w:r>
      <w:r w:rsidRPr="00D07B78">
        <w:rPr>
          <w:rFonts w:asciiTheme="minorHAnsi" w:hAnsiTheme="minorHAnsi" w:cs="Times-Roman"/>
          <w:sz w:val="20"/>
        </w:rPr>
        <w:t>. 2003: Springer-Verlag.</w:t>
      </w:r>
    </w:p>
    <w:p w:rsidR="00473DEC" w:rsidRPr="00D07B78" w:rsidRDefault="00473DEC" w:rsidP="00724615">
      <w:pPr>
        <w:pStyle w:val="References"/>
        <w:autoSpaceDE w:val="0"/>
        <w:autoSpaceDN w:val="0"/>
        <w:adjustRightInd w:val="0"/>
        <w:spacing w:after="0"/>
        <w:rPr>
          <w:rFonts w:asciiTheme="minorHAnsi" w:hAnsiTheme="minorHAnsi" w:cs="Times-Italic"/>
          <w:iCs/>
          <w:sz w:val="20"/>
        </w:rPr>
      </w:pPr>
      <w:r w:rsidRPr="00D07B78">
        <w:rPr>
          <w:rFonts w:asciiTheme="minorHAnsi" w:hAnsiTheme="minorHAnsi" w:cs="Times-Roman"/>
          <w:sz w:val="20"/>
        </w:rPr>
        <w:t xml:space="preserve">Deegree projects home page </w:t>
      </w:r>
      <w:hyperlink r:id="rId12" w:history="1">
        <w:r w:rsidR="00810E08" w:rsidRPr="00D07B78">
          <w:rPr>
            <w:rStyle w:val="Hyperlink"/>
            <w:rFonts w:asciiTheme="minorHAnsi" w:hAnsiTheme="minorHAnsi" w:cs="Times-Roman"/>
            <w:sz w:val="20"/>
          </w:rPr>
          <w:t>http://deegree.sourceforge.net/</w:t>
        </w:r>
      </w:hyperlink>
    </w:p>
    <w:p w:rsidR="00473DEC" w:rsidRPr="00D07B78" w:rsidRDefault="00810E08" w:rsidP="00724615">
      <w:pPr>
        <w:pStyle w:val="References"/>
        <w:autoSpaceDE w:val="0"/>
        <w:autoSpaceDN w:val="0"/>
        <w:adjustRightInd w:val="0"/>
        <w:spacing w:after="0"/>
        <w:rPr>
          <w:rFonts w:asciiTheme="minorHAnsi" w:hAnsiTheme="minorHAnsi" w:cs="Times-Italic"/>
          <w:iCs/>
          <w:sz w:val="20"/>
        </w:rPr>
      </w:pPr>
      <w:r w:rsidRPr="00D07B78">
        <w:rPr>
          <w:rFonts w:asciiTheme="minorHAnsi" w:hAnsiTheme="minorHAnsi" w:cs="Times-Roman"/>
          <w:sz w:val="20"/>
        </w:rPr>
        <w:t xml:space="preserve">UMN MapServer project home page </w:t>
      </w:r>
      <w:hyperlink r:id="rId13" w:history="1">
        <w:r w:rsidR="00D07B78" w:rsidRPr="00D07B78">
          <w:rPr>
            <w:rStyle w:val="Hyperlink"/>
            <w:rFonts w:asciiTheme="minorHAnsi" w:hAnsiTheme="minorHAnsi" w:cs="Times-Roman"/>
            <w:sz w:val="20"/>
          </w:rPr>
          <w:t>http://mapserver.gis.umn.edu/</w:t>
        </w:r>
      </w:hyperlink>
    </w:p>
    <w:p w:rsidR="00D07B78" w:rsidRPr="00E20B1F" w:rsidRDefault="00D07B78" w:rsidP="00D07B78">
      <w:pPr>
        <w:pStyle w:val="References"/>
        <w:autoSpaceDE w:val="0"/>
        <w:autoSpaceDN w:val="0"/>
        <w:adjustRightInd w:val="0"/>
        <w:spacing w:after="0"/>
        <w:rPr>
          <w:rFonts w:asciiTheme="minorHAnsi" w:hAnsiTheme="minorHAnsi" w:cs="Times-Italic"/>
          <w:iCs/>
          <w:sz w:val="20"/>
        </w:rPr>
      </w:pPr>
      <w:r w:rsidRPr="00E20B1F">
        <w:rPr>
          <w:rFonts w:asciiTheme="minorHAnsi" w:hAnsiTheme="minorHAnsi" w:cs="TimesNewRoman"/>
          <w:sz w:val="20"/>
        </w:rPr>
        <w:t xml:space="preserve">Beth Plale, Dennis Gannon, Dan Reed, Sara Graves, Kelvin Droegemeier, Bob Wilhelmson, Mohan Ramamurthy, “Towards Dynamically Adaptive Weather Analysis and Forecasting in LEAD”, </w:t>
      </w:r>
      <w:r w:rsidRPr="00E20B1F">
        <w:rPr>
          <w:rFonts w:asciiTheme="minorHAnsi" w:hAnsiTheme="minorHAnsi" w:cs="TimesNewRoman,Italic"/>
          <w:i/>
          <w:iCs/>
          <w:sz w:val="20"/>
        </w:rPr>
        <w:t>To appear ICCS workshop on Dynamic Data Driven Applications</w:t>
      </w:r>
      <w:r w:rsidRPr="00E20B1F">
        <w:rPr>
          <w:rFonts w:asciiTheme="minorHAnsi" w:hAnsiTheme="minorHAnsi" w:cs="TimesNewRoman"/>
          <w:sz w:val="20"/>
        </w:rPr>
        <w:t>, Atlanta, Georgia, May</w:t>
      </w:r>
      <w:r w:rsidRPr="00E20B1F">
        <w:rPr>
          <w:rFonts w:asciiTheme="minorHAnsi" w:hAnsiTheme="minorHAnsi" w:cs="Times-Italic"/>
          <w:iCs/>
          <w:sz w:val="20"/>
        </w:rPr>
        <w:t xml:space="preserve"> </w:t>
      </w:r>
      <w:r w:rsidRPr="00E20B1F">
        <w:rPr>
          <w:rFonts w:asciiTheme="minorHAnsi" w:hAnsiTheme="minorHAnsi" w:cs="TimesNewRoman"/>
          <w:sz w:val="20"/>
        </w:rPr>
        <w:t>2005.</w:t>
      </w:r>
    </w:p>
    <w:p w:rsidR="00D07B78" w:rsidRPr="00E20B1F" w:rsidRDefault="00D07B78" w:rsidP="00D07B78">
      <w:pPr>
        <w:pStyle w:val="References"/>
        <w:autoSpaceDE w:val="0"/>
        <w:autoSpaceDN w:val="0"/>
        <w:adjustRightInd w:val="0"/>
        <w:spacing w:after="0"/>
        <w:rPr>
          <w:rFonts w:asciiTheme="minorHAnsi" w:hAnsiTheme="minorHAnsi" w:cs="Times-Italic"/>
          <w:iCs/>
          <w:sz w:val="20"/>
        </w:rPr>
      </w:pPr>
      <w:r w:rsidRPr="00E20B1F">
        <w:rPr>
          <w:rFonts w:asciiTheme="minorHAnsi" w:hAnsiTheme="minorHAnsi" w:cs="TimesNewRoman"/>
          <w:color w:val="000000"/>
          <w:sz w:val="20"/>
        </w:rPr>
        <w:t>GEON (Geosciences Network): A Research Project to Create Cyberinfrastructure for the Geosciences.</w:t>
      </w:r>
      <w:r w:rsidRPr="00E20B1F">
        <w:rPr>
          <w:rFonts w:asciiTheme="minorHAnsi" w:hAnsiTheme="minorHAnsi" w:cs="Times-Italic"/>
          <w:iCs/>
          <w:sz w:val="20"/>
        </w:rPr>
        <w:t xml:space="preserve"> </w:t>
      </w:r>
      <w:hyperlink r:id="rId14" w:history="1">
        <w:r w:rsidR="00E20B1F" w:rsidRPr="00E20B1F">
          <w:rPr>
            <w:rStyle w:val="Hyperlink"/>
            <w:rFonts w:asciiTheme="minorHAnsi" w:hAnsiTheme="minorHAnsi" w:cs="TimesNewRoman"/>
            <w:sz w:val="20"/>
          </w:rPr>
          <w:t>http://www.geongrid.org</w:t>
        </w:r>
      </w:hyperlink>
    </w:p>
    <w:p w:rsidR="00E20B1F" w:rsidRPr="00E20B1F" w:rsidRDefault="00E20B1F" w:rsidP="00E20B1F">
      <w:pPr>
        <w:pStyle w:val="References"/>
        <w:autoSpaceDE w:val="0"/>
        <w:autoSpaceDN w:val="0"/>
        <w:adjustRightInd w:val="0"/>
        <w:spacing w:after="0"/>
        <w:rPr>
          <w:rFonts w:asciiTheme="minorHAnsi" w:hAnsiTheme="minorHAnsi" w:cs="Times-Italic"/>
          <w:iCs/>
          <w:sz w:val="20"/>
        </w:rPr>
      </w:pPr>
      <w:r w:rsidRPr="00E20B1F">
        <w:rPr>
          <w:rFonts w:asciiTheme="minorHAnsi" w:hAnsiTheme="minorHAnsi" w:cs="Times-Roman"/>
          <w:sz w:val="20"/>
        </w:rPr>
        <w:t xml:space="preserve">Kelvin K. Droegemeier, et al. </w:t>
      </w:r>
      <w:r w:rsidRPr="00E20B1F">
        <w:rPr>
          <w:rFonts w:asciiTheme="minorHAnsi" w:hAnsiTheme="minorHAnsi" w:cs="Times-Italic"/>
          <w:iCs/>
          <w:sz w:val="20"/>
        </w:rPr>
        <w:t>Linked environments for atmospheric discovery (LEAD): A cyberinfrastructure for mesoscale meteorology research and education</w:t>
      </w:r>
      <w:r w:rsidRPr="00E20B1F">
        <w:rPr>
          <w:rFonts w:asciiTheme="minorHAnsi" w:hAnsiTheme="minorHAnsi" w:cs="Times-Roman"/>
          <w:sz w:val="20"/>
        </w:rPr>
        <w:t xml:space="preserve">. in </w:t>
      </w:r>
      <w:r w:rsidRPr="00E20B1F">
        <w:rPr>
          <w:rFonts w:asciiTheme="minorHAnsi" w:hAnsiTheme="minorHAnsi" w:cs="Times-Italic"/>
          <w:iCs/>
          <w:sz w:val="20"/>
        </w:rPr>
        <w:t xml:space="preserve">20th Conf. on Interactive Information Processing Systems for Meteorology, Oceanography, and Hydrology, </w:t>
      </w:r>
      <w:r w:rsidRPr="00E20B1F">
        <w:rPr>
          <w:rFonts w:asciiTheme="minorHAnsi" w:hAnsiTheme="minorHAnsi" w:cs="Times-Roman"/>
          <w:sz w:val="20"/>
        </w:rPr>
        <w:t>. 2004. Seattle, WA.</w:t>
      </w:r>
    </w:p>
    <w:sectPr w:rsidR="00E20B1F" w:rsidRPr="00E20B1F" w:rsidSect="00033A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A9" w:rsidRDefault="002E08A9" w:rsidP="00193ACE">
      <w:pPr>
        <w:spacing w:after="0" w:line="240" w:lineRule="auto"/>
      </w:pPr>
      <w:r>
        <w:separator/>
      </w:r>
    </w:p>
  </w:endnote>
  <w:endnote w:type="continuationSeparator" w:id="1">
    <w:p w:rsidR="002E08A9" w:rsidRDefault="002E08A9" w:rsidP="00193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A9" w:rsidRDefault="002E08A9" w:rsidP="00193ACE">
      <w:pPr>
        <w:spacing w:after="0" w:line="240" w:lineRule="auto"/>
      </w:pPr>
      <w:r>
        <w:separator/>
      </w:r>
    </w:p>
  </w:footnote>
  <w:footnote w:type="continuationSeparator" w:id="1">
    <w:p w:rsidR="002E08A9" w:rsidRDefault="002E08A9" w:rsidP="00193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3EB3"/>
    <w:multiLevelType w:val="hybridMultilevel"/>
    <w:tmpl w:val="89AABF66"/>
    <w:lvl w:ilvl="0" w:tplc="29646A6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64C1C"/>
    <w:multiLevelType w:val="multilevel"/>
    <w:tmpl w:val="8D28BF54"/>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6E76075"/>
    <w:multiLevelType w:val="hybridMultilevel"/>
    <w:tmpl w:val="38244DB6"/>
    <w:lvl w:ilvl="0" w:tplc="DF00B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07E22"/>
    <w:multiLevelType w:val="hybridMultilevel"/>
    <w:tmpl w:val="822C44A0"/>
    <w:lvl w:ilvl="0" w:tplc="B8481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538DD"/>
    <w:multiLevelType w:val="hybridMultilevel"/>
    <w:tmpl w:val="CD50EDE6"/>
    <w:lvl w:ilvl="0" w:tplc="4F8C2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152FC2"/>
    <w:multiLevelType w:val="multilevel"/>
    <w:tmpl w:val="8D28BF54"/>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FDE35DC"/>
    <w:multiLevelType w:val="hybridMultilevel"/>
    <w:tmpl w:val="0BF8A386"/>
    <w:lvl w:ilvl="0" w:tplc="217C1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43C89"/>
    <w:multiLevelType w:val="hybridMultilevel"/>
    <w:tmpl w:val="5E9A9F20"/>
    <w:lvl w:ilvl="0" w:tplc="2D1E1F3A">
      <w:start w:val="3"/>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3236C3"/>
    <w:multiLevelType w:val="multilevel"/>
    <w:tmpl w:val="4B289D1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5B63264"/>
    <w:multiLevelType w:val="hybridMultilevel"/>
    <w:tmpl w:val="53FC84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6649C"/>
    <w:multiLevelType w:val="hybridMultilevel"/>
    <w:tmpl w:val="104E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05E4F"/>
    <w:multiLevelType w:val="hybridMultilevel"/>
    <w:tmpl w:val="F37A35A8"/>
    <w:lvl w:ilvl="0" w:tplc="0212D554">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num w:numId="1">
    <w:abstractNumId w:val="5"/>
  </w:num>
  <w:num w:numId="2">
    <w:abstractNumId w:val="12"/>
    <w:lvlOverride w:ilvl="0">
      <w:startOverride w:val="1"/>
    </w:lvlOverride>
  </w:num>
  <w:num w:numId="3">
    <w:abstractNumId w:val="6"/>
  </w:num>
  <w:num w:numId="4">
    <w:abstractNumId w:val="8"/>
  </w:num>
  <w:num w:numId="5">
    <w:abstractNumId w:val="7"/>
  </w:num>
  <w:num w:numId="6">
    <w:abstractNumId w:val="0"/>
  </w:num>
  <w:num w:numId="7">
    <w:abstractNumId w:val="3"/>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93ACE"/>
    <w:rsid w:val="00001471"/>
    <w:rsid w:val="000138FF"/>
    <w:rsid w:val="0001437F"/>
    <w:rsid w:val="000204F2"/>
    <w:rsid w:val="00022DF7"/>
    <w:rsid w:val="000257DF"/>
    <w:rsid w:val="00031933"/>
    <w:rsid w:val="00033A9D"/>
    <w:rsid w:val="000436AF"/>
    <w:rsid w:val="00046138"/>
    <w:rsid w:val="000528AB"/>
    <w:rsid w:val="0005735E"/>
    <w:rsid w:val="000638BE"/>
    <w:rsid w:val="000759CE"/>
    <w:rsid w:val="0008024B"/>
    <w:rsid w:val="00081734"/>
    <w:rsid w:val="0008602C"/>
    <w:rsid w:val="00086145"/>
    <w:rsid w:val="00087A74"/>
    <w:rsid w:val="00094F10"/>
    <w:rsid w:val="000A1F7E"/>
    <w:rsid w:val="000A2B05"/>
    <w:rsid w:val="000B69E4"/>
    <w:rsid w:val="000C28D0"/>
    <w:rsid w:val="000C3080"/>
    <w:rsid w:val="000C6408"/>
    <w:rsid w:val="000D18C2"/>
    <w:rsid w:val="000D3325"/>
    <w:rsid w:val="000D7AE8"/>
    <w:rsid w:val="000E2497"/>
    <w:rsid w:val="000F0207"/>
    <w:rsid w:val="000F17EC"/>
    <w:rsid w:val="000F734D"/>
    <w:rsid w:val="0010034B"/>
    <w:rsid w:val="0010172C"/>
    <w:rsid w:val="0010704F"/>
    <w:rsid w:val="001074CD"/>
    <w:rsid w:val="001103DC"/>
    <w:rsid w:val="001154EF"/>
    <w:rsid w:val="00116565"/>
    <w:rsid w:val="00120CF2"/>
    <w:rsid w:val="00126347"/>
    <w:rsid w:val="00130EDD"/>
    <w:rsid w:val="00140A45"/>
    <w:rsid w:val="00147D10"/>
    <w:rsid w:val="001623FE"/>
    <w:rsid w:val="001624BC"/>
    <w:rsid w:val="00167D04"/>
    <w:rsid w:val="00172BB2"/>
    <w:rsid w:val="00174B46"/>
    <w:rsid w:val="00174F4F"/>
    <w:rsid w:val="0017594A"/>
    <w:rsid w:val="00185B86"/>
    <w:rsid w:val="00186D72"/>
    <w:rsid w:val="00193ACE"/>
    <w:rsid w:val="00196D13"/>
    <w:rsid w:val="00197247"/>
    <w:rsid w:val="001A7601"/>
    <w:rsid w:val="001A7E93"/>
    <w:rsid w:val="001A7E97"/>
    <w:rsid w:val="001C4684"/>
    <w:rsid w:val="001D4603"/>
    <w:rsid w:val="001E67ED"/>
    <w:rsid w:val="001F245D"/>
    <w:rsid w:val="001F3E63"/>
    <w:rsid w:val="001F3F26"/>
    <w:rsid w:val="002018A6"/>
    <w:rsid w:val="00223AC1"/>
    <w:rsid w:val="002245A1"/>
    <w:rsid w:val="002245EC"/>
    <w:rsid w:val="0023092D"/>
    <w:rsid w:val="002354A4"/>
    <w:rsid w:val="002369CD"/>
    <w:rsid w:val="002509D1"/>
    <w:rsid w:val="00254E69"/>
    <w:rsid w:val="002603C9"/>
    <w:rsid w:val="00265CE9"/>
    <w:rsid w:val="00270451"/>
    <w:rsid w:val="00272445"/>
    <w:rsid w:val="00276D5D"/>
    <w:rsid w:val="002834A0"/>
    <w:rsid w:val="00287AD9"/>
    <w:rsid w:val="00294F01"/>
    <w:rsid w:val="00297079"/>
    <w:rsid w:val="002A4D5E"/>
    <w:rsid w:val="002B750E"/>
    <w:rsid w:val="002C180C"/>
    <w:rsid w:val="002D41BB"/>
    <w:rsid w:val="002D51FB"/>
    <w:rsid w:val="002D5BA0"/>
    <w:rsid w:val="002D74A2"/>
    <w:rsid w:val="002E018B"/>
    <w:rsid w:val="002E08A9"/>
    <w:rsid w:val="002E40FE"/>
    <w:rsid w:val="002F172B"/>
    <w:rsid w:val="003041A7"/>
    <w:rsid w:val="003044C7"/>
    <w:rsid w:val="00321016"/>
    <w:rsid w:val="003223E8"/>
    <w:rsid w:val="0033648B"/>
    <w:rsid w:val="003477F9"/>
    <w:rsid w:val="00347921"/>
    <w:rsid w:val="0035494D"/>
    <w:rsid w:val="00362463"/>
    <w:rsid w:val="003628CC"/>
    <w:rsid w:val="003642A8"/>
    <w:rsid w:val="003672C4"/>
    <w:rsid w:val="003719AC"/>
    <w:rsid w:val="00374076"/>
    <w:rsid w:val="003765A4"/>
    <w:rsid w:val="00383143"/>
    <w:rsid w:val="00392D85"/>
    <w:rsid w:val="003A448E"/>
    <w:rsid w:val="003A5FD2"/>
    <w:rsid w:val="003B37A0"/>
    <w:rsid w:val="003C0995"/>
    <w:rsid w:val="003C7C8F"/>
    <w:rsid w:val="003D00D9"/>
    <w:rsid w:val="003E05E5"/>
    <w:rsid w:val="003E5E7C"/>
    <w:rsid w:val="003E7096"/>
    <w:rsid w:val="003F4094"/>
    <w:rsid w:val="004018A6"/>
    <w:rsid w:val="004037F8"/>
    <w:rsid w:val="0041666E"/>
    <w:rsid w:val="00420414"/>
    <w:rsid w:val="00423684"/>
    <w:rsid w:val="00426344"/>
    <w:rsid w:val="00435892"/>
    <w:rsid w:val="00442867"/>
    <w:rsid w:val="004458D9"/>
    <w:rsid w:val="0045433A"/>
    <w:rsid w:val="00462543"/>
    <w:rsid w:val="00470C08"/>
    <w:rsid w:val="00472F93"/>
    <w:rsid w:val="00473DEC"/>
    <w:rsid w:val="004761B8"/>
    <w:rsid w:val="004834B7"/>
    <w:rsid w:val="0048637F"/>
    <w:rsid w:val="00492E1F"/>
    <w:rsid w:val="0049448A"/>
    <w:rsid w:val="004A6073"/>
    <w:rsid w:val="004A7DA9"/>
    <w:rsid w:val="004B4085"/>
    <w:rsid w:val="004C0265"/>
    <w:rsid w:val="004D6D80"/>
    <w:rsid w:val="004E434E"/>
    <w:rsid w:val="004F099B"/>
    <w:rsid w:val="004F17F9"/>
    <w:rsid w:val="00500D25"/>
    <w:rsid w:val="005011B0"/>
    <w:rsid w:val="00501F42"/>
    <w:rsid w:val="00505A83"/>
    <w:rsid w:val="0051317E"/>
    <w:rsid w:val="00516DAB"/>
    <w:rsid w:val="005272FF"/>
    <w:rsid w:val="00531294"/>
    <w:rsid w:val="005372EE"/>
    <w:rsid w:val="00543D0F"/>
    <w:rsid w:val="005461FD"/>
    <w:rsid w:val="00547F6C"/>
    <w:rsid w:val="0055480E"/>
    <w:rsid w:val="005603F3"/>
    <w:rsid w:val="005774DD"/>
    <w:rsid w:val="00580AFA"/>
    <w:rsid w:val="0058520C"/>
    <w:rsid w:val="00585299"/>
    <w:rsid w:val="005A25B1"/>
    <w:rsid w:val="005A627A"/>
    <w:rsid w:val="005B2863"/>
    <w:rsid w:val="005B3862"/>
    <w:rsid w:val="005B5D46"/>
    <w:rsid w:val="005C020F"/>
    <w:rsid w:val="005C0876"/>
    <w:rsid w:val="005D086A"/>
    <w:rsid w:val="005D14A2"/>
    <w:rsid w:val="006019C5"/>
    <w:rsid w:val="006020D0"/>
    <w:rsid w:val="0060254B"/>
    <w:rsid w:val="00602DC2"/>
    <w:rsid w:val="00605CC5"/>
    <w:rsid w:val="006162FE"/>
    <w:rsid w:val="006301E4"/>
    <w:rsid w:val="0063104E"/>
    <w:rsid w:val="00674795"/>
    <w:rsid w:val="006908A8"/>
    <w:rsid w:val="006913EB"/>
    <w:rsid w:val="006A066D"/>
    <w:rsid w:val="006B65A6"/>
    <w:rsid w:val="006C0EF5"/>
    <w:rsid w:val="006C6D47"/>
    <w:rsid w:val="006D4FA1"/>
    <w:rsid w:val="006D5A75"/>
    <w:rsid w:val="00702A23"/>
    <w:rsid w:val="00706B83"/>
    <w:rsid w:val="00722BA6"/>
    <w:rsid w:val="00724615"/>
    <w:rsid w:val="00733880"/>
    <w:rsid w:val="00737A8E"/>
    <w:rsid w:val="007539AE"/>
    <w:rsid w:val="007543AD"/>
    <w:rsid w:val="00763134"/>
    <w:rsid w:val="0076756E"/>
    <w:rsid w:val="007743D8"/>
    <w:rsid w:val="00775C12"/>
    <w:rsid w:val="0078043B"/>
    <w:rsid w:val="00787E3C"/>
    <w:rsid w:val="007974C9"/>
    <w:rsid w:val="00797CC6"/>
    <w:rsid w:val="007A4996"/>
    <w:rsid w:val="007B7DCE"/>
    <w:rsid w:val="007C2D16"/>
    <w:rsid w:val="007C37CF"/>
    <w:rsid w:val="007D255E"/>
    <w:rsid w:val="007D3F69"/>
    <w:rsid w:val="007D48EA"/>
    <w:rsid w:val="007D4E93"/>
    <w:rsid w:val="007F19AF"/>
    <w:rsid w:val="00800782"/>
    <w:rsid w:val="00800DD5"/>
    <w:rsid w:val="0081090E"/>
    <w:rsid w:val="00810E08"/>
    <w:rsid w:val="00815351"/>
    <w:rsid w:val="0082772E"/>
    <w:rsid w:val="00830427"/>
    <w:rsid w:val="00830667"/>
    <w:rsid w:val="00831AC0"/>
    <w:rsid w:val="00850135"/>
    <w:rsid w:val="0085424E"/>
    <w:rsid w:val="008639E3"/>
    <w:rsid w:val="008651D3"/>
    <w:rsid w:val="00876337"/>
    <w:rsid w:val="008773EA"/>
    <w:rsid w:val="00880187"/>
    <w:rsid w:val="008957C0"/>
    <w:rsid w:val="008A46F2"/>
    <w:rsid w:val="008A515A"/>
    <w:rsid w:val="008B2398"/>
    <w:rsid w:val="008D229A"/>
    <w:rsid w:val="008D4050"/>
    <w:rsid w:val="008D433B"/>
    <w:rsid w:val="009008A9"/>
    <w:rsid w:val="00917928"/>
    <w:rsid w:val="009327BD"/>
    <w:rsid w:val="00936B50"/>
    <w:rsid w:val="009501CB"/>
    <w:rsid w:val="00951275"/>
    <w:rsid w:val="00952763"/>
    <w:rsid w:val="009631CD"/>
    <w:rsid w:val="00987102"/>
    <w:rsid w:val="0099053B"/>
    <w:rsid w:val="00990FE7"/>
    <w:rsid w:val="00995788"/>
    <w:rsid w:val="009964AB"/>
    <w:rsid w:val="009A23C5"/>
    <w:rsid w:val="009A3276"/>
    <w:rsid w:val="009A3E6E"/>
    <w:rsid w:val="009B03F4"/>
    <w:rsid w:val="009B462A"/>
    <w:rsid w:val="009B6158"/>
    <w:rsid w:val="009C1241"/>
    <w:rsid w:val="009C6D66"/>
    <w:rsid w:val="009D4D17"/>
    <w:rsid w:val="009D7FC0"/>
    <w:rsid w:val="009F1865"/>
    <w:rsid w:val="00A0212D"/>
    <w:rsid w:val="00A21DDC"/>
    <w:rsid w:val="00A2569F"/>
    <w:rsid w:val="00A33723"/>
    <w:rsid w:val="00A43450"/>
    <w:rsid w:val="00A44988"/>
    <w:rsid w:val="00A4712C"/>
    <w:rsid w:val="00A615D8"/>
    <w:rsid w:val="00A6336C"/>
    <w:rsid w:val="00A7130A"/>
    <w:rsid w:val="00A71DE0"/>
    <w:rsid w:val="00AA67EF"/>
    <w:rsid w:val="00AA7847"/>
    <w:rsid w:val="00AC6D6E"/>
    <w:rsid w:val="00AC7613"/>
    <w:rsid w:val="00AD6D75"/>
    <w:rsid w:val="00AE4E93"/>
    <w:rsid w:val="00AF0632"/>
    <w:rsid w:val="00AF1177"/>
    <w:rsid w:val="00AF37B8"/>
    <w:rsid w:val="00B01F9D"/>
    <w:rsid w:val="00B02FF8"/>
    <w:rsid w:val="00B070DD"/>
    <w:rsid w:val="00B15CD3"/>
    <w:rsid w:val="00B209A1"/>
    <w:rsid w:val="00B3188C"/>
    <w:rsid w:val="00B35A86"/>
    <w:rsid w:val="00B40FBE"/>
    <w:rsid w:val="00B47682"/>
    <w:rsid w:val="00B52D1A"/>
    <w:rsid w:val="00B548A8"/>
    <w:rsid w:val="00B67C6F"/>
    <w:rsid w:val="00B706BF"/>
    <w:rsid w:val="00B735F9"/>
    <w:rsid w:val="00B8299C"/>
    <w:rsid w:val="00B876D2"/>
    <w:rsid w:val="00B910F9"/>
    <w:rsid w:val="00B96DDC"/>
    <w:rsid w:val="00BA27A5"/>
    <w:rsid w:val="00BA4D00"/>
    <w:rsid w:val="00BB1C30"/>
    <w:rsid w:val="00BB2B7C"/>
    <w:rsid w:val="00BB2EE8"/>
    <w:rsid w:val="00BB6303"/>
    <w:rsid w:val="00BC0768"/>
    <w:rsid w:val="00BE14C6"/>
    <w:rsid w:val="00BF21CD"/>
    <w:rsid w:val="00BF4F7A"/>
    <w:rsid w:val="00C0429B"/>
    <w:rsid w:val="00C10D54"/>
    <w:rsid w:val="00C128BC"/>
    <w:rsid w:val="00C143C5"/>
    <w:rsid w:val="00C1576B"/>
    <w:rsid w:val="00C1784F"/>
    <w:rsid w:val="00C224BD"/>
    <w:rsid w:val="00C366D0"/>
    <w:rsid w:val="00C43D41"/>
    <w:rsid w:val="00C50805"/>
    <w:rsid w:val="00C52A9A"/>
    <w:rsid w:val="00C559C9"/>
    <w:rsid w:val="00C62101"/>
    <w:rsid w:val="00C73286"/>
    <w:rsid w:val="00C83B62"/>
    <w:rsid w:val="00C84A54"/>
    <w:rsid w:val="00C85DFF"/>
    <w:rsid w:val="00C931D5"/>
    <w:rsid w:val="00CB0D36"/>
    <w:rsid w:val="00CB12D1"/>
    <w:rsid w:val="00CB71BD"/>
    <w:rsid w:val="00CB7C65"/>
    <w:rsid w:val="00CC32F8"/>
    <w:rsid w:val="00CC7A9D"/>
    <w:rsid w:val="00CD2F9C"/>
    <w:rsid w:val="00CD630A"/>
    <w:rsid w:val="00CD7DF4"/>
    <w:rsid w:val="00CE102B"/>
    <w:rsid w:val="00CE6125"/>
    <w:rsid w:val="00CE6789"/>
    <w:rsid w:val="00CF1237"/>
    <w:rsid w:val="00CF3C93"/>
    <w:rsid w:val="00D07B78"/>
    <w:rsid w:val="00D25511"/>
    <w:rsid w:val="00D30D32"/>
    <w:rsid w:val="00D3522E"/>
    <w:rsid w:val="00D36066"/>
    <w:rsid w:val="00D4358F"/>
    <w:rsid w:val="00D52F2D"/>
    <w:rsid w:val="00D56863"/>
    <w:rsid w:val="00D57096"/>
    <w:rsid w:val="00D60265"/>
    <w:rsid w:val="00D62F63"/>
    <w:rsid w:val="00D6396A"/>
    <w:rsid w:val="00D64DF5"/>
    <w:rsid w:val="00D65562"/>
    <w:rsid w:val="00D66EDF"/>
    <w:rsid w:val="00D83180"/>
    <w:rsid w:val="00D85807"/>
    <w:rsid w:val="00D878AF"/>
    <w:rsid w:val="00D91037"/>
    <w:rsid w:val="00D9278B"/>
    <w:rsid w:val="00D92BBD"/>
    <w:rsid w:val="00DC6351"/>
    <w:rsid w:val="00DD5C06"/>
    <w:rsid w:val="00DF0001"/>
    <w:rsid w:val="00DF25B9"/>
    <w:rsid w:val="00DF31B2"/>
    <w:rsid w:val="00E0764C"/>
    <w:rsid w:val="00E15CB6"/>
    <w:rsid w:val="00E2092A"/>
    <w:rsid w:val="00E20B1F"/>
    <w:rsid w:val="00E24F7A"/>
    <w:rsid w:val="00E26CDD"/>
    <w:rsid w:val="00E43DD6"/>
    <w:rsid w:val="00E454E4"/>
    <w:rsid w:val="00E51BFD"/>
    <w:rsid w:val="00E60C73"/>
    <w:rsid w:val="00E60D81"/>
    <w:rsid w:val="00E61D31"/>
    <w:rsid w:val="00E763B8"/>
    <w:rsid w:val="00E904A2"/>
    <w:rsid w:val="00E90956"/>
    <w:rsid w:val="00E90BBB"/>
    <w:rsid w:val="00E94353"/>
    <w:rsid w:val="00E95F1C"/>
    <w:rsid w:val="00EA0472"/>
    <w:rsid w:val="00EA4F9B"/>
    <w:rsid w:val="00EA7905"/>
    <w:rsid w:val="00EB1BE5"/>
    <w:rsid w:val="00EB5D75"/>
    <w:rsid w:val="00EB65CE"/>
    <w:rsid w:val="00ED64EE"/>
    <w:rsid w:val="00ED7C17"/>
    <w:rsid w:val="00EE00B4"/>
    <w:rsid w:val="00EE282D"/>
    <w:rsid w:val="00F02ABE"/>
    <w:rsid w:val="00F12B80"/>
    <w:rsid w:val="00F12FDD"/>
    <w:rsid w:val="00F132BD"/>
    <w:rsid w:val="00F15E09"/>
    <w:rsid w:val="00F22D01"/>
    <w:rsid w:val="00F25EF5"/>
    <w:rsid w:val="00F2605D"/>
    <w:rsid w:val="00F4270D"/>
    <w:rsid w:val="00F4499E"/>
    <w:rsid w:val="00F515F2"/>
    <w:rsid w:val="00F74274"/>
    <w:rsid w:val="00F962C6"/>
    <w:rsid w:val="00F96A6C"/>
    <w:rsid w:val="00F97344"/>
    <w:rsid w:val="00FA2A68"/>
    <w:rsid w:val="00FA2DDE"/>
    <w:rsid w:val="00FB0C91"/>
    <w:rsid w:val="00FB6215"/>
    <w:rsid w:val="00FC133A"/>
    <w:rsid w:val="00FC7CD5"/>
    <w:rsid w:val="00FC7F27"/>
    <w:rsid w:val="00FE2739"/>
    <w:rsid w:val="00FF5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v:stroke weight="2.25pt"/>
      <v:textbox inset="0,0,0,0"/>
      <o:colormenu v:ext="edit" fillcolor="red" strokecolor="red"/>
    </o:shapedefaults>
    <o:shapelayout v:ext="edit">
      <o:idmap v:ext="edit" data="1"/>
      <o:rules v:ext="edit">
        <o:r id="V:Rule10" type="callout" idref="#_x0000_s1223"/>
        <o:r id="V:Rule11" type="callout" idref="#_x0000_s1224"/>
        <o:r id="V:Rule19" type="connector" idref="#_x0000_s1268"/>
        <o:r id="V:Rule20" type="connector" idref="#_x0000_s1232"/>
        <o:r id="V:Rule21" type="connector" idref="#_x0000_s1267">
          <o:proxy start="" idref="#_x0000_s1252" connectloc="0"/>
          <o:proxy end="" idref="#_x0000_s1225" connectloc="0"/>
        </o:r>
        <o:r id="V:Rule22" type="connector" idref="#_x0000_s1261">
          <o:proxy start="" idref="#_x0000_s1252" connectloc="2"/>
          <o:proxy end="" idref="#_x0000_s1259" connectloc="2"/>
        </o:r>
        <o:r id="V:Rule23" type="connector" idref="#_x0000_s1262">
          <o:proxy start="" idref="#_x0000_s1259" connectloc="6"/>
          <o:proxy end="" idref="#_x0000_s1256" connectloc="2"/>
        </o:r>
        <o:r id="V:Rule24" type="connector" idref="#_x0000_s1410">
          <o:proxy start="" idref="#_x0000_s1404" connectloc="3"/>
          <o:proxy end="" idref="#_x0000_s1490" connectloc="2"/>
        </o:r>
        <o:r id="V:Rule25" type="connector" idref="#_x0000_s1242"/>
        <o:r id="V:Rule26" type="connector" idref="#_x0000_s1243"/>
        <o:r id="V:Rule29" type="connector" idref="#_x0000_s1413">
          <o:proxy start="" idref="#_x0000_s1404" connectloc="2"/>
          <o:proxy end="" idref="#_x0000_s1408" connectloc="0"/>
        </o:r>
        <o:r id="V:Rule32" type="connector" idref="#_x0000_s1412">
          <o:proxy start="" idref="#_x0000_s1491" connectloc="6"/>
          <o:proxy end="" idref="#_x0000_s1404" connectloc="1"/>
        </o:r>
        <o:r id="V:Rule33" type="connector" idref="#_x0000_s1409">
          <o:proxy start="" idref="#_x0000_s1490" connectloc="6"/>
          <o:proxy end="" idref="#_x0000_s1407" connectloc="2"/>
        </o:r>
        <o:r id="V:Rule34" type="connector" idref="#_x0000_s1411">
          <o:proxy start="" idref="#_x0000_s1403" connectloc="6"/>
          <o:proxy end="" idref="#_x0000_s1491" connectloc="2"/>
        </o:r>
        <o:r id="V:Rule39" type="connector" idref="#_x0000_s1475"/>
        <o:r id="V:Rule40" type="connector" idref="#_x0000_s1473"/>
        <o:r id="V:Rule41" type="connector" idref="#_x0000_s1474">
          <o:proxy end="" idref="#_x0000_s1476" connectloc="0"/>
        </o:r>
        <o:r id="V:Rule42" type="connector" idref="#_x0000_s1477"/>
        <o:r id="V:Rule43" type="connector" idref="#_x0000_s1499">
          <o:proxy start="" idref="#_x0000_s1495" connectloc="3"/>
          <o:proxy end="" idref="#_x0000_s1507" connectloc="2"/>
        </o:r>
        <o:r id="V:Rule44" type="connector" idref="#_x0000_s1502">
          <o:proxy start="" idref="#_x0000_s1495" connectloc="2"/>
          <o:proxy end="" idref="#_x0000_s1497" connectloc="0"/>
        </o:r>
        <o:r id="V:Rule45" type="connector" idref="#_x0000_s1501">
          <o:proxy start="" idref="#_x0000_s1508" connectloc="6"/>
          <o:proxy end="" idref="#_x0000_s1495" connectloc="1"/>
        </o:r>
        <o:r id="V:Rule46" type="connector" idref="#_x0000_s1498">
          <o:proxy start="" idref="#_x0000_s1507" connectloc="6"/>
          <o:proxy end="" idref="#_x0000_s1509" connectloc="2"/>
        </o:r>
        <o:r id="V:Rule49" type="connector" idref="#_x0000_s1512"/>
        <o:r id="V:Rule51" type="connector" idref="#_x0000_s1519">
          <o:proxy start="" idref="#_x0000_s1509" connectloc="6"/>
          <o:proxy end="" idref="#_x0000_s1518" connectloc="2"/>
        </o:r>
        <o:r id="V:Rule53" type="connector" idref="#_x0000_s1520">
          <o:proxy start="" idref="#_x0000_s1518" connectloc="6"/>
          <o:proxy end="" idref="#_x0000_s1511" connectloc="2"/>
        </o:r>
        <o:r id="V:Rule57" type="connector" idref="#_x0000_s1522">
          <o:proxy start="" idref="#_x0000_s1517" connectloc="0"/>
          <o:proxy end="" idref="#_x0000_s1507" connectloc="0"/>
        </o:r>
        <o:r id="V:Rule59" type="connector" idref="#_x0000_s1523">
          <o:proxy start="" idref="#_x0000_s1516" connectloc="2"/>
          <o:proxy end="" idref="#_x0000_s1507" connectloc="6"/>
        </o:r>
        <o:r id="V:Rule63" type="connector" idref="#_x0000_s1525">
          <o:proxy start="" idref="#_x0000_s1517" connectloc="6"/>
          <o:proxy end="" idref="#_x0000_s151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9D"/>
  </w:style>
  <w:style w:type="paragraph" w:styleId="Heading1">
    <w:name w:val="heading 1"/>
    <w:basedOn w:val="Normal"/>
    <w:next w:val="Normal"/>
    <w:link w:val="Heading1Char"/>
    <w:uiPriority w:val="9"/>
    <w:qFormat/>
    <w:rsid w:val="00193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7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A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ACE"/>
  </w:style>
  <w:style w:type="paragraph" w:styleId="Footer">
    <w:name w:val="footer"/>
    <w:basedOn w:val="Normal"/>
    <w:link w:val="FooterChar"/>
    <w:uiPriority w:val="99"/>
    <w:semiHidden/>
    <w:unhideWhenUsed/>
    <w:rsid w:val="00193A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3ACE"/>
  </w:style>
  <w:style w:type="character" w:customStyle="1" w:styleId="Heading1Char">
    <w:name w:val="Heading 1 Char"/>
    <w:basedOn w:val="DefaultParagraphFont"/>
    <w:link w:val="Heading1"/>
    <w:uiPriority w:val="9"/>
    <w:rsid w:val="00193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7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792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C37CF"/>
    <w:pPr>
      <w:ind w:left="720"/>
      <w:contextualSpacing/>
    </w:pPr>
  </w:style>
  <w:style w:type="character" w:styleId="Hyperlink">
    <w:name w:val="Hyperlink"/>
    <w:basedOn w:val="DefaultParagraphFont"/>
    <w:uiPriority w:val="99"/>
    <w:unhideWhenUsed/>
    <w:rsid w:val="008957C0"/>
    <w:rPr>
      <w:strike w:val="0"/>
      <w:dstrike w:val="0"/>
      <w:color w:val="002BB8"/>
      <w:u w:val="none"/>
      <w:effect w:val="none"/>
    </w:rPr>
  </w:style>
  <w:style w:type="paragraph" w:customStyle="1" w:styleId="References">
    <w:name w:val="References"/>
    <w:basedOn w:val="Normal"/>
    <w:rsid w:val="008957C0"/>
    <w:pPr>
      <w:numPr>
        <w:numId w:val="2"/>
      </w:numPr>
      <w:spacing w:after="80" w:line="240" w:lineRule="auto"/>
    </w:pPr>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49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48A"/>
    <w:rPr>
      <w:rFonts w:ascii="Tahoma" w:hAnsi="Tahoma" w:cs="Tahoma"/>
      <w:sz w:val="16"/>
      <w:szCs w:val="16"/>
    </w:rPr>
  </w:style>
  <w:style w:type="paragraph" w:styleId="Caption">
    <w:name w:val="caption"/>
    <w:basedOn w:val="Normal"/>
    <w:next w:val="Normal"/>
    <w:link w:val="CaptionChar"/>
    <w:unhideWhenUsed/>
    <w:qFormat/>
    <w:rsid w:val="0049448A"/>
    <w:pPr>
      <w:spacing w:line="240" w:lineRule="auto"/>
    </w:pPr>
    <w:rPr>
      <w:b/>
      <w:bCs/>
      <w:color w:val="4F81BD" w:themeColor="accent1"/>
      <w:sz w:val="18"/>
      <w:szCs w:val="18"/>
    </w:rPr>
  </w:style>
  <w:style w:type="character" w:customStyle="1" w:styleId="CaptionChar">
    <w:name w:val="Caption Char"/>
    <w:basedOn w:val="DefaultParagraphFont"/>
    <w:link w:val="Caption"/>
    <w:locked/>
    <w:rsid w:val="00CE6789"/>
    <w:rPr>
      <w:b/>
      <w:bCs/>
      <w:color w:val="4F81BD" w:themeColor="accent1"/>
      <w:sz w:val="18"/>
      <w:szCs w:val="18"/>
    </w:rPr>
  </w:style>
  <w:style w:type="paragraph" w:styleId="NoSpacing">
    <w:name w:val="No Spacing"/>
    <w:uiPriority w:val="1"/>
    <w:qFormat/>
    <w:rsid w:val="00276D5D"/>
    <w:pPr>
      <w:spacing w:after="0" w:line="240" w:lineRule="auto"/>
    </w:pPr>
  </w:style>
</w:styles>
</file>

<file path=word/webSettings.xml><?xml version="1.0" encoding="utf-8"?>
<w:webSettings xmlns:r="http://schemas.openxmlformats.org/officeDocument/2006/relationships" xmlns:w="http://schemas.openxmlformats.org/wordprocessingml/2006/main">
  <w:divs>
    <w:div w:id="819922576">
      <w:bodyDiv w:val="1"/>
      <w:marLeft w:val="0"/>
      <w:marRight w:val="0"/>
      <w:marTop w:val="0"/>
      <w:marBottom w:val="0"/>
      <w:divBdr>
        <w:top w:val="none" w:sz="0" w:space="0" w:color="auto"/>
        <w:left w:val="none" w:sz="0" w:space="0" w:color="auto"/>
        <w:bottom w:val="none" w:sz="0" w:space="0" w:color="auto"/>
        <w:right w:val="none" w:sz="0" w:space="0" w:color="auto"/>
      </w:divBdr>
      <w:divsChild>
        <w:div w:id="2014723347">
          <w:marLeft w:val="0"/>
          <w:marRight w:val="0"/>
          <w:marTop w:val="0"/>
          <w:marBottom w:val="0"/>
          <w:divBdr>
            <w:top w:val="none" w:sz="0" w:space="0" w:color="auto"/>
            <w:left w:val="none" w:sz="0" w:space="0" w:color="auto"/>
            <w:bottom w:val="none" w:sz="0" w:space="0" w:color="auto"/>
            <w:right w:val="none" w:sz="0" w:space="0" w:color="auto"/>
          </w:divBdr>
        </w:div>
        <w:div w:id="742684535">
          <w:marLeft w:val="0"/>
          <w:marRight w:val="0"/>
          <w:marTop w:val="0"/>
          <w:marBottom w:val="0"/>
          <w:divBdr>
            <w:top w:val="none" w:sz="0" w:space="0" w:color="auto"/>
            <w:left w:val="none" w:sz="0" w:space="0" w:color="auto"/>
            <w:bottom w:val="none" w:sz="0" w:space="0" w:color="auto"/>
            <w:right w:val="none" w:sz="0" w:space="0" w:color="auto"/>
          </w:divBdr>
        </w:div>
        <w:div w:id="1750423854">
          <w:marLeft w:val="0"/>
          <w:marRight w:val="0"/>
          <w:marTop w:val="0"/>
          <w:marBottom w:val="0"/>
          <w:divBdr>
            <w:top w:val="none" w:sz="0" w:space="0" w:color="auto"/>
            <w:left w:val="none" w:sz="0" w:space="0" w:color="auto"/>
            <w:bottom w:val="none" w:sz="0" w:space="0" w:color="auto"/>
            <w:right w:val="none" w:sz="0" w:space="0" w:color="auto"/>
          </w:divBdr>
          <w:divsChild>
            <w:div w:id="1089500911">
              <w:marLeft w:val="0"/>
              <w:marRight w:val="0"/>
              <w:marTop w:val="0"/>
              <w:marBottom w:val="0"/>
              <w:divBdr>
                <w:top w:val="none" w:sz="0" w:space="0" w:color="auto"/>
                <w:left w:val="none" w:sz="0" w:space="0" w:color="auto"/>
                <w:bottom w:val="none" w:sz="0" w:space="0" w:color="auto"/>
                <w:right w:val="none" w:sz="0" w:space="0" w:color="auto"/>
              </w:divBdr>
            </w:div>
          </w:divsChild>
        </w:div>
        <w:div w:id="1632243711">
          <w:marLeft w:val="0"/>
          <w:marRight w:val="0"/>
          <w:marTop w:val="0"/>
          <w:marBottom w:val="0"/>
          <w:divBdr>
            <w:top w:val="none" w:sz="0" w:space="0" w:color="auto"/>
            <w:left w:val="none" w:sz="0" w:space="0" w:color="auto"/>
            <w:bottom w:val="none" w:sz="0" w:space="0" w:color="auto"/>
            <w:right w:val="none" w:sz="0" w:space="0" w:color="auto"/>
          </w:divBdr>
        </w:div>
      </w:divsChild>
    </w:div>
    <w:div w:id="1490708010">
      <w:bodyDiv w:val="1"/>
      <w:marLeft w:val="0"/>
      <w:marRight w:val="0"/>
      <w:marTop w:val="0"/>
      <w:marBottom w:val="0"/>
      <w:divBdr>
        <w:top w:val="none" w:sz="0" w:space="0" w:color="auto"/>
        <w:left w:val="none" w:sz="0" w:space="0" w:color="auto"/>
        <w:bottom w:val="none" w:sz="0" w:space="0" w:color="auto"/>
        <w:right w:val="none" w:sz="0" w:space="0" w:color="auto"/>
      </w:divBdr>
      <w:divsChild>
        <w:div w:id="552828">
          <w:marLeft w:val="0"/>
          <w:marRight w:val="0"/>
          <w:marTop w:val="0"/>
          <w:marBottom w:val="0"/>
          <w:divBdr>
            <w:top w:val="none" w:sz="0" w:space="0" w:color="auto"/>
            <w:left w:val="none" w:sz="0" w:space="0" w:color="auto"/>
            <w:bottom w:val="none" w:sz="0" w:space="0" w:color="auto"/>
            <w:right w:val="none" w:sz="0" w:space="0" w:color="auto"/>
          </w:divBdr>
        </w:div>
        <w:div w:id="33116164">
          <w:marLeft w:val="0"/>
          <w:marRight w:val="0"/>
          <w:marTop w:val="0"/>
          <w:marBottom w:val="0"/>
          <w:divBdr>
            <w:top w:val="none" w:sz="0" w:space="0" w:color="auto"/>
            <w:left w:val="none" w:sz="0" w:space="0" w:color="auto"/>
            <w:bottom w:val="none" w:sz="0" w:space="0" w:color="auto"/>
            <w:right w:val="none" w:sz="0" w:space="0" w:color="auto"/>
          </w:divBdr>
        </w:div>
        <w:div w:id="1014500679">
          <w:marLeft w:val="0"/>
          <w:marRight w:val="0"/>
          <w:marTop w:val="0"/>
          <w:marBottom w:val="0"/>
          <w:divBdr>
            <w:top w:val="none" w:sz="0" w:space="0" w:color="auto"/>
            <w:left w:val="none" w:sz="0" w:space="0" w:color="auto"/>
            <w:bottom w:val="none" w:sz="0" w:space="0" w:color="auto"/>
            <w:right w:val="none" w:sz="0" w:space="0" w:color="auto"/>
          </w:divBdr>
        </w:div>
        <w:div w:id="1548566425">
          <w:marLeft w:val="0"/>
          <w:marRight w:val="0"/>
          <w:marTop w:val="0"/>
          <w:marBottom w:val="0"/>
          <w:divBdr>
            <w:top w:val="none" w:sz="0" w:space="0" w:color="auto"/>
            <w:left w:val="none" w:sz="0" w:space="0" w:color="auto"/>
            <w:bottom w:val="none" w:sz="0" w:space="0" w:color="auto"/>
            <w:right w:val="none" w:sz="0" w:space="0" w:color="auto"/>
          </w:divBdr>
        </w:div>
      </w:divsChild>
    </w:div>
    <w:div w:id="1787239625">
      <w:bodyDiv w:val="1"/>
      <w:marLeft w:val="0"/>
      <w:marRight w:val="0"/>
      <w:marTop w:val="0"/>
      <w:marBottom w:val="0"/>
      <w:divBdr>
        <w:top w:val="none" w:sz="0" w:space="0" w:color="auto"/>
        <w:left w:val="none" w:sz="0" w:space="0" w:color="auto"/>
        <w:bottom w:val="none" w:sz="0" w:space="0" w:color="auto"/>
        <w:right w:val="none" w:sz="0" w:space="0" w:color="auto"/>
      </w:divBdr>
    </w:div>
    <w:div w:id="21340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s.esri.com/support/whitepapers/ims_/arcims9-architecture.pdf.%202004" TargetMode="External"/><Relationship Id="rId13" Type="http://schemas.openxmlformats.org/officeDocument/2006/relationships/hyperlink" Target="http://mapserver.gis.umn.edu/" TargetMode="External"/><Relationship Id="rId3" Type="http://schemas.openxmlformats.org/officeDocument/2006/relationships/settings" Target="settings.xml"/><Relationship Id="rId7" Type="http://schemas.openxmlformats.org/officeDocument/2006/relationships/hyperlink" Target="http://www.crisisgrid.org" TargetMode="External"/><Relationship Id="rId12" Type="http://schemas.openxmlformats.org/officeDocument/2006/relationships/hyperlink" Target="http://deegree.sourceforge.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geospati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omcat.apache.org/" TargetMode="External"/><Relationship Id="rId4" Type="http://schemas.openxmlformats.org/officeDocument/2006/relationships/webSettings" Target="webSettings.xml"/><Relationship Id="rId9" Type="http://schemas.openxmlformats.org/officeDocument/2006/relationships/hyperlink" Target="http://ws.apache.org/axis/" TargetMode="External"/><Relationship Id="rId14" Type="http://schemas.openxmlformats.org/officeDocument/2006/relationships/hyperlink" Target="http://www.geong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asayar</dc:creator>
  <cp:lastModifiedBy>asayar</cp:lastModifiedBy>
  <cp:revision>2</cp:revision>
  <cp:lastPrinted>2007-07-14T18:52:00Z</cp:lastPrinted>
  <dcterms:created xsi:type="dcterms:W3CDTF">2007-07-14T19:07:00Z</dcterms:created>
  <dcterms:modified xsi:type="dcterms:W3CDTF">2007-07-14T19:07:00Z</dcterms:modified>
</cp:coreProperties>
</file>