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664" w:rsidRDefault="001F6664" w:rsidP="00A30F22">
      <w:pPr>
        <w:spacing w:line="360" w:lineRule="auto"/>
        <w:jc w:val="center"/>
        <w:rPr>
          <w:b/>
          <w:i/>
          <w:sz w:val="24"/>
          <w:szCs w:val="24"/>
        </w:rPr>
      </w:pPr>
      <w:r w:rsidRPr="004D7C49">
        <w:rPr>
          <w:b/>
          <w:i/>
          <w:sz w:val="24"/>
          <w:szCs w:val="24"/>
        </w:rPr>
        <w:t xml:space="preserve">Scalability </w:t>
      </w:r>
      <w:r w:rsidR="00A84421" w:rsidRPr="004D7C49">
        <w:rPr>
          <w:b/>
          <w:i/>
          <w:sz w:val="24"/>
          <w:szCs w:val="24"/>
        </w:rPr>
        <w:t>Tests for</w:t>
      </w:r>
      <w:r w:rsidRPr="004D7C49">
        <w:rPr>
          <w:b/>
          <w:i/>
          <w:sz w:val="24"/>
          <w:szCs w:val="24"/>
        </w:rPr>
        <w:t xml:space="preserve"> </w:t>
      </w:r>
      <w:r w:rsidR="00A84421" w:rsidRPr="004D7C49">
        <w:rPr>
          <w:b/>
          <w:i/>
          <w:sz w:val="24"/>
          <w:szCs w:val="24"/>
        </w:rPr>
        <w:t xml:space="preserve">Map Services and </w:t>
      </w:r>
      <w:r w:rsidR="00F521E9">
        <w:rPr>
          <w:b/>
          <w:i/>
          <w:sz w:val="24"/>
          <w:szCs w:val="24"/>
        </w:rPr>
        <w:t>“</w:t>
      </w:r>
      <w:r w:rsidR="00A84421" w:rsidRPr="004D7C49">
        <w:rPr>
          <w:b/>
          <w:i/>
          <w:sz w:val="24"/>
          <w:szCs w:val="24"/>
        </w:rPr>
        <w:t>Geo-Science</w:t>
      </w:r>
      <w:r w:rsidRPr="004D7C49">
        <w:rPr>
          <w:b/>
          <w:i/>
          <w:sz w:val="24"/>
          <w:szCs w:val="24"/>
        </w:rPr>
        <w:t xml:space="preserve"> Grids</w:t>
      </w:r>
      <w:r w:rsidR="00F521E9">
        <w:rPr>
          <w:b/>
          <w:i/>
          <w:sz w:val="24"/>
          <w:szCs w:val="24"/>
        </w:rPr>
        <w:t>”</w:t>
      </w:r>
      <w:r w:rsidR="00A84421" w:rsidRPr="004D7C49">
        <w:rPr>
          <w:b/>
          <w:i/>
          <w:sz w:val="24"/>
          <w:szCs w:val="24"/>
        </w:rPr>
        <w:t xml:space="preserve"> Integration Architecture</w:t>
      </w:r>
    </w:p>
    <w:p w:rsidR="00A30F22" w:rsidRDefault="00A30F22" w:rsidP="00A30F22">
      <w:pPr>
        <w:spacing w:line="360" w:lineRule="auto"/>
        <w:jc w:val="center"/>
        <w:rPr>
          <w:b/>
          <w:i/>
          <w:sz w:val="24"/>
          <w:szCs w:val="24"/>
        </w:rPr>
      </w:pPr>
      <w:r>
        <w:rPr>
          <w:b/>
          <w:i/>
          <w:sz w:val="24"/>
          <w:szCs w:val="24"/>
        </w:rPr>
        <w:t>Ahmet Sayar</w:t>
      </w:r>
    </w:p>
    <w:p w:rsidR="00A30F22" w:rsidRPr="004D7C49" w:rsidRDefault="00A30F22" w:rsidP="00A30F22">
      <w:pPr>
        <w:spacing w:line="360" w:lineRule="auto"/>
        <w:jc w:val="center"/>
        <w:rPr>
          <w:b/>
          <w:i/>
          <w:sz w:val="24"/>
          <w:szCs w:val="24"/>
        </w:rPr>
      </w:pPr>
    </w:p>
    <w:p w:rsidR="00A01CBC" w:rsidRPr="004C6731" w:rsidRDefault="00DA178E" w:rsidP="004D7C49">
      <w:pPr>
        <w:spacing w:line="360" w:lineRule="auto"/>
        <w:jc w:val="both"/>
        <w:rPr>
          <w:b/>
          <w:i/>
          <w:sz w:val="24"/>
          <w:szCs w:val="24"/>
        </w:rPr>
      </w:pPr>
      <w:r>
        <w:rPr>
          <w:b/>
          <w:i/>
          <w:sz w:val="24"/>
          <w:szCs w:val="24"/>
        </w:rPr>
        <w:t>Introduction</w:t>
      </w:r>
    </w:p>
    <w:p w:rsidR="00F521E9" w:rsidRDefault="00F521E9" w:rsidP="00F521E9">
      <w:pPr>
        <w:spacing w:line="240" w:lineRule="auto"/>
        <w:jc w:val="both"/>
      </w:pPr>
      <w:r>
        <w:t>We basically investigate the problems of distributed map processing and rendering of scientific data and information, and the integration of Map servers with the Geo-Science Grids from the interoperability, scalability and performance points of view. Besides being interoperable through Web Services and standard specifica</w:t>
      </w:r>
      <w:r w:rsidR="00D91179">
        <w:t>tions</w:t>
      </w:r>
      <w:r>
        <w:t xml:space="preserve">, Map Services should also have some other quality of services to fulfill Science Grids requirements. These might be summarized as being dynamic and up-to-date, being federate-able and being scalable. Dynamicity, updatability and federate-ability are explained in another document. Here we first explain the brief integration architecture, and then explain the tests to </w:t>
      </w:r>
      <w:r w:rsidR="00D91179">
        <w:t>test</w:t>
      </w:r>
      <w:r>
        <w:t xml:space="preserve"> the scalability. </w:t>
      </w:r>
    </w:p>
    <w:p w:rsidR="003B1BF4" w:rsidRDefault="001F6664" w:rsidP="00F521E9">
      <w:pPr>
        <w:spacing w:line="240" w:lineRule="auto"/>
        <w:jc w:val="both"/>
      </w:pPr>
      <w:r>
        <w:t>We will implement the Open Geospatial Consortium’s</w:t>
      </w:r>
      <w:r w:rsidR="00D91179">
        <w:t xml:space="preserve"> (OGC)</w:t>
      </w:r>
      <w:r>
        <w:t xml:space="preserve"> Web Map Service (WMS) and</w:t>
      </w:r>
      <w:r w:rsidR="00F521E9">
        <w:t xml:space="preserve"> Scientific Plotting Web Services</w:t>
      </w:r>
      <w:r w:rsidR="00D91179">
        <w:t xml:space="preserve"> (Sci-Plotting)</w:t>
      </w:r>
      <w:r w:rsidR="00F521E9">
        <w:t xml:space="preserve"> by using Dislin scientific libraries and will integrate </w:t>
      </w:r>
      <w:r>
        <w:t>t</w:t>
      </w:r>
      <w:r w:rsidR="00F521E9">
        <w:t>hem</w:t>
      </w:r>
      <w:r>
        <w:t xml:space="preserve"> with GIS and</w:t>
      </w:r>
      <w:r w:rsidR="00F521E9">
        <w:t xml:space="preserve"> other services for data access and information management</w:t>
      </w:r>
      <w:r>
        <w:t xml:space="preserve">.  This will involve cooperation with other lab research projects in GIS and will be integrated with geophysical applications from the ServoGrid project.  The GIS services will be described with capability metadata that will test our proposed framework. We will demonstrate WMS federation and Map-Plotting service integration.  Based on this work, we will design experiments that will illustrate capability “meta-querying” and service aggregation and federation into “super-services” described above.  We will compare and contrast the performance results obtained from the basic Map Services and the one enhanced with workload management and fault tolerance. We will make our tests via our implementation of smart map tools. Smart map tools allow users to create </w:t>
      </w:r>
      <w:r w:rsidRPr="00E97903">
        <w:t>interactive</w:t>
      </w:r>
      <w:r>
        <w:t xml:space="preserve"> queries and, </w:t>
      </w:r>
      <w:r w:rsidRPr="00E97903">
        <w:t>analyze</w:t>
      </w:r>
      <w:r>
        <w:t>, display and animate (such as movies for time series data)</w:t>
      </w:r>
      <w:r w:rsidRPr="00E97903">
        <w:t xml:space="preserve"> the </w:t>
      </w:r>
      <w:r>
        <w:t>geo-</w:t>
      </w:r>
      <w:r w:rsidRPr="00E97903">
        <w:t>spatial information</w:t>
      </w:r>
      <w:r>
        <w:t xml:space="preserve"> and the data. </w:t>
      </w:r>
    </w:p>
    <w:p w:rsidR="00E506D0" w:rsidRDefault="00E506D0" w:rsidP="00F521E9">
      <w:pPr>
        <w:spacing w:line="240" w:lineRule="auto"/>
        <w:jc w:val="both"/>
      </w:pPr>
    </w:p>
    <w:p w:rsidR="00D35FDC" w:rsidRPr="004D7C49" w:rsidRDefault="004D7C49" w:rsidP="004D7C49">
      <w:pPr>
        <w:spacing w:line="360" w:lineRule="auto"/>
        <w:rPr>
          <w:b/>
          <w:i/>
          <w:sz w:val="24"/>
          <w:szCs w:val="24"/>
        </w:rPr>
      </w:pPr>
      <w:r w:rsidRPr="004D7C49">
        <w:rPr>
          <w:b/>
          <w:i/>
          <w:sz w:val="24"/>
          <w:szCs w:val="24"/>
        </w:rPr>
        <w:t xml:space="preserve">Brief </w:t>
      </w:r>
      <w:r w:rsidR="00390777">
        <w:rPr>
          <w:b/>
          <w:i/>
          <w:sz w:val="24"/>
          <w:szCs w:val="24"/>
        </w:rPr>
        <w:t xml:space="preserve">Architecture </w:t>
      </w:r>
      <w:r w:rsidR="007C28C5">
        <w:rPr>
          <w:b/>
          <w:i/>
          <w:sz w:val="24"/>
          <w:szCs w:val="24"/>
        </w:rPr>
        <w:t>-</w:t>
      </w:r>
      <w:r w:rsidR="00390777">
        <w:rPr>
          <w:b/>
          <w:i/>
          <w:sz w:val="24"/>
          <w:szCs w:val="24"/>
        </w:rPr>
        <w:t>Tests will be applied on</w:t>
      </w:r>
    </w:p>
    <w:p w:rsidR="00DA178E" w:rsidRDefault="00F60449" w:rsidP="00F521E9">
      <w:pPr>
        <w:spacing w:line="240" w:lineRule="auto"/>
        <w:jc w:val="both"/>
      </w:pPr>
      <w:r>
        <w:t>Integration is done at the layer level. Therefore, the Geo-Science Grids outputs and Map Servers outputs should be represent-able in layers and synchronized</w:t>
      </w:r>
      <w:r w:rsidR="00CE4C49">
        <w:t xml:space="preserve"> as well</w:t>
      </w:r>
      <w:r>
        <w:t xml:space="preserve">. </w:t>
      </w:r>
      <w:r w:rsidR="0088380A">
        <w:t xml:space="preserve">Our OGC compatible Map services provide their data in layers. We also use Google Map servers as Map services by using a middleware. This is explained in </w:t>
      </w:r>
      <w:r w:rsidR="00D91179">
        <w:t>another document</w:t>
      </w:r>
      <w:r w:rsidR="0088380A">
        <w:t xml:space="preserve">. </w:t>
      </w:r>
    </w:p>
    <w:p w:rsidR="0088380A" w:rsidRDefault="0088380A" w:rsidP="00F521E9">
      <w:pPr>
        <w:spacing w:line="240" w:lineRule="auto"/>
        <w:jc w:val="both"/>
      </w:pPr>
      <w:r>
        <w:t>Regarding Geo-Sciences’ outputs, we need to convert them into layers to integrate (overlay) them with the Map Services’ layers. In order to do that we created S</w:t>
      </w:r>
      <w:r w:rsidR="00D91179">
        <w:t>cientific Plotting Web Services</w:t>
      </w:r>
      <w:r>
        <w:t xml:space="preserve">. It is based on Dislin plotting libraries. </w:t>
      </w:r>
      <w:r w:rsidR="00D91179">
        <w:t>After having wrapped them as Web Services, w</w:t>
      </w:r>
      <w:r>
        <w:t xml:space="preserve">e enabled these libraries </w:t>
      </w:r>
      <w:r w:rsidR="00D91179">
        <w:t>to be used by Science community</w:t>
      </w:r>
      <w:r>
        <w:t xml:space="preserve">. </w:t>
      </w:r>
    </w:p>
    <w:p w:rsidR="00E506D0" w:rsidRDefault="002B3596" w:rsidP="00B4164E">
      <w:pPr>
        <w:jc w:val="both"/>
      </w:pPr>
      <w:r>
        <w:t>There are three set of layers</w:t>
      </w:r>
      <w:r w:rsidR="00D568F5">
        <w:t xml:space="preserve"> </w:t>
      </w:r>
      <w:r w:rsidR="00D91179">
        <w:t>used to build a map</w:t>
      </w:r>
      <w:r w:rsidR="00B4164E">
        <w:t xml:space="preserve"> with scientific data and information</w:t>
      </w:r>
      <w:r w:rsidR="0035116D">
        <w:t xml:space="preserve">. </w:t>
      </w:r>
      <w:r w:rsidR="00881C15">
        <w:t xml:space="preserve">Layer order is important to create reasonable and human interpretable maps. Please see the Figure-1. </w:t>
      </w:r>
      <w:r w:rsidR="0035116D">
        <w:t>L</w:t>
      </w:r>
      <w:r w:rsidR="00B4164E">
        <w:t>a</w:t>
      </w:r>
      <w:r w:rsidR="0035116D">
        <w:t xml:space="preserve">yer-1 is </w:t>
      </w:r>
      <w:r w:rsidR="00881C15">
        <w:t xml:space="preserve">the bottom layer </w:t>
      </w:r>
      <w:r w:rsidR="0035116D">
        <w:t>created from r</w:t>
      </w:r>
      <w:r>
        <w:t>aster data such as G</w:t>
      </w:r>
      <w:r w:rsidR="00D35FDC">
        <w:t xml:space="preserve">oogle </w:t>
      </w:r>
      <w:r>
        <w:t>Earth</w:t>
      </w:r>
      <w:r w:rsidR="00D35FDC">
        <w:t xml:space="preserve"> and coverage data</w:t>
      </w:r>
      <w:r w:rsidR="00881C15">
        <w:t xml:space="preserve"> in image format</w:t>
      </w:r>
      <w:r w:rsidR="00D35FDC">
        <w:t xml:space="preserve"> (</w:t>
      </w:r>
      <w:r w:rsidR="00881C15">
        <w:t xml:space="preserve">comes from </w:t>
      </w:r>
      <w:r>
        <w:t xml:space="preserve">Web </w:t>
      </w:r>
      <w:r w:rsidR="00D35FDC">
        <w:t>Map Services)</w:t>
      </w:r>
      <w:r w:rsidR="0035116D">
        <w:t>. Layer-2 is created from v</w:t>
      </w:r>
      <w:r>
        <w:t>ector data such as state boundaries and rivers (</w:t>
      </w:r>
      <w:r w:rsidR="00881C15">
        <w:t xml:space="preserve">comes </w:t>
      </w:r>
      <w:r w:rsidR="00881C15">
        <w:lastRenderedPageBreak/>
        <w:t xml:space="preserve">from </w:t>
      </w:r>
      <w:r>
        <w:t>Web Feature Services)</w:t>
      </w:r>
      <w:r w:rsidR="0035116D">
        <w:t xml:space="preserve">, and Layer-3 </w:t>
      </w:r>
      <w:r w:rsidR="005E0561">
        <w:t>is created</w:t>
      </w:r>
      <w:r w:rsidR="0035116D">
        <w:t xml:space="preserve"> from </w:t>
      </w:r>
      <w:r w:rsidR="00881C15">
        <w:t xml:space="preserve">interpreted and processed data coming from </w:t>
      </w:r>
      <w:r w:rsidR="0035116D">
        <w:t>s</w:t>
      </w:r>
      <w:r>
        <w:t xml:space="preserve">imulation output of the </w:t>
      </w:r>
      <w:r w:rsidR="00A665DB">
        <w:t>Geo-S</w:t>
      </w:r>
      <w:r>
        <w:t>cientific applications</w:t>
      </w:r>
      <w:r w:rsidR="00881C15">
        <w:t>. Layer-3 is created at Sci-Plotting Server.</w:t>
      </w:r>
    </w:p>
    <w:p w:rsidR="00D35FDC" w:rsidRDefault="00623516" w:rsidP="00F521E9">
      <w:pPr>
        <w:spacing w:line="240" w:lineRule="auto"/>
      </w:pPr>
      <w:r>
        <w:rPr>
          <w:noProof/>
        </w:rPr>
        <w:pict>
          <v:shapetype id="_x0000_t202" coordsize="21600,21600" o:spt="202" path="m,l,21600r21600,l21600,xe">
            <v:stroke joinstyle="miter"/>
            <v:path gradientshapeok="t" o:connecttype="rect"/>
          </v:shapetype>
          <v:shape id="_x0000_s1032" type="#_x0000_t202" style="position:absolute;margin-left:329.5pt;margin-top:17.9pt;width:136.4pt;height:22.05pt;z-index:251664384" stroked="f">
            <v:textbox style="mso-next-textbox:#_x0000_s1032">
              <w:txbxContent>
                <w:p w:rsidR="002018BB" w:rsidRDefault="002018BB">
                  <w:r>
                    <w:t>Science simulation output</w:t>
                  </w:r>
                </w:p>
              </w:txbxContent>
            </v:textbox>
          </v:shape>
        </w:pict>
      </w: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4" type="#_x0000_t5" style="position:absolute;margin-left:205pt;margin-top:19.35pt;width:7.15pt;height:12.65pt;z-index:251695104" fillcolor="white [3201]" strokecolor="#4bacc6 [3208]" strokeweight="2.5pt">
            <v:shadow color="#868686"/>
          </v:shape>
        </w:pict>
      </w:r>
      <w:r>
        <w:rPr>
          <w:noProof/>
        </w:rPr>
        <w:pict>
          <v:shape id="_x0000_s1063" type="#_x0000_t5" style="position:absolute;margin-left:172.75pt;margin-top:28.65pt;width:7.15pt;height:12.65pt;z-index:251694080" fillcolor="white [3201]" strokecolor="#f79646 [3209]" strokeweight="2.5pt">
            <v:shadow color="#868686"/>
          </v:shape>
        </w:pict>
      </w:r>
      <w:r>
        <w:rPr>
          <w:noProof/>
        </w:rPr>
        <w:pict>
          <v:shape id="_x0000_s1062" type="#_x0000_t5" style="position:absolute;margin-left:179.9pt;margin-top:32.05pt;width:7.15pt;height:12.65pt;z-index:251693056" fillcolor="white [3201]" strokecolor="#f79646 [3209]" strokeweight="2.5pt">
            <v:shadow color="#868686"/>
          </v:shape>
        </w:pict>
      </w:r>
      <w:r>
        <w:rPr>
          <w:noProof/>
        </w:rPr>
        <w:pict>
          <v:shape id="_x0000_s1061" type="#_x0000_t5" style="position:absolute;margin-left:172.75pt;margin-top:25.3pt;width:7.15pt;height:12.65pt;z-index:251692032"/>
        </w:pict>
      </w:r>
      <w:r>
        <w:rPr>
          <w:noProof/>
        </w:rPr>
        <w:pict>
          <v:shape id="_x0000_s1060" type="#_x0000_t5" style="position:absolute;margin-left:179.9pt;margin-top:28.6pt;width:7.15pt;height:12.65pt;z-index:251691008"/>
        </w:pict>
      </w:r>
      <w:r>
        <w:rPr>
          <w:noProof/>
        </w:rPr>
        <w:pict>
          <v:shape id="_x0000_s1057" type="#_x0000_t5" style="position:absolute;margin-left:172.75pt;margin-top:25.3pt;width:7.15pt;height:12.65pt;z-index:251689984"/>
        </w:pict>
      </w:r>
      <w:r>
        <w:rPr>
          <w:noProof/>
        </w:rPr>
        <w:pict>
          <v:shape id="_x0000_s1056" type="#_x0000_t5" style="position:absolute;margin-left:179.9pt;margin-top:28.65pt;width:7.15pt;height:12.65pt;z-index:251688960"/>
        </w:pict>
      </w:r>
      <w:r>
        <w:rPr>
          <w:noProof/>
        </w:rPr>
        <w:pict>
          <v:shape id="_x0000_s1055" type="#_x0000_t5" style="position:absolute;margin-left:172.75pt;margin-top:25.3pt;width:7.15pt;height:12.65pt;z-index:251687936"/>
        </w:pict>
      </w:r>
      <w:r>
        <w:rPr>
          <w:noProof/>
        </w:rPr>
        <w:pict>
          <v:shape id="_x0000_s1054" type="#_x0000_t5" style="position:absolute;margin-left:153.3pt;margin-top:16pt;width:7.15pt;height:12.65pt;z-index:251686912" fillcolor="white [3201]" strokecolor="#f79646 [3209]" strokeweight="2.5pt">
            <v:shadow color="#868686"/>
          </v:shape>
        </w:pict>
      </w:r>
      <w:r>
        <w:rPr>
          <w:noProof/>
        </w:rPr>
        <w:pict>
          <v:shape id="_x0000_s1053" type="#_x0000_t5" style="position:absolute;margin-left:146.15pt;margin-top:19.35pt;width:7.15pt;height:12.65pt;z-index:251685888" fillcolor="white [3201]" strokecolor="#c0504d [3205]" strokeweight="2.5pt">
            <v:shadow color="#868686"/>
          </v:shape>
        </w:pict>
      </w:r>
      <w:r>
        <w:rPr>
          <w:noProof/>
        </w:rPr>
        <w:pict>
          <v:shape id="_x0000_s1052" type="#_x0000_t5" style="position:absolute;margin-left:146.15pt;margin-top:19.35pt;width:7.15pt;height:12.65pt;z-index:251684864"/>
        </w:pict>
      </w:r>
      <w:r>
        <w:rPr>
          <w:noProof/>
        </w:rPr>
        <w:pict>
          <v:shape id="_x0000_s1051" type="#_x0000_t5" style="position:absolute;margin-left:131.85pt;margin-top:21.85pt;width:7.15pt;height:12.65pt;z-index:251683840" fillcolor="white [3201]" strokecolor="#4f81bd [3204]" strokeweight="2.5pt">
            <v:shadow color="#868686"/>
          </v:shape>
        </w:pict>
      </w:r>
      <w:r>
        <w:rPr>
          <w:noProof/>
        </w:rPr>
        <w:pict>
          <v:shape id="_x0000_s1050" type="#_x0000_t5" style="position:absolute;margin-left:131.85pt;margin-top:16pt;width:7.15pt;height:12.65pt;z-index:251682816" fillcolor="white [3201]" strokecolor="#c0504d [3205]" strokeweight="2.5pt">
            <v:shadow color="#868686"/>
          </v:shape>
        </w:pict>
      </w:r>
      <w:r>
        <w:rPr>
          <w:noProof/>
        </w:rPr>
        <w:pict>
          <v:shape id="_x0000_s1049" type="#_x0000_t5" style="position:absolute;margin-left:139pt;margin-top:19.35pt;width:7.15pt;height:12.65pt;z-index:251681792" fillcolor="white [3201]" strokecolor="#4bacc6 [3208]" strokeweight="2.5pt">
            <v:shadow color="#868686"/>
          </v:shape>
        </w:pict>
      </w:r>
      <w:r>
        <w:rPr>
          <w:noProof/>
        </w:rPr>
        <w:pict>
          <v:shape id="_x0000_s1048" type="#_x0000_t5" style="position:absolute;margin-left:146.15pt;margin-top:16pt;width:7.15pt;height:12.65pt;z-index:251680768"/>
        </w:pict>
      </w:r>
      <w:r>
        <w:rPr>
          <w:noProof/>
        </w:rPr>
        <w:pict>
          <v:shape id="_x0000_s1045" type="#_x0000_t5" style="position:absolute;margin-left:129.6pt;margin-top:15.95pt;width:7.15pt;height:12.65pt;z-index:251679744" fillcolor="#c0504d [3205]" strokecolor="#f2f2f2 [3041]" strokeweight="1pt">
            <v:fill color2="#622423 [1605]" angle="-135" focus="100%" type="gradient"/>
            <v:shadow on="t" type="perspective" color="#e5b8b7 [1301]" opacity=".5" origin=",.5" offset="0,0" matrix=",-56756f,,.5"/>
          </v:shape>
        </w:pict>
      </w:r>
      <w:r>
        <w:rPr>
          <w:noProof/>
        </w:rPr>
        <w:pict>
          <v:shape id="_x0000_s1044" style="position:absolute;margin-left:214.3pt;margin-top:44.7pt;width:12.7pt;height:8.05pt;z-index:251678720" coordsize="254,161" path="m254,hdc248,17,251,40,237,50,208,71,136,84,136,84v-6,17,,46,-17,51c30,161,,117,,50e" filled="f">
            <v:path arrowok="t"/>
          </v:shape>
        </w:pict>
      </w:r>
      <w:r>
        <w:rPr>
          <w:noProof/>
        </w:rPr>
        <w:pict>
          <v:shape id="_x0000_s1043" style="position:absolute;margin-left:165.85pt;margin-top:46.35pt;width:14.05pt;height:5.1pt;z-index:251677696" coordsize="281,102" path="m3,102hdc9,79,,46,20,34,40,22,65,51,88,51v18,,33,-14,51,-17c281,8,275,64,275,e" filled="f">
            <v:path arrowok="t"/>
          </v:shape>
        </w:pict>
      </w:r>
      <w:r>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28" type="#_x0000_t111" style="position:absolute;margin-left:88.95pt;margin-top:15.95pt;width:160.1pt;height:29.65pt;z-index:251660288" fillcolor="#95b3d7 [1940]" strokecolor="#95b3d7 [1940]" strokeweight="1pt">
            <v:fill color2="#dbe5f1 [660]" angle="-45" focus="-50%" type="gradient"/>
            <v:shadow on="t" type="perspective" color="#243f60 [1604]" opacity=".5" offset="1pt" offset2="-3pt"/>
          </v:shape>
        </w:pict>
      </w:r>
      <w:r>
        <w:rPr>
          <w:noProof/>
        </w:rPr>
        <w:pict>
          <v:shape id="_x0000_s1042" style="position:absolute;margin-left:106.75pt;margin-top:48.05pt;width:10.15pt;height:5.95pt;z-index:251676672" coordsize="203,119" path="m203,102hdc186,96,170,83,152,85,116,89,50,119,50,119,25,80,,48,,e" filled="f">
            <v:path arrowok="t"/>
          </v:shape>
        </w:pict>
      </w:r>
      <w:r>
        <w:rPr>
          <w:noProof/>
        </w:rPr>
        <w:pict>
          <v:shape id="_x0000_s1040" style="position:absolute;margin-left:227.85pt;margin-top:34.5pt;width:9.35pt;height:11.85pt;z-index:251674624" coordsize="187,237" path="m,237hdc6,203,6,168,17,136,42,61,123,64,187,51,181,34,170,,170,e" filled="f">
            <v:path arrowok="t"/>
          </v:shape>
        </w:pict>
      </w:r>
      <w:r>
        <w:rPr>
          <w:noProof/>
        </w:rPr>
        <w:pict>
          <v:shape id="_x0000_s1039" style="position:absolute;margin-left:116.9pt;margin-top:49.65pt;width:36.4pt;height:8.5pt;z-index:251673600" coordsize="728,170" path="m,70hdc16,59,101,,118,2v71,9,204,68,204,68c389,170,384,159,508,138,581,90,562,86,678,121v19,6,50,34,50,34e" filled="f">
            <v:path arrowok="t"/>
          </v:shape>
        </w:pict>
      </w:r>
      <w:r>
        <w:rPr>
          <w:noProof/>
        </w:rPr>
        <w:pict>
          <v:shape id="_x0000_s1038" style="position:absolute;margin-left:153.3pt;margin-top:50.6pt;width:12.7pt;height:7.65pt;z-index:251672576" coordsize="254,153" path="m,153hdc67,108,143,71,221,51,232,34,254,,254,e" filled="f">
            <v:path arrowok="t"/>
          </v:shape>
        </w:pict>
      </w:r>
      <w:r>
        <w:rPr>
          <w:noProof/>
        </w:rPr>
        <w:pict>
          <v:shape id="_x0000_s1033" type="#_x0000_t202" style="position:absolute;margin-left:329.5pt;margin-top:33.75pt;width:136.4pt;height:22.05pt;z-index:251665408" stroked="f">
            <v:textbox style="mso-next-textbox:#_x0000_s1033">
              <w:txbxContent>
                <w:p w:rsidR="006A021F" w:rsidRDefault="006A021F">
                  <w:r>
                    <w:t xml:space="preserve">Science data </w:t>
                  </w:r>
                  <w:r w:rsidR="00B86A11">
                    <w:t>in vector</w:t>
                  </w:r>
                </w:p>
              </w:txbxContent>
            </v:textbox>
          </v:shape>
        </w:pict>
      </w:r>
      <w:r>
        <w:rPr>
          <w:noProof/>
        </w:rPr>
        <w:pict>
          <v:shapetype id="_x0000_t32" coordsize="21600,21600" o:spt="32" o:oned="t" path="m,l21600,21600e" filled="f">
            <v:path arrowok="t" fillok="f" o:connecttype="none"/>
            <o:lock v:ext="edit" shapetype="t"/>
          </v:shapetype>
          <v:shape id="_x0000_s1031" type="#_x0000_t32" style="position:absolute;margin-left:218.55pt;margin-top:61.65pt;width:78.75pt;height:.05pt;z-index:251668480" o:connectortype="straight">
            <v:stroke dashstyle="dash" endarrow="block"/>
          </v:shape>
        </w:pict>
      </w:r>
      <w:r>
        <w:rPr>
          <w:noProof/>
        </w:rPr>
        <w:pict>
          <v:shape id="_x0000_s1030" type="#_x0000_t32" style="position:absolute;margin-left:218.55pt;margin-top:44.75pt;width:80.45pt;height:0;z-index:251667456" o:connectortype="straight">
            <v:stroke dashstyle="dash" endarrow="block"/>
          </v:shape>
        </w:pict>
      </w:r>
      <w:r>
        <w:rPr>
          <w:noProof/>
        </w:rPr>
        <w:pict>
          <v:shape id="_x0000_s1029" type="#_x0000_t32" style="position:absolute;margin-left:205pt;margin-top:28.6pt;width:94.85pt;height:.05pt;z-index:251661312" o:connectortype="straight">
            <v:stroke dashstyle="dash" endarrow="block"/>
          </v:shape>
        </w:pict>
      </w:r>
      <w:r>
        <w:rPr>
          <w:noProof/>
        </w:rPr>
        <w:pict>
          <v:shape id="_x0000_s1034" type="#_x0000_t202" style="position:absolute;margin-left:329.5pt;margin-top:49.8pt;width:136.4pt;height:22.05pt;z-index:251666432" stroked="f">
            <v:textbox style="mso-next-textbox:#_x0000_s1034">
              <w:txbxContent>
                <w:p w:rsidR="006A021F" w:rsidRDefault="006A021F">
                  <w:r>
                    <w:t>Map image raster data</w:t>
                  </w:r>
                </w:p>
              </w:txbxContent>
            </v:textbox>
          </v:shape>
        </w:pict>
      </w:r>
      <w:r>
        <w:rPr>
          <w:noProof/>
        </w:rPr>
        <w:pict>
          <v:shape id="_x0000_s1027" type="#_x0000_t111" style="position:absolute;margin-left:88.95pt;margin-top:32pt;width:160.1pt;height:29.65pt;z-index:251659264" fillcolor="white [3201]" strokecolor="#4bacc6 [3208]" strokeweight="5pt">
            <v:fill opacity="45875f"/>
            <v:stroke linestyle="thickThin"/>
            <v:shadow color="#868686"/>
          </v:shape>
        </w:pict>
      </w:r>
      <w:r>
        <w:rPr>
          <w:noProof/>
        </w:rPr>
        <w:pict>
          <v:shape id="_x0000_s1026" type="#_x0000_t111" style="position:absolute;margin-left:88.95pt;margin-top:47.25pt;width:160.1pt;height:29.65pt;z-index:251658240" fillcolor="#4f81bd [3204]" strokecolor="#f2f2f2 [3041]" strokeweight="3pt">
            <v:shadow on="t" type="perspective" color="#243f60 [1604]" opacity=".5" offset="1pt" offset2="-1pt"/>
          </v:shape>
        </w:pict>
      </w:r>
    </w:p>
    <w:p w:rsidR="00F24021" w:rsidRDefault="00623516" w:rsidP="00F24021">
      <w:pPr>
        <w:pStyle w:val="Caption"/>
        <w:jc w:val="center"/>
      </w:pPr>
      <w:r>
        <w:rPr>
          <w:noProof/>
        </w:rPr>
        <w:pict>
          <v:shape id="_x0000_s1037" type="#_x0000_t202" style="position:absolute;left:0;text-align:left;margin-left:24pt;margin-top:3.55pt;width:61.85pt;height:22.05pt;z-index:251671552" stroked="f">
            <v:textbox style="mso-next-textbox:#_x0000_s1037">
              <w:txbxContent>
                <w:p w:rsidR="00375A64" w:rsidRDefault="00375A64">
                  <w:r>
                    <w:t>(</w:t>
                  </w:r>
                  <w:r w:rsidR="0035116D">
                    <w:t>Layer-</w:t>
                  </w:r>
                  <w:r>
                    <w:t>3)</w:t>
                  </w:r>
                </w:p>
              </w:txbxContent>
            </v:textbox>
          </v:shape>
        </w:pict>
      </w:r>
    </w:p>
    <w:p w:rsidR="00F24021" w:rsidRDefault="00623516" w:rsidP="00F24021">
      <w:pPr>
        <w:pStyle w:val="Caption"/>
        <w:jc w:val="center"/>
      </w:pPr>
      <w:r>
        <w:rPr>
          <w:noProof/>
        </w:rPr>
        <w:pict>
          <v:shape id="_x0000_s1036" type="#_x0000_t202" style="position:absolute;left:0;text-align:left;margin-left:24pt;margin-top:10.3pt;width:61.85pt;height:22.05pt;z-index:251670528" stroked="f">
            <v:textbox style="mso-next-textbox:#_x0000_s1036">
              <w:txbxContent>
                <w:p w:rsidR="00375A64" w:rsidRDefault="00375A64">
                  <w:r>
                    <w:t>(</w:t>
                  </w:r>
                  <w:r w:rsidR="0035116D">
                    <w:t>Layer-</w:t>
                  </w:r>
                  <w:r>
                    <w:t>2)</w:t>
                  </w:r>
                </w:p>
              </w:txbxContent>
            </v:textbox>
          </v:shape>
        </w:pict>
      </w:r>
    </w:p>
    <w:p w:rsidR="00F24021" w:rsidRDefault="00F24021" w:rsidP="00F24021">
      <w:pPr>
        <w:pStyle w:val="Caption"/>
        <w:jc w:val="center"/>
      </w:pPr>
    </w:p>
    <w:p w:rsidR="00F24021" w:rsidRDefault="00623516" w:rsidP="00F24021">
      <w:pPr>
        <w:pStyle w:val="Caption"/>
        <w:jc w:val="center"/>
      </w:pPr>
      <w:r>
        <w:rPr>
          <w:noProof/>
        </w:rPr>
        <w:pict>
          <v:shape id="_x0000_s1035" type="#_x0000_t202" style="position:absolute;left:0;text-align:left;margin-left:23pt;margin-top:5.5pt;width:61.85pt;height:22.05pt;z-index:251669504" stroked="f">
            <v:textbox style="mso-next-textbox:#_x0000_s1035">
              <w:txbxContent>
                <w:p w:rsidR="00486EB5" w:rsidRDefault="00486EB5">
                  <w:r>
                    <w:t>(</w:t>
                  </w:r>
                  <w:r w:rsidR="0035116D">
                    <w:t>Layer-</w:t>
                  </w:r>
                  <w:r>
                    <w:t>1)</w:t>
                  </w:r>
                </w:p>
              </w:txbxContent>
            </v:textbox>
          </v:shape>
        </w:pict>
      </w:r>
    </w:p>
    <w:p w:rsidR="00F24021" w:rsidRDefault="00F24021" w:rsidP="00F24021">
      <w:pPr>
        <w:pStyle w:val="Caption"/>
        <w:jc w:val="center"/>
      </w:pPr>
    </w:p>
    <w:p w:rsidR="00F24021" w:rsidRDefault="00F24021" w:rsidP="007C28C5">
      <w:pPr>
        <w:pStyle w:val="Caption"/>
      </w:pPr>
    </w:p>
    <w:p w:rsidR="00F24021" w:rsidRDefault="00F24021" w:rsidP="00F24021">
      <w:pPr>
        <w:pStyle w:val="Caption"/>
        <w:jc w:val="center"/>
      </w:pPr>
      <w:r>
        <w:t xml:space="preserve">Figure </w:t>
      </w:r>
      <w:r w:rsidR="003F3737">
        <w:t>1</w:t>
      </w:r>
      <w:r>
        <w:t xml:space="preserve">: </w:t>
      </w:r>
      <w:r w:rsidR="003F3737">
        <w:t xml:space="preserve">These layers are </w:t>
      </w:r>
      <w:r w:rsidR="00A30F22">
        <w:t>displayed</w:t>
      </w:r>
      <w:r w:rsidR="003F3737">
        <w:t xml:space="preserve"> in </w:t>
      </w:r>
      <w:r w:rsidR="00A30F22">
        <w:t xml:space="preserve">the </w:t>
      </w:r>
      <w:r w:rsidR="003F3737">
        <w:t>user portal</w:t>
      </w:r>
      <w:r w:rsidR="00A30F22">
        <w:t xml:space="preserve"> and illustrated</w:t>
      </w:r>
      <w:r w:rsidR="003F3737">
        <w:t xml:space="preserve"> in Figure-2 and 3. </w:t>
      </w:r>
    </w:p>
    <w:p w:rsidR="00A665DB" w:rsidRPr="00A665DB" w:rsidRDefault="00A665DB" w:rsidP="00E506D0">
      <w:pPr>
        <w:spacing w:line="240" w:lineRule="auto"/>
      </w:pPr>
    </w:p>
    <w:p w:rsidR="00A665DB" w:rsidRDefault="00A665DB" w:rsidP="00E506D0">
      <w:pPr>
        <w:spacing w:line="240" w:lineRule="auto"/>
        <w:jc w:val="both"/>
      </w:pPr>
      <w:r>
        <w:t>Geo-Science grids (or applications) are based on the data (called as features, spatial data or temporal data) related to the earth</w:t>
      </w:r>
      <w:r w:rsidR="00DF1DC0">
        <w:t>. They are</w:t>
      </w:r>
      <w:r>
        <w:t xml:space="preserve"> defined by coordinates, bounding boxes, spatial reference systems, projections</w:t>
      </w:r>
      <w:r w:rsidR="00DF1DC0">
        <w:t>, geometry elements</w:t>
      </w:r>
      <w:r>
        <w:t xml:space="preserve"> and</w:t>
      </w:r>
      <w:r w:rsidR="00304573">
        <w:t>,</w:t>
      </w:r>
      <w:r>
        <w:t xml:space="preserve"> some other </w:t>
      </w:r>
      <w:r w:rsidR="00304573">
        <w:t xml:space="preserve">geo-related </w:t>
      </w:r>
      <w:r>
        <w:t>attributes</w:t>
      </w:r>
      <w:r w:rsidR="00DF1DC0">
        <w:t xml:space="preserve"> </w:t>
      </w:r>
      <w:r w:rsidR="00304573">
        <w:t xml:space="preserve">and </w:t>
      </w:r>
      <w:r w:rsidR="00DF1DC0">
        <w:t>elements</w:t>
      </w:r>
      <w:r>
        <w:t>.</w:t>
      </w:r>
      <w:r w:rsidR="00DA178E">
        <w:t xml:space="preserve"> </w:t>
      </w:r>
    </w:p>
    <w:p w:rsidR="00BE5544" w:rsidRDefault="00623516" w:rsidP="00BE5544">
      <w:pPr>
        <w:keepNext/>
      </w:pPr>
      <w:r>
        <w:rPr>
          <w:noProof/>
        </w:rPr>
        <w:pict>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_x0000_s1078" type="#_x0000_t44" style="position:absolute;margin-left:237.15pt;margin-top:18.25pt;width:204.55pt;height:58.85pt;z-index:251708416" adj="-8448,15360,-634,3303,-9150,13727,-8448,15360">
            <v:textbox style="mso-next-textbox:#_x0000_s1078">
              <w:txbxContent>
                <w:p w:rsidR="00524F30" w:rsidRDefault="00B05964" w:rsidP="00524F30">
                  <w:r>
                    <w:t xml:space="preserve">Layer-3 </w:t>
                  </w:r>
                  <w:r w:rsidR="00524F30">
                    <w:t>Processed data depending on the application simulations and user provided parameters</w:t>
                  </w:r>
                </w:p>
                <w:p w:rsidR="00524F30" w:rsidRDefault="00524F30"/>
              </w:txbxContent>
            </v:textbox>
            <o:callout v:ext="edit" minusy="t"/>
          </v:shape>
        </w:pict>
      </w:r>
      <w:r>
        <w:rPr>
          <w:noProof/>
        </w:rPr>
        <w:pict>
          <v:oval id="_x0000_s1067" style="position:absolute;margin-left:76.55pt;margin-top:17.8pt;width:94.9pt;height:59.3pt;z-index:251697152" fillcolor="white [3201]" strokecolor="#666 [1936]" strokeweight="1pt">
            <v:fill color2="#999 [1296]" focusposition="1" focussize="" focus="100%" type="gradient"/>
            <v:shadow on="t" type="perspective" color="#7f7f7f [1601]" opacity=".5" offset="1pt" offset2="-3pt"/>
            <v:textbox style="mso-next-textbox:#_x0000_s1067">
              <w:txbxContent>
                <w:p w:rsidR="00BE5544" w:rsidRPr="00F17E39" w:rsidRDefault="00BE5544">
                  <w:pPr>
                    <w:rPr>
                      <w:b/>
                    </w:rPr>
                  </w:pPr>
                  <w:r w:rsidRPr="00F17E39">
                    <w:rPr>
                      <w:b/>
                    </w:rPr>
                    <w:t>Sci-</w:t>
                  </w:r>
                  <w:r w:rsidR="00D91179">
                    <w:rPr>
                      <w:b/>
                    </w:rPr>
                    <w:t>P</w:t>
                  </w:r>
                  <w:r w:rsidRPr="00F17E39">
                    <w:rPr>
                      <w:b/>
                    </w:rPr>
                    <w:t>lotting</w:t>
                  </w:r>
                </w:p>
              </w:txbxContent>
            </v:textbox>
          </v:oval>
        </w:pict>
      </w:r>
    </w:p>
    <w:p w:rsidR="00BE5544" w:rsidRDefault="00BE5544" w:rsidP="00BE5544">
      <w:pPr>
        <w:keepNext/>
      </w:pPr>
    </w:p>
    <w:p w:rsidR="00BE5544" w:rsidRDefault="00623516" w:rsidP="00BE5544">
      <w:pPr>
        <w:keepNext/>
      </w:pPr>
      <w:r>
        <w:rPr>
          <w:noProof/>
        </w:rPr>
        <w:pict>
          <v:shape id="_x0000_s1084" type="#_x0000_t202" style="position:absolute;margin-left:210.9pt;margin-top:81.55pt;width:26.25pt;height:18.2pt;z-index:251713536" filled="f" stroked="f">
            <v:textbox style="mso-next-textbox:#_x0000_s1084">
              <w:txbxContent>
                <w:p w:rsidR="00B05964" w:rsidRDefault="00B05964">
                  <w:r>
                    <w:t>2</w:t>
                  </w:r>
                </w:p>
              </w:txbxContent>
            </v:textbox>
          </v:shape>
        </w:pict>
      </w:r>
      <w:r>
        <w:rPr>
          <w:noProof/>
        </w:rPr>
        <w:pict>
          <v:shape id="_x0000_s1083" type="#_x0000_t202" style="position:absolute;margin-left:88.75pt;margin-top:4.75pt;width:26.25pt;height:18.2pt;z-index:251712512" filled="f" stroked="f">
            <v:textbox style="mso-next-textbox:#_x0000_s1083">
              <w:txbxContent>
                <w:p w:rsidR="00B23CCC" w:rsidRDefault="00B23CCC">
                  <w:r>
                    <w:t>3</w:t>
                  </w:r>
                </w:p>
              </w:txbxContent>
            </v:textbox>
          </v:shape>
        </w:pict>
      </w:r>
      <w:r>
        <w:rPr>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69" type="#_x0000_t7" style="position:absolute;margin-left:101.95pt;margin-top:9.2pt;width:50pt;height:9.35pt;z-index:251699200" fillcolor="#4bacc6 [3208]" strokecolor="#f2f2f2 [3041]" strokeweight="3pt">
            <v:shadow on="t" type="perspective" color="#205867 [1608]" opacity=".5" offset="1pt" offset2="-1pt"/>
            <v:textbox style="mso-next-textbox:#_x0000_s1069">
              <w:txbxContent>
                <w:p w:rsidR="00B23CCC" w:rsidRPr="00B23CCC" w:rsidRDefault="00B23CCC">
                  <w:pPr>
                    <w:rPr>
                      <w:sz w:val="16"/>
                      <w:szCs w:val="16"/>
                    </w:rPr>
                  </w:pPr>
                  <w:r>
                    <w:rPr>
                      <w:sz w:val="16"/>
                      <w:szCs w:val="16"/>
                    </w:rPr>
                    <w:t>1</w:t>
                  </w:r>
                </w:p>
              </w:txbxContent>
            </v:textbox>
          </v:shape>
        </w:pict>
      </w:r>
    </w:p>
    <w:p w:rsidR="00BE5544" w:rsidRDefault="00623516" w:rsidP="00BE5544">
      <w:pPr>
        <w:keepNext/>
      </w:pPr>
      <w:r>
        <w:rPr>
          <w:noProof/>
        </w:rPr>
        <w:pict>
          <v:shape id="_x0000_s1081" type="#_x0000_t32" style="position:absolute;margin-left:122.2pt;margin-top:.75pt;width:0;height:22.7pt;z-index:251710464" o:connectortype="straight" strokecolor="#938953 [1614]" strokeweight="2.5pt">
            <v:stroke startarrow="block" endarrow="block"/>
            <v:shadow color="#868686"/>
          </v:shape>
        </w:pict>
      </w:r>
      <w:r>
        <w:rPr>
          <w:noProof/>
        </w:rPr>
        <w:pict>
          <v:roundrect id="_x0000_s1066" style="position:absolute;margin-left:79.95pt;margin-top:23.45pt;width:91.5pt;height:66.95pt;z-index:251696128" arcsize="10923f" fillcolor="white [3201]" strokecolor="#666 [1936]" strokeweight="1pt">
            <v:fill color2="#999 [1296]" focusposition="1" focussize="" focus="100%" type="gradient"/>
            <v:shadow on="t" type="perspective" color="#7f7f7f [1601]" opacity=".5" offset="1pt" offset2="-3pt"/>
            <v:textbox style="mso-next-textbox:#_x0000_s1066">
              <w:txbxContent>
                <w:p w:rsidR="00BE5544" w:rsidRPr="00F17E39" w:rsidRDefault="00BE5544">
                  <w:pPr>
                    <w:rPr>
                      <w:b/>
                    </w:rPr>
                  </w:pPr>
                  <w:r w:rsidRPr="00F17E39">
                    <w:rPr>
                      <w:b/>
                    </w:rPr>
                    <w:t>User Portal</w:t>
                  </w:r>
                </w:p>
              </w:txbxContent>
            </v:textbox>
          </v:roundrect>
        </w:pict>
      </w:r>
    </w:p>
    <w:p w:rsidR="00BE5544" w:rsidRDefault="00623516" w:rsidP="00BE5544">
      <w:pPr>
        <w:keepNext/>
      </w:pPr>
      <w:r>
        <w:rPr>
          <w:noProof/>
        </w:rPr>
        <w:pict>
          <v:shape id="_x0000_s1077" type="#_x0000_t44" style="position:absolute;margin-left:305.65pt;margin-top:8.15pt;width:163.35pt;height:122.45pt;z-index:251707392" adj="-3147,5671,-793,1588,-5567,5451,-4688,6236">
            <v:textbox style="mso-next-textbox:#_x0000_s1077">
              <w:txbxContent>
                <w:p w:rsidR="00524F30" w:rsidRDefault="00B23CCC" w:rsidP="00524F30">
                  <w:r>
                    <w:t>Layer-</w:t>
                  </w:r>
                  <w:r w:rsidR="00524F30">
                    <w:t>1.</w:t>
                  </w:r>
                  <w:r w:rsidR="00701E31">
                    <w:t xml:space="preserve"> M</w:t>
                  </w:r>
                  <w:r w:rsidR="00524F30">
                    <w:t>aps in images –coverage data provided by other WMSs or WCS</w:t>
                  </w:r>
                </w:p>
                <w:p w:rsidR="00701E31" w:rsidRDefault="00B23CCC" w:rsidP="00524F30">
                  <w:r>
                    <w:t>Layer-</w:t>
                  </w:r>
                  <w:r w:rsidR="00701E31">
                    <w:t>2.Feature data</w:t>
                  </w:r>
                  <w:r>
                    <w:t xml:space="preserve"> </w:t>
                  </w:r>
                  <w:r w:rsidR="00701E31">
                    <w:t>(unproces</w:t>
                  </w:r>
                  <w:r>
                    <w:t>d</w:t>
                  </w:r>
                  <w:r w:rsidR="00701E31">
                    <w:t xml:space="preserve"> raw and archived in DBs) such as state-boundary lines and rivers provided by WFS in GML</w:t>
                  </w:r>
                  <w:r w:rsidR="0046269E">
                    <w:t xml:space="preserve"> format</w:t>
                  </w:r>
                </w:p>
              </w:txbxContent>
            </v:textbox>
            <o:callout v:ext="edit" minusy="t"/>
          </v:shape>
        </w:pict>
      </w:r>
      <w:r>
        <w:rPr>
          <w:noProof/>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75" type="#_x0000_t96" style="position:absolute;margin-left:8.8pt;margin-top:8.35pt;width:39.25pt;height:47.85pt;z-index:251705344" fillcolor="white [3201]" strokecolor="#938953 [1614]" strokeweight="2.5pt">
            <v:shadow color="#868686"/>
          </v:shape>
        </w:pict>
      </w:r>
      <w:r>
        <w:rPr>
          <w:noProof/>
        </w:rPr>
        <w:pict>
          <v:oval id="_x0000_s1068" style="position:absolute;margin-left:196.65pt;margin-top:1.55pt;width:95.1pt;height:64.35pt;z-index:251698176" fillcolor="white [3201]" strokecolor="#666 [1936]" strokeweight="1pt">
            <v:fill color2="#999 [1296]" focusposition="1" focussize="" focus="100%" type="gradient"/>
            <v:shadow on="t" type="perspective" color="#7f7f7f [1601]" opacity=".5" offset="1pt" offset2="-3pt"/>
            <v:textbox style="mso-next-textbox:#_x0000_s1068">
              <w:txbxContent>
                <w:p w:rsidR="00BE5544" w:rsidRPr="00F17E39" w:rsidRDefault="00BE5544">
                  <w:pPr>
                    <w:rPr>
                      <w:b/>
                    </w:rPr>
                  </w:pPr>
                  <w:r w:rsidRPr="00F17E39">
                    <w:rPr>
                      <w:b/>
                    </w:rPr>
                    <w:t>WMS</w:t>
                  </w:r>
                </w:p>
              </w:txbxContent>
            </v:textbox>
          </v:oval>
        </w:pict>
      </w:r>
    </w:p>
    <w:p w:rsidR="00BE5544" w:rsidRDefault="00623516" w:rsidP="00BE5544">
      <w:pPr>
        <w:keepNext/>
      </w:pPr>
      <w:r>
        <w:rPr>
          <w:noProof/>
        </w:rPr>
        <w:pict>
          <v:shape id="_x0000_s1140" type="#_x0000_t202" style="position:absolute;margin-left:88.75pt;margin-top:1.55pt;width:26.25pt;height:18.2pt;z-index:251753472" filled="f" stroked="f">
            <v:textbox style="mso-next-textbox:#_x0000_s1140">
              <w:txbxContent>
                <w:p w:rsidR="004C6731" w:rsidRDefault="004C6731">
                  <w:r>
                    <w:t>3</w:t>
                  </w:r>
                </w:p>
              </w:txbxContent>
            </v:textbox>
          </v:shape>
        </w:pict>
      </w:r>
      <w:r>
        <w:rPr>
          <w:noProof/>
        </w:rPr>
        <w:pict>
          <v:shape id="_x0000_s1139" type="#_x0000_t202" style="position:absolute;margin-left:85.9pt;margin-top:14.6pt;width:26.25pt;height:18.2pt;z-index:251752448" filled="f" stroked="f">
            <v:textbox style="mso-next-textbox:#_x0000_s1139">
              <w:txbxContent>
                <w:p w:rsidR="004C6731" w:rsidRDefault="004C6731">
                  <w:r>
                    <w:t>2</w:t>
                  </w:r>
                </w:p>
              </w:txbxContent>
            </v:textbox>
          </v:shape>
        </w:pict>
      </w:r>
      <w:r>
        <w:rPr>
          <w:noProof/>
        </w:rPr>
        <w:pict>
          <v:shape id="_x0000_s1087" type="#_x0000_t202" style="position:absolute;margin-left:206.5pt;margin-top:18.65pt;width:26.25pt;height:18.2pt;z-index:251714560" filled="f" stroked="f">
            <v:textbox style="mso-next-textbox:#_x0000_s1087">
              <w:txbxContent>
                <w:p w:rsidR="00B05964" w:rsidRDefault="00B05964">
                  <w:r>
                    <w:t>1</w:t>
                  </w:r>
                </w:p>
              </w:txbxContent>
            </v:textbox>
          </v:shape>
        </w:pict>
      </w:r>
      <w:r>
        <w:rPr>
          <w:noProof/>
        </w:rPr>
        <w:pict>
          <v:shape id="_x0000_s1082" type="#_x0000_t32" style="position:absolute;margin-left:49.1pt;margin-top:8.2pt;width:30.85pt;height:.05pt;z-index:251711488" o:connectortype="straight" strokecolor="#938953 [1614]" strokeweight="2.5pt">
            <v:stroke startarrow="block" endarrow="block"/>
            <v:shadow color="#868686"/>
          </v:shape>
        </w:pict>
      </w:r>
      <w:r>
        <w:rPr>
          <w:noProof/>
        </w:rPr>
        <w:pict>
          <v:shape id="_x0000_s1079" type="#_x0000_t32" style="position:absolute;margin-left:171.45pt;margin-top:8.2pt;width:25.2pt;height:0;z-index:251709440" o:connectortype="straight" strokecolor="#938953 [1614]" strokeweight="2.5pt">
            <v:stroke startarrow="block" endarrow="block"/>
            <v:shadow color="#868686"/>
          </v:shape>
        </w:pict>
      </w:r>
      <w:r>
        <w:rPr>
          <w:noProof/>
        </w:rPr>
        <w:pict>
          <v:shape id="_x0000_s1071" type="#_x0000_t7" style="position:absolute;margin-left:225.5pt;margin-top:14.15pt;width:50pt;height:9.35pt;z-index:251701248" fillcolor="#f79646 [3209]" strokecolor="#f2f2f2 [3041]" strokeweight="3pt">
            <v:shadow on="t" type="perspective" color="#974706 [1609]" opacity=".5" offset="1pt" offset2="-1pt"/>
            <v:textbox style="mso-next-textbox:#_x0000_s1071">
              <w:txbxContent>
                <w:p w:rsidR="00701E31" w:rsidRDefault="00701E31"/>
              </w:txbxContent>
            </v:textbox>
          </v:shape>
        </w:pict>
      </w:r>
      <w:r>
        <w:rPr>
          <w:noProof/>
        </w:rPr>
        <w:pict>
          <v:shape id="_x0000_s1070" type="#_x0000_t7" style="position:absolute;margin-left:225.5pt;margin-top:21.75pt;width:50pt;height:9.35pt;z-index:251700224" fillcolor="#f79646 [3209]" strokecolor="#f2f2f2 [3041]" strokeweight="3pt">
            <v:shadow on="t" type="perspective" color="#974706 [1609]" opacity=".5" offset="1pt" offset2="-1pt"/>
          </v:shape>
        </w:pict>
      </w:r>
      <w:r>
        <w:rPr>
          <w:noProof/>
        </w:rPr>
        <w:pict>
          <v:shape id="_x0000_s1072" type="#_x0000_t7" style="position:absolute;margin-left:106.2pt;margin-top:23.45pt;width:50pt;height:9.35pt;z-index:251702272" fillcolor="#f79646 [3209]" strokecolor="#f2f2f2 [3041]" strokeweight="3pt">
            <v:shadow on="t" type="perspective" color="#974706 [1609]" opacity=".5" offset="1pt" offset2="-1pt"/>
          </v:shape>
        </w:pict>
      </w:r>
      <w:r>
        <w:rPr>
          <w:noProof/>
        </w:rPr>
        <w:pict>
          <v:shape id="_x0000_s1074" type="#_x0000_t7" style="position:absolute;margin-left:106.2pt;margin-top:8.2pt;width:50pt;height:9.35pt;z-index:251704320" fillcolor="#4bacc6 [3208]" strokecolor="#f2f2f2 [3041]" strokeweight="3pt">
            <v:shadow on="t" type="perspective" color="#205867 [1608]" opacity=".5" offset="1pt" offset2="-1pt"/>
          </v:shape>
        </w:pict>
      </w:r>
      <w:r>
        <w:rPr>
          <w:noProof/>
        </w:rPr>
        <w:pict>
          <v:shape id="_x0000_s1073" type="#_x0000_t7" style="position:absolute;margin-left:106.2pt;margin-top:15.85pt;width:50pt;height:9.35pt;z-index:251703296" fillcolor="#f79646 [3209]" strokecolor="#f2f2f2 [3041]" strokeweight="3pt">
            <v:shadow on="t" type="perspective" color="#974706 [1609]" opacity=".5" offset="1pt" offset2="-1pt"/>
          </v:shape>
        </w:pict>
      </w:r>
    </w:p>
    <w:p w:rsidR="00BE5544" w:rsidRDefault="00623516" w:rsidP="00BE5544">
      <w:pPr>
        <w:keepNext/>
      </w:pPr>
      <w:r>
        <w:rPr>
          <w:noProof/>
        </w:rPr>
        <w:pict>
          <v:shape id="_x0000_s1138" type="#_x0000_t202" style="position:absolute;margin-left:84.85pt;margin-top:-.25pt;width:26.25pt;height:18.2pt;z-index:251751424" filled="f" stroked="f">
            <v:textbox style="mso-next-textbox:#_x0000_s1138">
              <w:txbxContent>
                <w:p w:rsidR="004C6731" w:rsidRDefault="004C6731">
                  <w:r>
                    <w:t>1</w:t>
                  </w:r>
                </w:p>
              </w:txbxContent>
            </v:textbox>
          </v:shape>
        </w:pict>
      </w:r>
    </w:p>
    <w:p w:rsidR="00BE5544" w:rsidRDefault="00623516" w:rsidP="00BE5544">
      <w:pPr>
        <w:keepNext/>
      </w:pPr>
      <w:r>
        <w:rPr>
          <w:noProof/>
        </w:rPr>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91" type="#_x0000_t42" style="position:absolute;margin-left:36pt;margin-top:3.85pt;width:213.8pt;height:68.95pt;z-index:251715584" adj="8709,-3728,8709,2819,8709,2819,8709,-3728">
            <v:textbox style="mso-next-textbox:#_x0000_s1091">
              <w:txbxContent>
                <w:p w:rsidR="00B05964" w:rsidRDefault="00B05964">
                  <w:r>
                    <w:t xml:space="preserve">Application specific interfaces integrated with Map services. It Integrates OGC GIS Grids with Science Grids. See </w:t>
                  </w:r>
                  <w:r w:rsidR="003F3737">
                    <w:t>the sample interface at Figure-4</w:t>
                  </w:r>
                </w:p>
              </w:txbxContent>
            </v:textbox>
          </v:shape>
        </w:pict>
      </w:r>
    </w:p>
    <w:p w:rsidR="00BE5544" w:rsidRDefault="00BE5544" w:rsidP="00BE5544">
      <w:pPr>
        <w:keepNext/>
      </w:pPr>
    </w:p>
    <w:p w:rsidR="00BE5544" w:rsidRDefault="00BE5544" w:rsidP="00BE5544">
      <w:pPr>
        <w:keepNext/>
      </w:pPr>
    </w:p>
    <w:p w:rsidR="00814752" w:rsidRDefault="00F24021" w:rsidP="00814752">
      <w:pPr>
        <w:pStyle w:val="Caption"/>
        <w:jc w:val="center"/>
      </w:pPr>
      <w:r>
        <w:t xml:space="preserve">Figure </w:t>
      </w:r>
      <w:r w:rsidR="003F3737">
        <w:t>2</w:t>
      </w:r>
      <w:r>
        <w:t xml:space="preserve">: </w:t>
      </w:r>
      <w:r w:rsidR="00025F61">
        <w:t>Information comes from the Map Services and Plotting Services in the form of layers in order to get more detailed and comprehensible information.</w:t>
      </w:r>
    </w:p>
    <w:p w:rsidR="00814752" w:rsidRDefault="00814752" w:rsidP="00814752"/>
    <w:p w:rsidR="00814752" w:rsidRDefault="00814752" w:rsidP="00304573">
      <w:pPr>
        <w:jc w:val="both"/>
      </w:pPr>
      <w:r>
        <w:t>There are three</w:t>
      </w:r>
      <w:r w:rsidR="00800609">
        <w:t xml:space="preserve"> different groups of layers and three</w:t>
      </w:r>
      <w:r>
        <w:t xml:space="preserve"> main components in the architecture. </w:t>
      </w:r>
      <w:r w:rsidR="00800609">
        <w:t>Layers are explained above. Regarding the components, there</w:t>
      </w:r>
      <w:r>
        <w:t xml:space="preserve"> are Map Services, Sci-Plotting Services and User Portal (see the Figure-2)</w:t>
      </w:r>
      <w:r w:rsidR="00800609">
        <w:t xml:space="preserve"> in the system</w:t>
      </w:r>
      <w:r>
        <w:t>.</w:t>
      </w:r>
      <w:r w:rsidR="00800609">
        <w:t xml:space="preserve"> Layer-1 and 2 co</w:t>
      </w:r>
      <w:r w:rsidR="00CE4C49">
        <w:t>me from Map Services and Layer-3</w:t>
      </w:r>
      <w:r w:rsidR="00800609">
        <w:t xml:space="preserve"> comes from Sci-Plotting services. </w:t>
      </w:r>
      <w:r>
        <w:t xml:space="preserve">  </w:t>
      </w:r>
    </w:p>
    <w:p w:rsidR="00814752" w:rsidRDefault="0046269E" w:rsidP="00304573">
      <w:pPr>
        <w:jc w:val="both"/>
      </w:pPr>
      <w:r>
        <w:t>Figure-2</w:t>
      </w:r>
      <w:r w:rsidR="001B10F1">
        <w:t xml:space="preserve"> shows the </w:t>
      </w:r>
      <w:r w:rsidR="007412E8">
        <w:t>architecture</w:t>
      </w:r>
      <w:r w:rsidR="001B10F1">
        <w:t xml:space="preserve"> roughly</w:t>
      </w:r>
      <w:r w:rsidR="007412E8">
        <w:t xml:space="preserve"> without digging into the creation of layers. If you want to see how layers are created in WMS and Sci-Plotting Services, see Figure-3.</w:t>
      </w:r>
    </w:p>
    <w:p w:rsidR="00B61DBF" w:rsidRDefault="00623516" w:rsidP="00BE5544">
      <w:pPr>
        <w:keepNext/>
      </w:pPr>
      <w:r>
        <w:rPr>
          <w:noProof/>
        </w:rPr>
        <w:lastRenderedPageBreak/>
        <w:pict>
          <v:shape id="_x0000_s1159" type="#_x0000_t202" style="position:absolute;margin-left:305.65pt;margin-top:79.1pt;width:26.25pt;height:18.2pt;z-index:251770880" filled="f" stroked="f">
            <v:textbox style="mso-next-textbox:#_x0000_s1159">
              <w:txbxContent>
                <w:p w:rsidR="00EB0AD3" w:rsidRDefault="00EB0AD3">
                  <w:r>
                    <w:t>1</w:t>
                  </w:r>
                </w:p>
              </w:txbxContent>
            </v:textbox>
          </v:shape>
        </w:pict>
      </w:r>
      <w:r>
        <w:rPr>
          <w:noProof/>
        </w:rPr>
        <w:pict>
          <v:oval id="_x0000_s1094" style="position:absolute;margin-left:189.45pt;margin-top:105.3pt;width:95.1pt;height:64.35pt;z-index:251718656" fillcolor="white [3201]" strokecolor="#666 [1936]" strokeweight="1pt">
            <v:fill color2="#999 [1296]" focusposition="1" focussize="" focus="100%" type="gradient"/>
            <v:shadow on="t" type="perspective" color="#7f7f7f [1601]" opacity=".5" offset="1pt" offset2="-3pt"/>
            <v:textbox style="mso-next-textbox:#_x0000_s1094">
              <w:txbxContent>
                <w:p w:rsidR="00DC300E" w:rsidRPr="00F17E39" w:rsidRDefault="00DC300E">
                  <w:pPr>
                    <w:rPr>
                      <w:b/>
                    </w:rPr>
                  </w:pPr>
                  <w:r w:rsidRPr="00F17E39">
                    <w:rPr>
                      <w:b/>
                    </w:rPr>
                    <w:t>WMS</w:t>
                  </w:r>
                </w:p>
              </w:txbxContent>
            </v:textbox>
          </v:oval>
        </w:pict>
      </w:r>
      <w:r>
        <w:rPr>
          <w:noProof/>
        </w:rPr>
        <w:pict>
          <v:roundrect id="_x0000_s1092" style="position:absolute;margin-left:72.75pt;margin-top:101.8pt;width:91.5pt;height:66.95pt;z-index:251716608" arcsize="10923f" fillcolor="white [3201]" strokecolor="#666 [1936]" strokeweight="1pt">
            <v:fill color2="#999 [1296]" focusposition="1" focussize="" focus="100%" type="gradient"/>
            <v:shadow on="t" type="perspective" color="#7f7f7f [1601]" opacity=".5" offset="1pt" offset2="-3pt"/>
            <v:textbox style="mso-next-textbox:#_x0000_s1092">
              <w:txbxContent>
                <w:p w:rsidR="00DC300E" w:rsidRPr="00F17E39" w:rsidRDefault="00E733E1">
                  <w:pPr>
                    <w:rPr>
                      <w:b/>
                    </w:rPr>
                  </w:pPr>
                  <w:r>
                    <w:rPr>
                      <w:b/>
                    </w:rPr>
                    <w:t>User Portal</w:t>
                  </w:r>
                </w:p>
              </w:txbxContent>
            </v:textbox>
          </v:roundrect>
        </w:pict>
      </w:r>
      <w:r>
        <w:rPr>
          <w:noProof/>
        </w:rPr>
        <w:pict>
          <v:shape id="_x0000_s1107" type="#_x0000_t202" style="position:absolute;margin-left:199.3pt;margin-top:147.85pt;width:26.25pt;height:18.2pt;z-index:251731968" filled="f" stroked="f">
            <v:textbox style="mso-next-textbox:#_x0000_s1107">
              <w:txbxContent>
                <w:p w:rsidR="00DC300E" w:rsidRDefault="00DC300E">
                  <w:r>
                    <w:t>1</w:t>
                  </w:r>
                </w:p>
              </w:txbxContent>
            </v:textbox>
          </v:shape>
        </w:pict>
      </w:r>
      <w:r>
        <w:rPr>
          <w:noProof/>
        </w:rPr>
        <w:pict>
          <v:shape id="_x0000_s1124" style="position:absolute;margin-left:-7.65pt;margin-top:57.65pt;width:79.9pt;height:181.05pt;z-index:251744256" coordsize="1598,3621" path="m1598,3621c799,2969,,2317,,1714,,1111,799,555,1598,e" filled="f" strokecolor="#0f243e [1615]" strokeweight="1.25pt">
            <v:stroke startarrow="block" endarrow="block"/>
            <v:path arrowok="t"/>
          </v:shape>
        </w:pict>
      </w:r>
      <w:r>
        <w:rPr>
          <w:noProof/>
        </w:rPr>
        <w:pict>
          <v:shape id="_x0000_s1141" type="#_x0000_t202" style="position:absolute;margin-left:376.75pt;margin-top:227.7pt;width:74.8pt;height:22.5pt;z-index:251754496" stroked="f">
            <v:textbox>
              <w:txbxContent>
                <w:p w:rsidR="00C077F6" w:rsidRPr="00C077F6" w:rsidRDefault="00C077F6" w:rsidP="00C077F6">
                  <w:pPr>
                    <w:pStyle w:val="Caption"/>
                    <w:rPr>
                      <w:b w:val="0"/>
                    </w:rPr>
                  </w:pPr>
                  <w:r w:rsidRPr="00C077F6">
                    <w:rPr>
                      <w:b w:val="0"/>
                    </w:rPr>
                    <w:t>Galip</w:t>
                  </w:r>
                  <w:r>
                    <w:rPr>
                      <w:b w:val="0"/>
                    </w:rPr>
                    <w:t xml:space="preserve"> @CGL</w:t>
                  </w:r>
                </w:p>
              </w:txbxContent>
            </v:textbox>
          </v:shape>
        </w:pict>
      </w:r>
      <w:r>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113" type="#_x0000_t106" style="position:absolute;margin-left:284.55pt;margin-top:160.3pt;width:115.8pt;height:84.95pt;z-index:251656190" adj="-1287,-1665" strokecolor="#4e6128 [1606]">
            <v:textbox style="mso-next-textbox:#_x0000_s1113">
              <w:txbxContent>
                <w:p w:rsidR="004802F4" w:rsidRDefault="004802F4"/>
              </w:txbxContent>
            </v:textbox>
          </v:shape>
        </w:pict>
      </w:r>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14" type="#_x0000_t69" style="position:absolute;margin-left:275.5pt;margin-top:152.7pt;width:30.15pt;height:23.2pt;rotation:2017638fd;z-index:251736064" fillcolor="white [3201]" strokecolor="#f79646 [3209]" strokeweight="2.5pt">
            <v:shadow color="#868686"/>
          </v:shape>
        </w:pict>
      </w:r>
      <w:r>
        <w:rPr>
          <w:noProof/>
        </w:rPr>
        <w:pict>
          <v:oval id="_x0000_s1108" style="position:absolute;margin-left:72.25pt;margin-top:201.9pt;width:94.9pt;height:59.3pt;z-index:251732992" fillcolor="#92cddc [1944]" strokecolor="#92cddc [1944]" strokeweight="1pt">
            <v:fill color2="#daeef3 [664]" angle="-45" focusposition="1" focussize="" focus="-50%" type="gradient"/>
            <v:shadow on="t" type="perspective" color="#205867 [1608]" opacity=".5" offset="1pt" offset2="-3pt"/>
            <v:textbox style="mso-next-textbox:#_x0000_s1108">
              <w:txbxContent>
                <w:p w:rsidR="00DC300E" w:rsidRPr="00F17E39" w:rsidRDefault="00EA0BBF">
                  <w:pPr>
                    <w:rPr>
                      <w:b/>
                    </w:rPr>
                  </w:pPr>
                  <w:r>
                    <w:rPr>
                      <w:b/>
                    </w:rPr>
                    <w:t>Geo-</w:t>
                  </w:r>
                  <w:r w:rsidR="00DC300E">
                    <w:rPr>
                      <w:b/>
                    </w:rPr>
                    <w:t>Science Grids</w:t>
                  </w:r>
                </w:p>
              </w:txbxContent>
            </v:textbox>
          </v:oval>
        </w:pict>
      </w:r>
      <w:r>
        <w:rPr>
          <w:noProof/>
        </w:rPr>
        <w:pict>
          <v:shape id="_x0000_s1128" type="#_x0000_t202" style="position:absolute;margin-left:83.7pt;margin-top:188.45pt;width:74.85pt;height:22.9pt;z-index:251746304" filled="f" stroked="f">
            <v:textbox style="mso-next-textbox:#_x0000_s1128">
              <w:txbxContent>
                <w:p w:rsidR="00366F68" w:rsidRPr="00366F68" w:rsidRDefault="00366F68">
                  <w:pPr>
                    <w:rPr>
                      <w:b/>
                      <w:color w:val="FF0000"/>
                    </w:rPr>
                  </w:pPr>
                  <w:r w:rsidRPr="00366F68">
                    <w:rPr>
                      <w:b/>
                      <w:color w:val="FF0000"/>
                    </w:rPr>
                    <w:t>Job Manager</w:t>
                  </w:r>
                </w:p>
              </w:txbxContent>
            </v:textbox>
          </v:shape>
        </w:pict>
      </w:r>
      <w:r>
        <w:rPr>
          <w:noProof/>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118" type="#_x0000_t132" style="position:absolute;margin-left:341.45pt;margin-top:198.35pt;width:16.35pt;height:20.7pt;z-index:251740160" fillcolor="#c0504d [3205]" strokecolor="#f2f2f2 [3041]" strokeweight="3pt">
            <v:shadow on="t" type="perspective" color="#622423 [1605]" opacity=".5" offset="1pt" offset2="-1pt"/>
          </v:shape>
        </w:pict>
      </w:r>
      <w:r>
        <w:rPr>
          <w:noProof/>
        </w:rPr>
        <w:pict>
          <v:oval id="_x0000_s1093" style="position:absolute;margin-left:69.35pt;margin-top:19.8pt;width:94.9pt;height:59.3pt;z-index:251717632" fillcolor="white [3201]" strokecolor="#666 [1936]" strokeweight="1pt">
            <v:fill color2="#999 [1296]" focusposition="1" focussize="" focus="100%" type="gradient"/>
            <v:shadow on="t" type="perspective" color="#7f7f7f [1601]" opacity=".5" offset="1pt" offset2="-3pt"/>
            <v:textbox style="mso-next-textbox:#_x0000_s1093">
              <w:txbxContent>
                <w:p w:rsidR="00DC300E" w:rsidRPr="00F17E39" w:rsidRDefault="00DC300E">
                  <w:pPr>
                    <w:rPr>
                      <w:b/>
                    </w:rPr>
                  </w:pPr>
                  <w:r w:rsidRPr="00F17E39">
                    <w:rPr>
                      <w:b/>
                    </w:rPr>
                    <w:t>Sci-plotting</w:t>
                  </w:r>
                </w:p>
              </w:txbxContent>
            </v:textbox>
          </v:oval>
        </w:pict>
      </w:r>
      <w:r>
        <w:rPr>
          <w:noProof/>
        </w:rPr>
        <w:pict>
          <v:shape id="_x0000_s1119" type="#_x0000_t132" style="position:absolute;margin-left:352.3pt;margin-top:199.45pt;width:18.6pt;height:20.7pt;z-index:251741184" fillcolor="#c0504d [3205]" strokecolor="#f2f2f2 [3041]" strokeweight="3pt">
            <v:shadow on="t" type="perspective" color="#622423 [1605]" opacity=".5" offset="1pt" offset2="-1pt"/>
          </v:shape>
        </w:pict>
      </w:r>
      <w:r>
        <w:rPr>
          <w:noProof/>
        </w:rPr>
        <w:pict>
          <v:shape id="_x0000_s1134" type="#_x0000_t32" style="position:absolute;margin-left:156.2pt;margin-top:273.6pt;width:256.15pt;height:0;z-index:251748352" o:connectortype="straight" strokecolor="#8064a2 [3207]" strokeweight="1.25pt">
            <v:stroke dashstyle="dashDot" startarrow="block" endarrow="block"/>
          </v:shape>
        </w:pict>
      </w:r>
      <w:r>
        <w:rPr>
          <w:noProof/>
        </w:rPr>
        <w:pict>
          <v:shape id="_x0000_s1136" type="#_x0000_t202" style="position:absolute;margin-left:156.2pt;margin-top:275.75pt;width:214.7pt;height:21.8pt;z-index:251750400" stroked="f">
            <v:textbox style="mso-next-textbox:#_x0000_s1136">
              <w:txbxContent>
                <w:p w:rsidR="00483FC3" w:rsidRPr="00D7580D" w:rsidRDefault="00483FC3" w:rsidP="00483FC3">
                  <w:pPr>
                    <w:jc w:val="center"/>
                    <w:rPr>
                      <w:b/>
                      <w:i/>
                    </w:rPr>
                  </w:pPr>
                  <w:r w:rsidRPr="00D7580D">
                    <w:rPr>
                      <w:b/>
                      <w:i/>
                    </w:rPr>
                    <w:t>OGC Standards</w:t>
                  </w:r>
                </w:p>
              </w:txbxContent>
            </v:textbox>
          </v:shape>
        </w:pict>
      </w:r>
      <w:r>
        <w:rPr>
          <w:noProof/>
        </w:rPr>
        <w:pict>
          <v:shape id="_x0000_s1135" type="#_x0000_t32" style="position:absolute;margin-left:72.25pt;margin-top:273.6pt;width:72.5pt;height:0;z-index:251749376" o:connectortype="straight" strokecolor="#8064a2 [3207]" strokeweight="1.25pt">
            <v:stroke dashstyle="dashDot" startarrow="block" endarrow="block"/>
          </v:shape>
        </w:pict>
      </w:r>
      <w:r>
        <w:rPr>
          <w:noProof/>
        </w:rPr>
        <w:pict>
          <v:shape id="_x0000_s1112" type="#_x0000_t106" style="position:absolute;margin-left:275.5pt;margin-top:29.25pt;width:124.85pt;height:88.35pt;z-index:251657215" adj="-199,21710" strokecolor="#4e6128 [1606]">
            <v:textbox style="mso-next-textbox:#_x0000_s1112">
              <w:txbxContent>
                <w:p w:rsidR="004802F4" w:rsidRDefault="004802F4"/>
              </w:txbxContent>
            </v:textbox>
          </v:shape>
        </w:pict>
      </w:r>
      <w:r>
        <w:rPr>
          <w:noProof/>
        </w:rPr>
        <w:pict>
          <v:shape id="_x0000_s1121" type="#_x0000_t7" style="position:absolute;margin-left:320.9pt;margin-top:85.45pt;width:50pt;height:9.35pt;z-index:251743232" fillcolor="#f79646 [3209]" strokecolor="#f2f2f2 [3041]" strokeweight="3pt">
            <v:shadow on="t" type="perspective" color="#974706 [1609]" opacity=".5" offset="1pt" offset2="-1pt"/>
            <v:textbox style="mso-next-textbox:#_x0000_s1121">
              <w:txbxContent>
                <w:p w:rsidR="004802F4" w:rsidRDefault="004802F4"/>
              </w:txbxContent>
            </v:textbox>
          </v:shape>
        </w:pict>
      </w:r>
      <w:r>
        <w:rPr>
          <w:noProof/>
        </w:rPr>
        <w:pict>
          <v:shape id="_x0000_s1142" type="#_x0000_t202" style="position:absolute;margin-left:158.75pt;margin-top:187.4pt;width:72.9pt;height:22.5pt;z-index:251755520" stroked="f">
            <v:textbox style="mso-next-textbox:#_x0000_s1142">
              <w:txbxContent>
                <w:p w:rsidR="00C077F6" w:rsidRPr="00C077F6" w:rsidRDefault="00C077F6" w:rsidP="00C077F6">
                  <w:pPr>
                    <w:pStyle w:val="Caption"/>
                    <w:rPr>
                      <w:b w:val="0"/>
                    </w:rPr>
                  </w:pPr>
                  <w:r w:rsidRPr="00C077F6">
                    <w:rPr>
                      <w:b w:val="0"/>
                    </w:rPr>
                    <w:t>Harsh</w:t>
                  </w:r>
                  <w:r>
                    <w:rPr>
                      <w:b w:val="0"/>
                    </w:rPr>
                    <w:t xml:space="preserve"> @CGL</w:t>
                  </w:r>
                </w:p>
              </w:txbxContent>
            </v:textbox>
          </v:shape>
        </w:pict>
      </w:r>
      <w:r>
        <w:rPr>
          <w:noProof/>
        </w:rPr>
        <w:pict>
          <v:oval id="_x0000_s1110" style="position:absolute;margin-left:291.75pt;margin-top:169.65pt;width:94.9pt;height:59.3pt;z-index:251735040" fillcolor="#92cddc [1944]" strokecolor="#92cddc [1944]" strokeweight="1pt">
            <v:fill color2="#daeef3 [664]" angle="-45" focusposition="1" focussize="" focus="-50%" type="gradient"/>
            <v:shadow on="t" type="perspective" color="#205867 [1608]" opacity=".5" offset="1pt" offset2="-3pt"/>
            <v:textbox style="mso-next-textbox:#_x0000_s1110">
              <w:txbxContent>
                <w:p w:rsidR="00DC300E" w:rsidRPr="00F17E39" w:rsidRDefault="00DC300E">
                  <w:pPr>
                    <w:rPr>
                      <w:b/>
                    </w:rPr>
                  </w:pPr>
                  <w:r>
                    <w:rPr>
                      <w:b/>
                    </w:rPr>
                    <w:t>WFS</w:t>
                  </w:r>
                </w:p>
              </w:txbxContent>
            </v:textbox>
          </v:oval>
        </w:pict>
      </w:r>
      <w:r>
        <w:rPr>
          <w:noProof/>
        </w:rPr>
        <w:pict>
          <v:shape id="_x0000_s1106" type="#_x0000_t202" style="position:absolute;margin-left:203.7pt;margin-top:134.45pt;width:26.25pt;height:18.2pt;z-index:251730944" filled="f" stroked="f">
            <v:textbox style="mso-next-textbox:#_x0000_s1106">
              <w:txbxContent>
                <w:p w:rsidR="00DC300E" w:rsidRDefault="00DC300E">
                  <w:r>
                    <w:t>2</w:t>
                  </w:r>
                </w:p>
              </w:txbxContent>
            </v:textbox>
          </v:shape>
        </w:pict>
      </w:r>
      <w:r>
        <w:rPr>
          <w:noProof/>
        </w:rPr>
        <w:pict>
          <v:shape id="_x0000_s1104" type="#_x0000_t32" style="position:absolute;margin-left:41.9pt;margin-top:137.4pt;width:30.85pt;height:.05pt;z-index:251728896" o:connectortype="straight" strokecolor="#938953 [1614]" strokeweight="3pt">
            <v:stroke startarrow="block" endarrow="block"/>
          </v:shape>
        </w:pict>
      </w:r>
      <w:r>
        <w:rPr>
          <w:noProof/>
        </w:rPr>
        <w:pict>
          <v:shape id="_x0000_s1103" type="#_x0000_t32" style="position:absolute;margin-left:115pt;margin-top:79.1pt;width:0;height:22.7pt;z-index:251727872" o:connectortype="straight" strokecolor="#938953 [1614]" strokeweight="3pt">
            <v:stroke startarrow="block" endarrow="block"/>
          </v:shape>
        </w:pict>
      </w:r>
      <w:r>
        <w:rPr>
          <w:noProof/>
        </w:rPr>
        <w:pict>
          <v:shape id="_x0000_s1102" type="#_x0000_t32" style="position:absolute;margin-left:164.25pt;margin-top:137.4pt;width:25.2pt;height:0;z-index:251726848" o:connectortype="straight" strokecolor="#938953 [1614]" strokeweight="3pt">
            <v:stroke startarrow="block" endarrow="block"/>
          </v:shape>
        </w:pict>
      </w:r>
      <w:r>
        <w:rPr>
          <w:noProof/>
        </w:rPr>
        <w:pict>
          <v:shape id="_x0000_s1101" type="#_x0000_t96" style="position:absolute;margin-left:1.6pt;margin-top:112.1pt;width:39.25pt;height:47.85pt;z-index:251725824" fillcolor="white [3201]" strokecolor="#938953 [1614]" strokeweight="2.5pt">
            <v:shadow color="#868686"/>
          </v:shape>
        </w:pict>
      </w:r>
      <w:r>
        <w:rPr>
          <w:noProof/>
        </w:rPr>
        <w:pict>
          <v:shape id="_x0000_s1100" type="#_x0000_t7" style="position:absolute;margin-left:99pt;margin-top:137.4pt;width:50pt;height:9.35pt;z-index:251724800" fillcolor="#4bacc6 [3208]" strokecolor="#f2f2f2 [3041]" strokeweight="3pt">
            <v:shadow on="t" type="perspective" color="#205867 [1608]" opacity=".5" offset="1pt" offset2="-1pt"/>
          </v:shape>
        </w:pict>
      </w:r>
      <w:r>
        <w:rPr>
          <w:noProof/>
        </w:rPr>
        <w:pict>
          <v:oval id="_x0000_s1109" style="position:absolute;margin-left:291.75pt;margin-top:41.8pt;width:94.9pt;height:59.3pt;z-index:251734016" fillcolor="#92cddc [1944]" strokecolor="#92cddc [1944]" strokeweight="1pt">
            <v:fill color2="#daeef3 [664]" angle="-45" focusposition="1" focussize="" focus="-50%" type="gradient"/>
            <v:shadow on="t" type="perspective" color="#205867 [1608]" opacity=".5" offset="1pt" offset2="-3pt"/>
            <v:textbox style="mso-next-textbox:#_x0000_s1109">
              <w:txbxContent>
                <w:p w:rsidR="00DC300E" w:rsidRPr="00F17E39" w:rsidRDefault="00DC300E">
                  <w:pPr>
                    <w:rPr>
                      <w:b/>
                    </w:rPr>
                  </w:pPr>
                  <w:r>
                    <w:rPr>
                      <w:b/>
                    </w:rPr>
                    <w:t>3</w:t>
                  </w:r>
                  <w:r w:rsidRPr="00DC300E">
                    <w:rPr>
                      <w:b/>
                      <w:vertAlign w:val="superscript"/>
                    </w:rPr>
                    <w:t>rd</w:t>
                  </w:r>
                  <w:r>
                    <w:rPr>
                      <w:b/>
                    </w:rPr>
                    <w:t xml:space="preserve"> party WMS</w:t>
                  </w:r>
                </w:p>
              </w:txbxContent>
            </v:textbox>
          </v:oval>
        </w:pict>
      </w:r>
      <w:r>
        <w:rPr>
          <w:noProof/>
        </w:rPr>
        <w:pict>
          <v:shape id="_x0000_s1129" type="#_x0000_t32" style="position:absolute;margin-left:115pt;margin-top:168.75pt;width:0;height:21.95pt;z-index:251747328" o:connectortype="straight" strokecolor="#938953 [1614]" strokeweight="3pt">
            <v:stroke startarrow="block" endarrow="block"/>
          </v:shape>
        </w:pict>
      </w:r>
      <w:r>
        <w:rPr>
          <w:noProof/>
        </w:rPr>
        <w:pict>
          <v:shape id="_x0000_s1099" type="#_x0000_t7" style="position:absolute;margin-left:99pt;margin-top:145.05pt;width:50pt;height:9.35pt;z-index:251723776" fillcolor="#f79646 [3209]" strokecolor="#f2f2f2 [3041]" strokeweight="3pt">
            <v:shadow on="t" type="perspective" color="#974706 [1609]" opacity=".5" offset="1pt" offset2="-1pt"/>
          </v:shape>
        </w:pict>
      </w:r>
      <w:r>
        <w:rPr>
          <w:noProof/>
        </w:rPr>
        <w:pict>
          <v:shape id="_x0000_s1098" type="#_x0000_t7" style="position:absolute;margin-left:99pt;margin-top:152.65pt;width:50pt;height:9.35pt;z-index:251722752" fillcolor="#f79646 [3209]" strokecolor="#f2f2f2 [3041]" strokeweight="3pt">
            <v:shadow on="t" type="perspective" color="#974706 [1609]" opacity=".5" offset="1pt" offset2="-1pt"/>
          </v:shape>
        </w:pict>
      </w:r>
      <w:r>
        <w:rPr>
          <w:noProof/>
        </w:rPr>
        <w:pict>
          <v:shape id="_x0000_s1115" type="#_x0000_t69" style="position:absolute;margin-left:272pt;margin-top:98.3pt;width:30.15pt;height:23.2pt;rotation:20264475fd;z-index:251737088" fillcolor="white [3201]" strokecolor="#f79646 [3209]" strokeweight="2.5pt">
            <v:shadow color="#868686"/>
          </v:shape>
        </w:pict>
      </w:r>
      <w:r>
        <w:rPr>
          <w:noProof/>
        </w:rPr>
        <w:pict>
          <v:shape id="_x0000_s1095" type="#_x0000_t7" style="position:absolute;margin-left:94.75pt;margin-top:62.1pt;width:50pt;height:9.35pt;z-index:251719680" fillcolor="#4bacc6 [3208]" strokecolor="#f2f2f2 [3041]" strokeweight="3pt">
            <v:shadow on="t" type="perspective" color="#205867 [1608]" opacity=".5" offset="1pt" offset2="-1pt"/>
            <v:textbox style="mso-next-textbox:#_x0000_s1095">
              <w:txbxContent>
                <w:p w:rsidR="00DC300E" w:rsidRPr="00B23CCC" w:rsidRDefault="00DC300E">
                  <w:pPr>
                    <w:rPr>
                      <w:sz w:val="16"/>
                      <w:szCs w:val="16"/>
                    </w:rPr>
                  </w:pPr>
                  <w:r>
                    <w:rPr>
                      <w:sz w:val="16"/>
                      <w:szCs w:val="16"/>
                    </w:rPr>
                    <w:t>1</w:t>
                  </w:r>
                </w:p>
              </w:txbxContent>
            </v:textbox>
          </v:shape>
        </w:pict>
      </w:r>
      <w:r w:rsidR="008B4411">
        <w:rPr>
          <w:noProof/>
        </w:rPr>
        <w:t>Detailed</w:t>
      </w:r>
      <w:r w:rsidR="00B61DBF">
        <w:t xml:space="preserve"> </w:t>
      </w:r>
      <w:r w:rsidR="00DC300E">
        <w:t>architecture:</w:t>
      </w:r>
    </w:p>
    <w:p w:rsidR="00BE5544" w:rsidRDefault="00BE5544" w:rsidP="00BE5544">
      <w:pPr>
        <w:keepNext/>
      </w:pPr>
    </w:p>
    <w:p w:rsidR="00BE5544" w:rsidRDefault="00623516" w:rsidP="00BE5544">
      <w:pPr>
        <w:keepNext/>
      </w:pPr>
      <w:r>
        <w:rPr>
          <w:noProof/>
        </w:rPr>
        <w:pict>
          <v:shape id="_x0000_s1105" type="#_x0000_t202" style="position:absolute;margin-left:81.55pt;margin-top:3.75pt;width:26.25pt;height:18.2pt;z-index:251729920" filled="f" stroked="f">
            <v:textbox style="mso-next-textbox:#_x0000_s1105">
              <w:txbxContent>
                <w:p w:rsidR="00DC300E" w:rsidRDefault="00DC300E">
                  <w:r>
                    <w:t>3</w:t>
                  </w:r>
                </w:p>
              </w:txbxContent>
            </v:textbox>
          </v:shape>
        </w:pict>
      </w:r>
    </w:p>
    <w:p w:rsidR="00BE5544" w:rsidRDefault="00BE5544" w:rsidP="00BE5544">
      <w:pPr>
        <w:keepNext/>
      </w:pPr>
    </w:p>
    <w:p w:rsidR="00BE5544" w:rsidRDefault="00623516" w:rsidP="00BE5544">
      <w:pPr>
        <w:keepNext/>
      </w:pPr>
      <w:r>
        <w:rPr>
          <w:noProof/>
        </w:rPr>
        <w:pict>
          <v:shape id="_x0000_s1162" type="#_x0000_t202" style="position:absolute;margin-left:85.85pt;margin-top:23.45pt;width:26.25pt;height:18.2pt;z-index:251773952" filled="f" stroked="f">
            <v:textbox style="mso-next-textbox:#_x0000_s1162">
              <w:txbxContent>
                <w:p w:rsidR="00EB0AD3" w:rsidRDefault="00EB0AD3">
                  <w:r>
                    <w:t>3</w:t>
                  </w:r>
                </w:p>
              </w:txbxContent>
            </v:textbox>
          </v:shape>
        </w:pict>
      </w:r>
      <w:r>
        <w:rPr>
          <w:noProof/>
        </w:rPr>
        <w:pict>
          <v:shape id="_x0000_s1163" type="#_x0000_t202" style="position:absolute;margin-left:81.55pt;margin-top:35.7pt;width:26.25pt;height:18.2pt;z-index:251774976" filled="f" stroked="f">
            <v:textbox style="mso-next-textbox:#_x0000_s1163">
              <w:txbxContent>
                <w:p w:rsidR="00EB0AD3" w:rsidRDefault="00EB0AD3">
                  <w:r>
                    <w:t>2</w:t>
                  </w:r>
                </w:p>
              </w:txbxContent>
            </v:textbox>
          </v:shape>
        </w:pict>
      </w:r>
      <w:r>
        <w:rPr>
          <w:noProof/>
        </w:rPr>
        <w:pict>
          <v:shape id="_x0000_s1161" type="#_x0000_t202" style="position:absolute;margin-left:79.95pt;margin-top:46.1pt;width:26.25pt;height:18.2pt;z-index:251772928" filled="f" stroked="f">
            <v:textbox style="mso-next-textbox:#_x0000_s1161">
              <w:txbxContent>
                <w:p w:rsidR="00EB0AD3" w:rsidRDefault="00EB0AD3">
                  <w:r>
                    <w:t>1</w:t>
                  </w:r>
                </w:p>
              </w:txbxContent>
            </v:textbox>
          </v:shape>
        </w:pict>
      </w:r>
      <w:r>
        <w:rPr>
          <w:noProof/>
        </w:rPr>
        <w:pict>
          <v:shape id="_x0000_s1158" type="#_x0000_t202" style="position:absolute;margin-left:376.75pt;margin-top:.65pt;width:86.8pt;height:22.5pt;z-index:251769856" stroked="f">
            <v:textbox>
              <w:txbxContent>
                <w:p w:rsidR="00A665DB" w:rsidRPr="00C077F6" w:rsidRDefault="00A665DB" w:rsidP="00C077F6">
                  <w:pPr>
                    <w:pStyle w:val="Caption"/>
                    <w:rPr>
                      <w:b w:val="0"/>
                    </w:rPr>
                  </w:pPr>
                  <w:r>
                    <w:rPr>
                      <w:b w:val="0"/>
                    </w:rPr>
                    <w:t>Ex. NASA WMS</w:t>
                  </w:r>
                </w:p>
              </w:txbxContent>
            </v:textbox>
          </v:shape>
        </w:pict>
      </w:r>
    </w:p>
    <w:p w:rsidR="00BE5544" w:rsidRDefault="00623516" w:rsidP="00BE5544">
      <w:pPr>
        <w:keepNext/>
      </w:pPr>
      <w:r>
        <w:rPr>
          <w:noProof/>
        </w:rPr>
        <w:pict>
          <v:shape id="_x0000_s1097" type="#_x0000_t7" style="position:absolute;margin-left:217.3pt;margin-top:17.15pt;width:50pt;height:9.35pt;z-index:251721728" fillcolor="#f79646 [3209]" strokecolor="#f2f2f2 [3041]" strokeweight="3pt">
            <v:shadow on="t" type="perspective" color="#974706 [1609]" opacity=".5" offset="1pt" offset2="-1pt"/>
            <v:textbox style="mso-next-textbox:#_x0000_s1097">
              <w:txbxContent>
                <w:p w:rsidR="00DC300E" w:rsidRDefault="00DC300E"/>
              </w:txbxContent>
            </v:textbox>
          </v:shape>
        </w:pict>
      </w:r>
    </w:p>
    <w:p w:rsidR="00BE5544" w:rsidRDefault="00623516" w:rsidP="00BE5544">
      <w:pPr>
        <w:keepNext/>
      </w:pPr>
      <w:r>
        <w:rPr>
          <w:noProof/>
        </w:rPr>
        <w:pict>
          <v:shape id="_x0000_s1096" type="#_x0000_t7" style="position:absolute;margin-left:217.3pt;margin-top:-.7pt;width:50pt;height:9.35pt;z-index:251720704" fillcolor="#f79646 [3209]" strokecolor="#f2f2f2 [3041]" strokeweight="3pt">
            <v:shadow on="t" type="perspective" color="#974706 [1609]" opacity=".5" offset="1pt" offset2="-1pt"/>
          </v:shape>
        </w:pict>
      </w:r>
    </w:p>
    <w:p w:rsidR="00BE5544" w:rsidRDefault="00623516" w:rsidP="00BE5544">
      <w:pPr>
        <w:keepNext/>
      </w:pPr>
      <w:r>
        <w:rPr>
          <w:noProof/>
        </w:rPr>
        <w:pict>
          <v:shape id="_x0000_s1160" type="#_x0000_t202" style="position:absolute;margin-left:291.75pt;margin-top:20.3pt;width:49.7pt;height:20.7pt;z-index:251771904" filled="f" stroked="f">
            <v:textbox style="mso-next-textbox:#_x0000_s1160">
              <w:txbxContent>
                <w:p w:rsidR="00EB0AD3" w:rsidRDefault="00EB0AD3">
                  <w:r>
                    <w:t>For lyr2</w:t>
                  </w:r>
                </w:p>
              </w:txbxContent>
            </v:textbox>
          </v:shape>
        </w:pict>
      </w:r>
      <w:r>
        <w:rPr>
          <w:noProof/>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125" type="#_x0000_t130" style="position:absolute;margin-left:109.8pt;margin-top:-17.5pt;width:18.9pt;height:78.6pt;rotation:90;z-index:251745280" strokecolor="#c00000">
            <v:textbox style="mso-next-textbox:#_x0000_s1125">
              <w:txbxContent>
                <w:p w:rsidR="00366F68" w:rsidRPr="00366F68" w:rsidRDefault="00366F68" w:rsidP="00366F68">
                  <w:pPr>
                    <w:jc w:val="center"/>
                    <w:rPr>
                      <w:b/>
                      <w:sz w:val="20"/>
                      <w:szCs w:val="20"/>
                    </w:rPr>
                  </w:pPr>
                </w:p>
              </w:txbxContent>
            </v:textbox>
          </v:shape>
        </w:pict>
      </w:r>
    </w:p>
    <w:p w:rsidR="00BE5544" w:rsidRDefault="00BE5544" w:rsidP="00BE5544">
      <w:pPr>
        <w:keepNext/>
      </w:pPr>
    </w:p>
    <w:p w:rsidR="00BE5544" w:rsidRDefault="00BE5544" w:rsidP="00BE5544">
      <w:pPr>
        <w:keepNext/>
      </w:pPr>
    </w:p>
    <w:p w:rsidR="00EA0BBF" w:rsidRDefault="00EA0BBF" w:rsidP="00D35FDC">
      <w:pPr>
        <w:keepNext/>
        <w:jc w:val="center"/>
      </w:pPr>
    </w:p>
    <w:p w:rsidR="00EA0BBF" w:rsidRDefault="00EA0BBF" w:rsidP="00D35FDC">
      <w:pPr>
        <w:keepNext/>
        <w:jc w:val="center"/>
      </w:pPr>
    </w:p>
    <w:p w:rsidR="00F24021" w:rsidRDefault="00F24021" w:rsidP="00F24021">
      <w:pPr>
        <w:pStyle w:val="Caption"/>
        <w:jc w:val="center"/>
      </w:pPr>
      <w:r>
        <w:t xml:space="preserve">Figure </w:t>
      </w:r>
      <w:r w:rsidR="003F3737">
        <w:t>3</w:t>
      </w:r>
      <w:r>
        <w:t xml:space="preserve">: </w:t>
      </w:r>
      <w:r w:rsidRPr="0083237E">
        <w:t>A snapshot from Interactive Decision Support Tools Interface. Sample snapshot is from Pattern Informatics Demo.</w:t>
      </w:r>
      <w:r>
        <w:t xml:space="preserve"> This is a snapshot from the user portal displayed in Figure-2 and 3.</w:t>
      </w:r>
    </w:p>
    <w:p w:rsidR="00316FA2" w:rsidRDefault="00316FA2" w:rsidP="00316FA2"/>
    <w:p w:rsidR="00316FA2" w:rsidRDefault="00316FA2" w:rsidP="00316FA2">
      <w:pPr>
        <w:jc w:val="both"/>
      </w:pPr>
      <w:r w:rsidRPr="002A02C1">
        <w:t>W</w:t>
      </w:r>
      <w:r>
        <w:t xml:space="preserve">eb </w:t>
      </w:r>
      <w:r w:rsidRPr="002A02C1">
        <w:t>F</w:t>
      </w:r>
      <w:r>
        <w:t xml:space="preserve">eature </w:t>
      </w:r>
      <w:r w:rsidRPr="002A02C1">
        <w:t>S</w:t>
      </w:r>
      <w:r>
        <w:t>ervice</w:t>
      </w:r>
      <w:r w:rsidRPr="002A02C1">
        <w:t xml:space="preserve"> provide requested</w:t>
      </w:r>
      <w:r>
        <w:t xml:space="preserve"> geographical information as Geographic Markup Language (GML) feature c</w:t>
      </w:r>
      <w:r w:rsidRPr="002A02C1">
        <w:t>ollections.</w:t>
      </w:r>
      <w:r>
        <w:t xml:space="preserve"> Data is kept in relational DB and upon request; WFS convert it to GML and returns. WMS</w:t>
      </w:r>
      <w:r w:rsidRPr="002A02C1">
        <w:t xml:space="preserve"> interact with </w:t>
      </w:r>
      <w:r>
        <w:t xml:space="preserve">a </w:t>
      </w:r>
      <w:r w:rsidRPr="002A02C1">
        <w:t>W</w:t>
      </w:r>
      <w:r>
        <w:t xml:space="preserve">eb </w:t>
      </w:r>
      <w:r w:rsidRPr="002A02C1">
        <w:t>F</w:t>
      </w:r>
      <w:r>
        <w:t xml:space="preserve">eature </w:t>
      </w:r>
      <w:r w:rsidRPr="002A02C1">
        <w:t>S</w:t>
      </w:r>
      <w:r>
        <w:t>ervice</w:t>
      </w:r>
      <w:r w:rsidRPr="002A02C1">
        <w:t xml:space="preserve"> by submitting database queries encoded in </w:t>
      </w:r>
      <w:r>
        <w:t>Open Geospatial Consortium</w:t>
      </w:r>
      <w:r w:rsidRPr="002A02C1">
        <w:t xml:space="preserve"> Filter Encoding Implementation and in compliance with the </w:t>
      </w:r>
      <w:r>
        <w:t xml:space="preserve">Open Geospatial Consortium’s </w:t>
      </w:r>
      <w:r w:rsidRPr="002A02C1">
        <w:t>Common Query Language.</w:t>
      </w:r>
    </w:p>
    <w:p w:rsidR="00316FA2" w:rsidRDefault="00316FA2" w:rsidP="00316FA2">
      <w:pPr>
        <w:jc w:val="both"/>
      </w:pPr>
      <w:r>
        <w:t>WMS enables visualizing, manipulating analyzing geospatial data through maps. Map Servers typically compose maps as layers. Layers may come from distributed sources: Web Feature Services provide abstract feature representations that can be converted to images, and other Map Servers may contribute map images</w:t>
      </w:r>
      <w:r w:rsidR="007207E6">
        <w:t>. WMSs can be federated and cascaded to create more detailed and comprehensible map images.</w:t>
      </w:r>
    </w:p>
    <w:p w:rsidR="004162EA" w:rsidRDefault="00316FA2" w:rsidP="004162EA">
      <w:pPr>
        <w:jc w:val="both"/>
      </w:pPr>
      <w:r>
        <w:t xml:space="preserve">Sci-Plotting Services: For the core functionality we use Dislin scientific-data plotting libraries. Dislin is a plotting library containing functions for displaying data graphically as curves, graphs, pie-charts, 3-D </w:t>
      </w:r>
      <w:r w:rsidR="005E3522">
        <w:t>color</w:t>
      </w:r>
      <w:r>
        <w:t xml:space="preserve"> plots, surfaces and contours.</w:t>
      </w:r>
      <w:r w:rsidR="004162EA" w:rsidRPr="004162EA">
        <w:t xml:space="preserve"> </w:t>
      </w:r>
      <w:r w:rsidR="004162EA">
        <w:t xml:space="preserve">All these services are wrapped as </w:t>
      </w:r>
      <w:r w:rsidR="00C35C89">
        <w:t>W</w:t>
      </w:r>
      <w:r w:rsidR="004162EA">
        <w:t xml:space="preserve">eb </w:t>
      </w:r>
      <w:r w:rsidR="00C35C89">
        <w:t>S</w:t>
      </w:r>
      <w:r w:rsidR="004162EA">
        <w:t>ervices and integrated into the general visualization system as illustrated in Figure 3.</w:t>
      </w:r>
    </w:p>
    <w:p w:rsidR="00316FA2" w:rsidRDefault="00316FA2" w:rsidP="00785DA8">
      <w:pPr>
        <w:jc w:val="both"/>
      </w:pPr>
      <w:r>
        <w:t xml:space="preserve">Job Manager and Geo-Science Grids: As a Job Manager we use HPSearch. It is simply a scripting environment for managing </w:t>
      </w:r>
      <w:r w:rsidRPr="006D38E9">
        <w:t>distributed workflows</w:t>
      </w:r>
      <w:r>
        <w:t>. Different projects (IEISS or Pattern Informatics) require different set of parameters for the application users to</w:t>
      </w:r>
      <w:r w:rsidR="00FB5A27">
        <w:t xml:space="preserve"> trigger the job manager. This set of </w:t>
      </w:r>
      <w:r w:rsidR="00FB5A27">
        <w:lastRenderedPageBreak/>
        <w:t xml:space="preserve">parameters and their order </w:t>
      </w:r>
      <w:r>
        <w:t>are known earlier</w:t>
      </w:r>
      <w:r w:rsidR="00FB5A27">
        <w:t>.</w:t>
      </w:r>
      <w:r>
        <w:t xml:space="preserve"> </w:t>
      </w:r>
      <w:r w:rsidR="00FB5A27">
        <w:t>Users enter required parameters through the projects’s user interface module deployed</w:t>
      </w:r>
      <w:r>
        <w:t xml:space="preserve"> in to the user portal. After the application or science grids finish the task, job manager send the </w:t>
      </w:r>
      <w:r w:rsidR="00FB5A27">
        <w:t xml:space="preserve">output </w:t>
      </w:r>
      <w:r>
        <w:t xml:space="preserve">link to the user </w:t>
      </w:r>
      <w:r w:rsidR="00FB5A27">
        <w:t xml:space="preserve">waiting </w:t>
      </w:r>
      <w:r>
        <w:t>at the user portal. Then the user requests layer-3 from Sci-Plotting server which is created based on the data located at the link job manager returned.</w:t>
      </w:r>
    </w:p>
    <w:p w:rsidR="00BF7AA0" w:rsidRPr="00785DA8" w:rsidRDefault="00BF7AA0" w:rsidP="00785DA8">
      <w:pPr>
        <w:jc w:val="both"/>
      </w:pPr>
    </w:p>
    <w:p w:rsidR="00841DEE" w:rsidRPr="00841DEE" w:rsidRDefault="00C528FC" w:rsidP="004D7C49">
      <w:pPr>
        <w:keepNext/>
        <w:spacing w:line="360" w:lineRule="auto"/>
        <w:rPr>
          <w:b/>
          <w:i/>
          <w:sz w:val="24"/>
          <w:szCs w:val="24"/>
        </w:rPr>
      </w:pPr>
      <w:r>
        <w:rPr>
          <w:b/>
          <w:i/>
          <w:sz w:val="24"/>
          <w:szCs w:val="24"/>
        </w:rPr>
        <w:t>Approaches to increasing</w:t>
      </w:r>
      <w:r w:rsidR="008B4411">
        <w:rPr>
          <w:b/>
          <w:i/>
          <w:sz w:val="24"/>
          <w:szCs w:val="24"/>
        </w:rPr>
        <w:t xml:space="preserve"> the </w:t>
      </w:r>
      <w:r w:rsidR="005E3522">
        <w:rPr>
          <w:b/>
          <w:i/>
          <w:sz w:val="24"/>
          <w:szCs w:val="24"/>
        </w:rPr>
        <w:t>System’s Scalability</w:t>
      </w:r>
      <w:r w:rsidR="008B4411">
        <w:rPr>
          <w:b/>
          <w:i/>
          <w:sz w:val="24"/>
          <w:szCs w:val="24"/>
        </w:rPr>
        <w:t xml:space="preserve"> and Performance:</w:t>
      </w:r>
    </w:p>
    <w:p w:rsidR="00493772" w:rsidRDefault="00493772" w:rsidP="00810669">
      <w:pPr>
        <w:jc w:val="both"/>
      </w:pPr>
      <w:r w:rsidRPr="00AD341F">
        <w:t>The system should be able to handle high volume and high rate data transport and processing.</w:t>
      </w:r>
      <w:r>
        <w:t xml:space="preserve"> Increasing layer number (which means involving more WFS and WMS) or adding more science grid access nodes </w:t>
      </w:r>
      <w:r w:rsidRPr="00AD341F">
        <w:t>should not degrade system’s overall performanc</w:t>
      </w:r>
      <w:r>
        <w:t xml:space="preserve">e. </w:t>
      </w:r>
      <w:r w:rsidR="00B41AF3">
        <w:t xml:space="preserve">In order to increase the scalability and performance of the overall system, </w:t>
      </w:r>
      <w:r>
        <w:t xml:space="preserve">we plan to </w:t>
      </w:r>
      <w:r w:rsidR="00B41AF3">
        <w:t>apply load balancing, working window and caching techniques</w:t>
      </w:r>
      <w:r w:rsidR="004A11A3">
        <w:t>, and use topic based streaming data transfer</w:t>
      </w:r>
      <w:r>
        <w:t xml:space="preserve">.  </w:t>
      </w:r>
    </w:p>
    <w:p w:rsidR="008B4411" w:rsidRDefault="008B4411" w:rsidP="00810669">
      <w:pPr>
        <w:jc w:val="both"/>
      </w:pPr>
      <w:r w:rsidRPr="00C67ACC">
        <w:rPr>
          <w:b/>
          <w:i/>
        </w:rPr>
        <w:t>Topic based streaming data transfer</w:t>
      </w:r>
      <w:r>
        <w:t xml:space="preserve">: </w:t>
      </w:r>
      <w:r w:rsidR="001D1078">
        <w:t>We use topic based messaging middleware in order to transfer</w:t>
      </w:r>
      <w:r>
        <w:t xml:space="preserve"> large data </w:t>
      </w:r>
      <w:r w:rsidR="00B7199F">
        <w:t>from WFS to WMS.</w:t>
      </w:r>
    </w:p>
    <w:p w:rsidR="007404FC" w:rsidRDefault="008B4411" w:rsidP="00810669">
      <w:pPr>
        <w:jc w:val="both"/>
      </w:pPr>
      <w:r w:rsidRPr="00C67ACC">
        <w:rPr>
          <w:b/>
        </w:rPr>
        <w:t>Load Balancing</w:t>
      </w:r>
      <w:r w:rsidR="00493772">
        <w:t xml:space="preserve">: </w:t>
      </w:r>
      <w:r w:rsidR="0074434F">
        <w:t>W</w:t>
      </w:r>
      <w:r w:rsidR="00DA1EDF">
        <w:t>e have our own map</w:t>
      </w:r>
      <w:r w:rsidR="00626C35">
        <w:t xml:space="preserve"> (WMS and Google)</w:t>
      </w:r>
      <w:r w:rsidR="00DA1EDF">
        <w:t xml:space="preserve"> and feature</w:t>
      </w:r>
      <w:r w:rsidR="00626C35">
        <w:t xml:space="preserve"> (WFS) services. Therefore</w:t>
      </w:r>
      <w:r w:rsidR="00DA1EDF">
        <w:t xml:space="preserve"> we can investigate the problem of distributed rendering of GIS information.  We imagine a test scenario in which identical copies of WMS and WFS are spread around the world (we can get accounts around the US, in the UK and Australia</w:t>
      </w:r>
      <w:r w:rsidR="00626C35">
        <w:t xml:space="preserve"> </w:t>
      </w:r>
      <w:r w:rsidR="00DA1EDF">
        <w:t>(Probably Turkey also).  These are basically worker nodes waiting to fulfill requests of a manager WMS.  For a specific request, the rendering c</w:t>
      </w:r>
      <w:r w:rsidR="00626C35">
        <w:t xml:space="preserve">an be farmed out to worker WMS, which themselves need to find </w:t>
      </w:r>
      <w:r w:rsidR="00DA1EDF">
        <w:t>the best WFS.</w:t>
      </w:r>
    </w:p>
    <w:p w:rsidR="007404FC" w:rsidRDefault="00DF21F0" w:rsidP="00810669">
      <w:pPr>
        <w:jc w:val="both"/>
      </w:pPr>
      <w:r>
        <w:rPr>
          <w:noProof/>
        </w:rPr>
        <w:pict>
          <v:shape id="_x0000_s1192" type="#_x0000_t202" style="position:absolute;left:0;text-align:left;margin-left:86.75pt;margin-top:12.75pt;width:55.75pt;height:33.9pt;z-index:251654140" stroked="f">
            <v:textbox style="mso-next-textbox:#_x0000_s1192">
              <w:txbxContent>
                <w:p w:rsidR="00DF21F0" w:rsidRPr="00DF21F0" w:rsidRDefault="00DF21F0">
                  <w:pPr>
                    <w:rPr>
                      <w:b/>
                      <w:color w:val="948A54" w:themeColor="background2" w:themeShade="80"/>
                      <w:sz w:val="44"/>
                      <w:szCs w:val="44"/>
                    </w:rPr>
                  </w:pPr>
                  <w:r w:rsidRPr="00DF21F0">
                    <w:rPr>
                      <w:b/>
                      <w:color w:val="948A54" w:themeColor="background2" w:themeShade="80"/>
                      <w:sz w:val="44"/>
                      <w:szCs w:val="44"/>
                    </w:rPr>
                    <w:t>map</w:t>
                  </w:r>
                </w:p>
              </w:txbxContent>
            </v:textbox>
          </v:shape>
        </w:pict>
      </w:r>
      <w:r w:rsidR="00AC225A">
        <w:rPr>
          <w:noProof/>
        </w:rPr>
        <w:pict>
          <v:shape id="_x0000_s1187" type="#_x0000_t32" style="position:absolute;left:0;text-align:left;margin-left:86.75pt;margin-top:31.6pt;width:51.25pt;height:0;z-index:251794432" o:connectortype="straight">
            <v:stroke dashstyle="dash"/>
          </v:shape>
        </w:pict>
      </w:r>
      <w:r w:rsidR="00F500B9">
        <w:rPr>
          <w:noProof/>
        </w:rPr>
        <w:pict>
          <v:shape id="_x0000_s1186" type="#_x0000_t32" style="position:absolute;left:0;text-align:left;margin-left:112.45pt;margin-top:6.45pt;width:0;height:48.35pt;z-index:251793408" o:connectortype="straight">
            <v:stroke dashstyle="dash"/>
          </v:shape>
        </w:pict>
      </w:r>
      <w:r w:rsidR="00F500B9">
        <w:rPr>
          <w:noProof/>
        </w:rPr>
        <w:pict>
          <v:rect id="_x0000_s1185" style="position:absolute;left:0;text-align:left;margin-left:86.75pt;margin-top:6.45pt;width:51.25pt;height:48.35pt;z-index:251792384" filled="f" strokeweight="1.75pt">
            <v:textbox style="mso-next-textbox:#_x0000_s1185">
              <w:txbxContent>
                <w:p w:rsidR="00F500B9" w:rsidRDefault="00AC225A">
                  <w:r w:rsidRPr="00DF21F0">
                    <w:rPr>
                      <w:b/>
                      <w:sz w:val="24"/>
                      <w:szCs w:val="24"/>
                    </w:rPr>
                    <w:t>a</w:t>
                  </w:r>
                  <w:r>
                    <w:t xml:space="preserve">         </w:t>
                  </w:r>
                  <w:r w:rsidRPr="00DF21F0">
                    <w:rPr>
                      <w:b/>
                      <w:sz w:val="24"/>
                      <w:szCs w:val="24"/>
                    </w:rPr>
                    <w:t>b</w:t>
                  </w:r>
                </w:p>
                <w:p w:rsidR="00AC225A" w:rsidRDefault="00AC225A">
                  <w:r w:rsidRPr="00DF21F0">
                    <w:rPr>
                      <w:b/>
                      <w:sz w:val="24"/>
                      <w:szCs w:val="24"/>
                    </w:rPr>
                    <w:t>c</w:t>
                  </w:r>
                  <w:r>
                    <w:t xml:space="preserve">         </w:t>
                  </w:r>
                  <w:r w:rsidRPr="00DF21F0">
                    <w:rPr>
                      <w:b/>
                      <w:sz w:val="24"/>
                      <w:szCs w:val="24"/>
                    </w:rPr>
                    <w:t>d</w:t>
                  </w:r>
                </w:p>
              </w:txbxContent>
            </v:textbox>
          </v:rect>
        </w:pict>
      </w:r>
      <w:r w:rsidR="00AC225A">
        <w:tab/>
      </w:r>
      <w:r w:rsidR="00AC225A">
        <w:tab/>
      </w:r>
      <w:r w:rsidR="00AC225A">
        <w:tab/>
      </w:r>
      <w:r w:rsidR="00AC225A">
        <w:tab/>
      </w:r>
      <w:r w:rsidR="00AC225A">
        <w:tab/>
        <w:t xml:space="preserve">Four worker nodes’ maps merged in </w:t>
      </w:r>
      <w:r w:rsidR="00823760">
        <w:t xml:space="preserve">the </w:t>
      </w:r>
      <w:r w:rsidR="00AC225A">
        <w:t xml:space="preserve">manager WMS. Initial </w:t>
      </w:r>
      <w:r w:rsidR="00AC225A">
        <w:tab/>
      </w:r>
      <w:r w:rsidR="00AC225A">
        <w:tab/>
      </w:r>
      <w:r w:rsidR="00AC225A">
        <w:tab/>
      </w:r>
      <w:r w:rsidR="00AC225A">
        <w:tab/>
      </w:r>
      <w:r w:rsidR="00AC225A">
        <w:tab/>
      </w:r>
      <w:r w:rsidR="00AC225A">
        <w:tab/>
        <w:t>request</w:t>
      </w:r>
      <w:r w:rsidR="00823760">
        <w:t xml:space="preserve"> to manager</w:t>
      </w:r>
      <w:r w:rsidR="00AC225A">
        <w:t xml:space="preserve"> is cut into four sub requests</w:t>
      </w:r>
      <w:r w:rsidR="00823760">
        <w:t xml:space="preserve"> and returned </w:t>
      </w:r>
      <w:r w:rsidR="00823760">
        <w:tab/>
      </w:r>
      <w:r w:rsidR="00823760">
        <w:tab/>
      </w:r>
      <w:r w:rsidR="00823760">
        <w:tab/>
      </w:r>
      <w:r w:rsidR="00823760">
        <w:tab/>
      </w:r>
      <w:r w:rsidR="00823760">
        <w:tab/>
      </w:r>
      <w:r w:rsidR="00823760">
        <w:tab/>
        <w:t xml:space="preserve">pieces (a, b, c and d) are merged to create a map as a result to </w:t>
      </w:r>
      <w:r w:rsidR="00823760">
        <w:tab/>
      </w:r>
      <w:r w:rsidR="00823760">
        <w:tab/>
      </w:r>
      <w:r w:rsidR="00823760">
        <w:tab/>
      </w:r>
      <w:r w:rsidR="00823760">
        <w:tab/>
      </w:r>
      <w:r w:rsidR="00823760">
        <w:tab/>
      </w:r>
      <w:r w:rsidR="00823760">
        <w:tab/>
        <w:t>initial request.</w:t>
      </w:r>
    </w:p>
    <w:p w:rsidR="00914813" w:rsidRDefault="00914813" w:rsidP="00810669">
      <w:pPr>
        <w:jc w:val="both"/>
      </w:pPr>
      <w:r>
        <w:t xml:space="preserve">The WMS workers probably fall into two main subgroups: </w:t>
      </w:r>
      <w:r w:rsidR="008B4411">
        <w:t>basemap generators</w:t>
      </w:r>
      <w:r>
        <w:t xml:space="preserve"> </w:t>
      </w:r>
      <w:r w:rsidR="0099530C">
        <w:t xml:space="preserve">(layer-1) </w:t>
      </w:r>
      <w:r>
        <w:t>and overlay generators</w:t>
      </w:r>
      <w:r w:rsidR="0099530C">
        <w:t xml:space="preserve"> (layer-2)</w:t>
      </w:r>
      <w:r>
        <w:t xml:space="preserve">.  It may be worth distinguishing </w:t>
      </w:r>
      <w:r w:rsidR="008B4411">
        <w:t>these for</w:t>
      </w:r>
      <w:r>
        <w:t xml:space="preserve"> the practical reason that the base map servers (Sunghoon's and Zao's Google Maps servers) require a lot of data in hand (photograph jpegs)</w:t>
      </w:r>
      <w:r w:rsidR="008B4411">
        <w:t>, whereas</w:t>
      </w:r>
      <w:r>
        <w:t xml:space="preserve"> the overlay map servers generate their images using data </w:t>
      </w:r>
      <w:r w:rsidR="008B4411">
        <w:t>from remote</w:t>
      </w:r>
      <w:r>
        <w:t xml:space="preserve"> Web Feature Services.</w:t>
      </w:r>
      <w:r w:rsidR="00DA1EDF">
        <w:t xml:space="preserve"> Data comes in XML based GML format. </w:t>
      </w:r>
      <w:r w:rsidR="008A77A3">
        <w:t>Transferring, p</w:t>
      </w:r>
      <w:r w:rsidR="00DA1EDF">
        <w:t xml:space="preserve">arsing and rendering GML feature collections </w:t>
      </w:r>
      <w:r w:rsidR="008B4411">
        <w:t>are</w:t>
      </w:r>
      <w:r w:rsidR="008A77A3">
        <w:t xml:space="preserve"> bottleneck of the system </w:t>
      </w:r>
      <w:r w:rsidR="008B4411">
        <w:t>performance</w:t>
      </w:r>
      <w:r w:rsidR="00DA1EDF">
        <w:t xml:space="preserve">. </w:t>
      </w:r>
    </w:p>
    <w:p w:rsidR="009E1133" w:rsidRDefault="008B4411" w:rsidP="00B41AF3">
      <w:pPr>
        <w:jc w:val="both"/>
      </w:pPr>
      <w:r w:rsidRPr="00C67ACC">
        <w:rPr>
          <w:b/>
          <w:i/>
        </w:rPr>
        <w:t>Working Window and Caching</w:t>
      </w:r>
      <w:r w:rsidR="00493772">
        <w:t xml:space="preserve">: </w:t>
      </w:r>
      <w:r w:rsidR="009616A9">
        <w:t>T</w:t>
      </w:r>
      <w:r w:rsidR="00E61AC8">
        <w:t xml:space="preserve">he most recently used </w:t>
      </w:r>
      <w:r w:rsidR="00A4155A">
        <w:t>bounding box values</w:t>
      </w:r>
      <w:r w:rsidR="00E61AC8">
        <w:t xml:space="preserve"> and </w:t>
      </w:r>
      <w:r w:rsidR="009616A9">
        <w:t>co</w:t>
      </w:r>
      <w:r w:rsidR="00A4155A">
        <w:t>rresponding map image</w:t>
      </w:r>
      <w:r w:rsidR="00EF4F3C">
        <w:t>s</w:t>
      </w:r>
      <w:r w:rsidR="00A4155A">
        <w:t xml:space="preserve"> are </w:t>
      </w:r>
      <w:r w:rsidR="008A4D12">
        <w:t xml:space="preserve">stored by Map Server </w:t>
      </w:r>
      <w:r w:rsidR="009616A9">
        <w:t xml:space="preserve">for the successive requests. Successive requests are handled using the information stored previously. </w:t>
      </w:r>
      <w:r w:rsidR="00147ABB">
        <w:t>By doing this, some</w:t>
      </w:r>
      <w:r w:rsidR="009616A9">
        <w:t xml:space="preserve">times WMS does not need to access </w:t>
      </w:r>
      <w:r w:rsidR="00147ABB">
        <w:t xml:space="preserve">the </w:t>
      </w:r>
      <w:r w:rsidR="009616A9">
        <w:t>data stored in WFS to create map</w:t>
      </w:r>
      <w:r w:rsidR="00147ABB">
        <w:t xml:space="preserve"> images</w:t>
      </w:r>
      <w:r w:rsidR="009616A9">
        <w:t>.</w:t>
      </w:r>
      <w:r w:rsidR="00A95303">
        <w:t xml:space="preserve"> </w:t>
      </w:r>
      <w:r w:rsidR="00147ABB">
        <w:t>Each user has different session and working window</w:t>
      </w:r>
      <w:r w:rsidR="00A95303">
        <w:t xml:space="preserve"> kept in </w:t>
      </w:r>
      <w:r w:rsidR="00147ABB">
        <w:t xml:space="preserve">the </w:t>
      </w:r>
      <w:r w:rsidR="00A95303">
        <w:t>Map Server.</w:t>
      </w:r>
    </w:p>
    <w:p w:rsidR="009E1133" w:rsidRDefault="00CD5909" w:rsidP="00B41AF3">
      <w:pPr>
        <w:jc w:val="both"/>
      </w:pPr>
      <w:r>
        <w:lastRenderedPageBreak/>
        <w:t xml:space="preserve">Below </w:t>
      </w:r>
      <w:r w:rsidR="00E20142">
        <w:t xml:space="preserve">Figure shows the different combinations of successive requests. </w:t>
      </w:r>
      <w:r>
        <w:t>Boxes</w:t>
      </w:r>
      <w:r w:rsidR="00E20142">
        <w:t xml:space="preserve"> 1 and 2 represent request</w:t>
      </w:r>
      <w:r>
        <w:t>s</w:t>
      </w:r>
      <w:r w:rsidR="00E20142">
        <w:t xml:space="preserve"> for the result map. </w:t>
      </w:r>
      <w:r w:rsidR="00884B01">
        <w:t>The</w:t>
      </w:r>
      <w:r>
        <w:t xml:space="preserve"> box-1 </w:t>
      </w:r>
      <w:r w:rsidR="00E20142">
        <w:t xml:space="preserve">is </w:t>
      </w:r>
      <w:r>
        <w:t>the first</w:t>
      </w:r>
      <w:r w:rsidR="00E20142">
        <w:t xml:space="preserve"> and </w:t>
      </w:r>
      <w:r>
        <w:t>the box-</w:t>
      </w:r>
      <w:r w:rsidR="00E20142">
        <w:t>2 is</w:t>
      </w:r>
      <w:r>
        <w:t xml:space="preserve"> the</w:t>
      </w:r>
      <w:r w:rsidR="00E20142">
        <w:t xml:space="preserve"> successive request</w:t>
      </w:r>
      <w:r w:rsidR="00884B01">
        <w:t>s</w:t>
      </w:r>
      <w:r w:rsidR="00E20142">
        <w:t>.</w:t>
      </w:r>
    </w:p>
    <w:p w:rsidR="005505E0" w:rsidRDefault="008670BD" w:rsidP="00B41AF3">
      <w:pPr>
        <w:jc w:val="both"/>
      </w:pPr>
      <w:r>
        <w:rPr>
          <w:noProof/>
        </w:rPr>
        <w:pict>
          <v:rect id="_x0000_s1184" style="position:absolute;left:0;text-align:left;margin-left:378.05pt;margin-top:23.1pt;width:51.25pt;height:48.35pt;z-index:251791360" strokeweight="1.75pt">
            <v:textbox style="mso-next-textbox:#_x0000_s1184">
              <w:txbxContent>
                <w:p w:rsidR="005505E0" w:rsidRDefault="005505E0">
                  <w:r>
                    <w:t>1</w:t>
                  </w:r>
                </w:p>
              </w:txbxContent>
            </v:textbox>
          </v:rect>
        </w:pict>
      </w:r>
      <w:r w:rsidR="003E5D2B">
        <w:rPr>
          <w:noProof/>
        </w:rPr>
        <w:pict>
          <v:rect id="_x0000_s1180" style="position:absolute;left:0;text-align:left;margin-left:265.65pt;margin-top:23.1pt;width:51.25pt;height:48.35pt;z-index:251789312" strokeweight="1.75pt">
            <v:textbox style="mso-next-textbox:#_x0000_s1180">
              <w:txbxContent>
                <w:p w:rsidR="005505E0" w:rsidRDefault="005505E0">
                  <w:r>
                    <w:t>1</w:t>
                  </w:r>
                </w:p>
              </w:txbxContent>
            </v:textbox>
          </v:rect>
        </w:pict>
      </w:r>
      <w:r w:rsidR="003E5D2B">
        <w:rPr>
          <w:noProof/>
        </w:rPr>
        <w:pict>
          <v:rect id="_x0000_s1176" style="position:absolute;left:0;text-align:left;margin-left:156.9pt;margin-top:23.1pt;width:51.25pt;height:48.35pt;z-index:251787264" strokeweight="1.75pt">
            <v:textbox>
              <w:txbxContent>
                <w:p w:rsidR="005505E0" w:rsidRDefault="005505E0">
                  <w:r>
                    <w:t>1</w:t>
                  </w:r>
                </w:p>
              </w:txbxContent>
            </v:textbox>
          </v:rect>
        </w:pict>
      </w:r>
      <w:r w:rsidR="003E5D2B">
        <w:rPr>
          <w:noProof/>
        </w:rPr>
        <w:pict>
          <v:rect id="_x0000_s1175" style="position:absolute;left:0;text-align:left;margin-left:66.05pt;margin-top:23.1pt;width:51.25pt;height:48.35pt;z-index:251786240" fillcolor="#ddd8c2 [2894]">
            <v:textbox>
              <w:txbxContent>
                <w:p w:rsidR="005505E0" w:rsidRDefault="005505E0">
                  <w:r>
                    <w:t>2</w:t>
                  </w:r>
                </w:p>
              </w:txbxContent>
            </v:textbox>
          </v:rect>
        </w:pict>
      </w:r>
      <w:r w:rsidR="005505E0">
        <w:rPr>
          <w:noProof/>
        </w:rPr>
        <w:pict>
          <v:rect id="_x0000_s1183" style="position:absolute;left:0;text-align:left;margin-left:366.9pt;margin-top:8.3pt;width:74pt;height:73pt;z-index:251655165" fillcolor="#ddd8c2 [2894]">
            <v:textbox style="mso-next-textbox:#_x0000_s1183">
              <w:txbxContent>
                <w:p w:rsidR="005505E0" w:rsidRDefault="005505E0">
                  <w:r>
                    <w:t>2</w:t>
                  </w:r>
                </w:p>
              </w:txbxContent>
            </v:textbox>
          </v:rect>
        </w:pict>
      </w:r>
      <w:r w:rsidR="005505E0">
        <w:rPr>
          <w:noProof/>
        </w:rPr>
        <w:pict>
          <v:rect id="_x0000_s1174" style="position:absolute;left:0;text-align:left;margin-left:6.9pt;margin-top:23.1pt;width:51.25pt;height:48.35pt;z-index:251785216" strokeweight="1.75pt">
            <v:textbox>
              <w:txbxContent>
                <w:p w:rsidR="005505E0" w:rsidRDefault="005505E0">
                  <w:r>
                    <w:t>1</w:t>
                  </w:r>
                </w:p>
              </w:txbxContent>
            </v:textbox>
          </v:rect>
        </w:pict>
      </w:r>
    </w:p>
    <w:p w:rsidR="005505E0" w:rsidRDefault="008670BD" w:rsidP="00B41AF3">
      <w:pPr>
        <w:jc w:val="both"/>
      </w:pPr>
      <w:r>
        <w:rPr>
          <w:noProof/>
        </w:rPr>
        <w:pict>
          <v:rect id="_x0000_s1190" style="position:absolute;left:0;text-align:left;margin-left:207.1pt;margin-top:23.5pt;width:15pt;height:34.5pt;z-index:251795456" fillcolor="#ddd8c2 [2894]" stroked="f"/>
        </w:pict>
      </w:r>
      <w:r w:rsidR="003E5D2B">
        <w:rPr>
          <w:noProof/>
        </w:rPr>
        <w:pict>
          <v:rect id="_x0000_s1181" style="position:absolute;left:0;text-align:left;margin-left:279.55pt;margin-top:10.5pt;width:29.7pt;height:28.6pt;z-index:251790336">
            <v:textbox>
              <w:txbxContent>
                <w:p w:rsidR="005505E0" w:rsidRDefault="005505E0">
                  <w:r>
                    <w:t>2</w:t>
                  </w:r>
                </w:p>
              </w:txbxContent>
            </v:textbox>
          </v:rect>
        </w:pict>
      </w:r>
      <w:r w:rsidR="003E5D2B">
        <w:rPr>
          <w:noProof/>
        </w:rPr>
        <w:pict>
          <v:rect id="_x0000_s1179" style="position:absolute;left:0;text-align:left;margin-left:189.8pt;margin-top:24.5pt;width:33.35pt;height:34.5pt;z-index:251788288" filled="f">
            <v:textbox>
              <w:txbxContent>
                <w:p w:rsidR="005505E0" w:rsidRDefault="005505E0">
                  <w:r>
                    <w:t>2</w:t>
                  </w:r>
                </w:p>
              </w:txbxContent>
            </v:textbox>
          </v:rect>
        </w:pict>
      </w:r>
    </w:p>
    <w:p w:rsidR="005505E0" w:rsidRDefault="008670BD" w:rsidP="00B41AF3">
      <w:pPr>
        <w:jc w:val="both"/>
      </w:pPr>
      <w:r>
        <w:rPr>
          <w:noProof/>
        </w:rPr>
        <w:pict>
          <v:rect id="_x0000_s1191" style="position:absolute;left:0;text-align:left;margin-left:189.8pt;margin-top:19.6pt;width:18.35pt;height:13pt;z-index:251796480" fillcolor="#ddd8c2 [2894]" stroked="f"/>
        </w:pict>
      </w:r>
    </w:p>
    <w:p w:rsidR="005505E0" w:rsidRDefault="005505E0" w:rsidP="00B41AF3">
      <w:pPr>
        <w:jc w:val="both"/>
      </w:pPr>
    </w:p>
    <w:p w:rsidR="005505E0" w:rsidRDefault="00333BAC" w:rsidP="00333BAC">
      <w:pPr>
        <w:jc w:val="both"/>
      </w:pPr>
      <w:r>
        <w:t xml:space="preserve">            </w:t>
      </w:r>
      <w:r w:rsidR="005505E0">
        <w:t>A</w:t>
      </w:r>
      <w:r>
        <w:t xml:space="preserve"> (rare case)</w:t>
      </w:r>
      <w:r w:rsidR="005505E0">
        <w:tab/>
      </w:r>
      <w:r w:rsidR="008A77A3">
        <w:tab/>
      </w:r>
      <w:r>
        <w:t xml:space="preserve">     B (move)</w:t>
      </w:r>
      <w:r>
        <w:tab/>
      </w:r>
      <w:r>
        <w:tab/>
        <w:t xml:space="preserve">    </w:t>
      </w:r>
      <w:r w:rsidR="008A77A3">
        <w:t>C</w:t>
      </w:r>
      <w:r>
        <w:t xml:space="preserve"> (zoom-in)</w:t>
      </w:r>
      <w:r>
        <w:tab/>
      </w:r>
      <w:r>
        <w:tab/>
        <w:t xml:space="preserve">    </w:t>
      </w:r>
      <w:r w:rsidR="008A77A3">
        <w:t>D</w:t>
      </w:r>
      <w:r>
        <w:t xml:space="preserve"> (zoom-out)</w:t>
      </w:r>
    </w:p>
    <w:p w:rsidR="005505E0" w:rsidRDefault="00333BAC" w:rsidP="00B41AF3">
      <w:pPr>
        <w:jc w:val="both"/>
      </w:pPr>
      <w:r>
        <w:t>In case of box-2</w:t>
      </w:r>
      <w:r w:rsidR="00CD5909">
        <w:t xml:space="preserve">, actual requests are done for the </w:t>
      </w:r>
      <w:r w:rsidR="00CD5909" w:rsidRPr="0040742D">
        <w:rPr>
          <w:u w:val="single"/>
        </w:rPr>
        <w:t>grey</w:t>
      </w:r>
      <w:r w:rsidR="00CD5909">
        <w:t xml:space="preserve"> parts. </w:t>
      </w:r>
      <w:r w:rsidR="00321AB0">
        <w:t>C represents the full performance gain and A represents the zero performance gain through caching.</w:t>
      </w:r>
      <w:r w:rsidR="00CD5909">
        <w:t xml:space="preserve"> </w:t>
      </w:r>
      <w:r w:rsidR="00321AB0">
        <w:t xml:space="preserve">In C, there is no </w:t>
      </w:r>
      <w:r w:rsidR="00CD5909">
        <w:t>data transfer between WMS and WFS.</w:t>
      </w:r>
    </w:p>
    <w:p w:rsidR="00BF7AA0" w:rsidRDefault="00BF7AA0" w:rsidP="00B41AF3">
      <w:pPr>
        <w:jc w:val="both"/>
      </w:pPr>
    </w:p>
    <w:p w:rsidR="00784075" w:rsidRDefault="00F62207" w:rsidP="00784075">
      <w:pPr>
        <w:rPr>
          <w:b/>
          <w:i/>
          <w:sz w:val="24"/>
          <w:szCs w:val="24"/>
        </w:rPr>
      </w:pPr>
      <w:r>
        <w:rPr>
          <w:b/>
          <w:i/>
          <w:sz w:val="24"/>
          <w:szCs w:val="24"/>
        </w:rPr>
        <w:t xml:space="preserve">Summary of </w:t>
      </w:r>
      <w:r w:rsidR="00B7199F">
        <w:rPr>
          <w:b/>
          <w:i/>
          <w:sz w:val="24"/>
          <w:szCs w:val="24"/>
        </w:rPr>
        <w:t>Tests:</w:t>
      </w:r>
    </w:p>
    <w:p w:rsidR="00187814" w:rsidRDefault="00187814" w:rsidP="00F62207">
      <w:r>
        <w:t>After finishing implementation of the approaches mentioned in previous chapter we will test our system. Tests are roughly summarized as below.</w:t>
      </w:r>
    </w:p>
    <w:p w:rsidR="00F62207" w:rsidRDefault="00F00D9B" w:rsidP="00F62207">
      <w:r w:rsidRPr="00F62207">
        <w:t>M</w:t>
      </w:r>
      <w:r w:rsidR="00F62207">
        <w:t>easuring the performance of the basic system</w:t>
      </w:r>
    </w:p>
    <w:p w:rsidR="0007045E" w:rsidRDefault="0007045E" w:rsidP="00D647EA">
      <w:pPr>
        <w:ind w:left="720"/>
        <w:rPr>
          <w:i/>
          <w:sz w:val="24"/>
          <w:szCs w:val="24"/>
        </w:rPr>
      </w:pPr>
      <w:r>
        <w:t>-</w:t>
      </w:r>
      <w:r w:rsidRPr="0007045E">
        <w:rPr>
          <w:i/>
          <w:sz w:val="24"/>
          <w:szCs w:val="24"/>
        </w:rPr>
        <w:t xml:space="preserve"> </w:t>
      </w:r>
      <w:r w:rsidRPr="00F62207">
        <w:rPr>
          <w:i/>
          <w:sz w:val="24"/>
          <w:szCs w:val="24"/>
        </w:rPr>
        <w:t>We will measure the time to create whole display consisting of three different set</w:t>
      </w:r>
      <w:r w:rsidR="004E7CDC">
        <w:rPr>
          <w:i/>
          <w:sz w:val="24"/>
          <w:szCs w:val="24"/>
        </w:rPr>
        <w:t>s</w:t>
      </w:r>
      <w:r w:rsidRPr="00F62207">
        <w:rPr>
          <w:i/>
          <w:sz w:val="24"/>
          <w:szCs w:val="24"/>
        </w:rPr>
        <w:t xml:space="preserve"> of layers.</w:t>
      </w:r>
    </w:p>
    <w:p w:rsidR="00FA01B3" w:rsidRDefault="00FA01B3" w:rsidP="00D647EA">
      <w:pPr>
        <w:ind w:left="720"/>
      </w:pPr>
      <w:r>
        <w:rPr>
          <w:i/>
          <w:sz w:val="24"/>
          <w:szCs w:val="24"/>
        </w:rPr>
        <w:t>-We will measure the time to create movies (or GIF animations) from the time series data such as earthquake seismic records</w:t>
      </w:r>
      <w:r w:rsidR="00182DE2">
        <w:rPr>
          <w:i/>
          <w:sz w:val="24"/>
          <w:szCs w:val="24"/>
        </w:rPr>
        <w:t>.</w:t>
      </w:r>
      <w:r w:rsidR="00972370">
        <w:rPr>
          <w:i/>
          <w:sz w:val="24"/>
          <w:szCs w:val="24"/>
        </w:rPr>
        <w:t xml:space="preserve"> Each frame is a static map consisting of set of layers.</w:t>
      </w:r>
    </w:p>
    <w:p w:rsidR="00F62207" w:rsidRDefault="002D0E91" w:rsidP="00F62207">
      <w:r w:rsidRPr="00F62207">
        <w:t>S</w:t>
      </w:r>
      <w:r w:rsidR="00F62207">
        <w:t>tandalone server tests</w:t>
      </w:r>
      <w:r w:rsidRPr="00F62207">
        <w:t>: Each server will be tested alone</w:t>
      </w:r>
    </w:p>
    <w:p w:rsidR="00F62207" w:rsidRDefault="00090904" w:rsidP="00F62207">
      <w:pPr>
        <w:ind w:firstLine="720"/>
      </w:pPr>
      <w:r>
        <w:t>-Web Map Server: measuring time to create maps (Layers-1 and 2)</w:t>
      </w:r>
    </w:p>
    <w:p w:rsidR="00F62207" w:rsidRDefault="00090904" w:rsidP="00F62207">
      <w:r>
        <w:tab/>
        <w:t>-Scientific Plotting Server: measuring time to create plots (Layer-3)</w:t>
      </w:r>
    </w:p>
    <w:p w:rsidR="00F62207" w:rsidRDefault="00BF7AA0" w:rsidP="00F62207">
      <w:pPr>
        <w:rPr>
          <w:i/>
          <w:sz w:val="24"/>
          <w:szCs w:val="24"/>
        </w:rPr>
      </w:pPr>
      <w:r w:rsidRPr="00F62207">
        <w:rPr>
          <w:i/>
          <w:sz w:val="24"/>
          <w:szCs w:val="24"/>
        </w:rPr>
        <w:t>Depending on the data size we will measure end-to end data transfer time</w:t>
      </w:r>
      <w:r w:rsidR="004E7CDC">
        <w:rPr>
          <w:i/>
          <w:sz w:val="24"/>
          <w:szCs w:val="24"/>
        </w:rPr>
        <w:t>. Data is transferred from Feature Server to Map Server.</w:t>
      </w:r>
    </w:p>
    <w:p w:rsidR="00090904" w:rsidRDefault="00090904" w:rsidP="00F62207">
      <w:pPr>
        <w:rPr>
          <w:i/>
          <w:sz w:val="24"/>
          <w:szCs w:val="24"/>
        </w:rPr>
      </w:pPr>
      <w:r>
        <w:rPr>
          <w:i/>
          <w:sz w:val="24"/>
          <w:szCs w:val="24"/>
        </w:rPr>
        <w:tab/>
        <w:t>-Through messaging middleware (NaradaBrokering)</w:t>
      </w:r>
    </w:p>
    <w:p w:rsidR="00090904" w:rsidRDefault="00100A0F" w:rsidP="00F62207">
      <w:r>
        <w:rPr>
          <w:i/>
          <w:sz w:val="24"/>
          <w:szCs w:val="24"/>
        </w:rPr>
        <w:tab/>
        <w:t xml:space="preserve">-As </w:t>
      </w:r>
      <w:r w:rsidR="00090904">
        <w:rPr>
          <w:i/>
          <w:sz w:val="24"/>
          <w:szCs w:val="24"/>
        </w:rPr>
        <w:t xml:space="preserve">SOAP </w:t>
      </w:r>
      <w:r>
        <w:rPr>
          <w:i/>
          <w:sz w:val="24"/>
          <w:szCs w:val="24"/>
        </w:rPr>
        <w:t>messages</w:t>
      </w:r>
      <w:r w:rsidR="00090904">
        <w:rPr>
          <w:i/>
          <w:sz w:val="24"/>
          <w:szCs w:val="24"/>
        </w:rPr>
        <w:t xml:space="preserve"> and attachment</w:t>
      </w:r>
      <w:r>
        <w:rPr>
          <w:i/>
          <w:sz w:val="24"/>
          <w:szCs w:val="24"/>
        </w:rPr>
        <w:t>s</w:t>
      </w:r>
      <w:r w:rsidR="00090904">
        <w:rPr>
          <w:i/>
          <w:sz w:val="24"/>
          <w:szCs w:val="24"/>
        </w:rPr>
        <w:t>.</w:t>
      </w:r>
    </w:p>
    <w:p w:rsidR="00BF7AA0" w:rsidRDefault="00BF7AA0" w:rsidP="00F62207"/>
    <w:p w:rsidR="004A11A3" w:rsidRPr="00841DEE" w:rsidRDefault="004A11A3" w:rsidP="00F62207">
      <w:pPr>
        <w:rPr>
          <w:b/>
          <w:i/>
          <w:sz w:val="24"/>
          <w:szCs w:val="24"/>
        </w:rPr>
      </w:pPr>
      <w:r w:rsidRPr="00841DEE">
        <w:rPr>
          <w:b/>
          <w:i/>
          <w:sz w:val="24"/>
          <w:szCs w:val="24"/>
        </w:rPr>
        <w:lastRenderedPageBreak/>
        <w:t>Test Interface</w:t>
      </w:r>
      <w:r>
        <w:rPr>
          <w:b/>
          <w:i/>
          <w:sz w:val="24"/>
          <w:szCs w:val="24"/>
        </w:rPr>
        <w:t>- User Portal</w:t>
      </w:r>
    </w:p>
    <w:p w:rsidR="004A11A3" w:rsidRPr="00841DEE" w:rsidRDefault="004A11A3" w:rsidP="004A11A3">
      <w:pPr>
        <w:keepNext/>
        <w:spacing w:line="360" w:lineRule="auto"/>
        <w:rPr>
          <w:b/>
          <w:i/>
          <w:sz w:val="24"/>
          <w:szCs w:val="24"/>
        </w:rPr>
      </w:pPr>
      <w:r>
        <w:rPr>
          <w:b/>
          <w:i/>
          <w:sz w:val="24"/>
          <w:szCs w:val="24"/>
        </w:rPr>
        <w:t>Interactive-</w:t>
      </w:r>
      <w:r w:rsidRPr="00841DEE">
        <w:rPr>
          <w:b/>
          <w:i/>
          <w:sz w:val="24"/>
          <w:szCs w:val="24"/>
        </w:rPr>
        <w:t>Smart Map Tools:</w:t>
      </w:r>
    </w:p>
    <w:p w:rsidR="004A11A3" w:rsidRDefault="004A11A3" w:rsidP="006A4357">
      <w:pPr>
        <w:keepNext/>
        <w:spacing w:line="240" w:lineRule="auto"/>
        <w:jc w:val="both"/>
      </w:pPr>
      <w:r>
        <w:t>Layer-1 and 2 are manipulated through the parts A, C, D and E. Layer-2 is manipulated through part B and utilize the parameters given in part A. Part C is the output screen and enables interactive manipulation of the layers and interactive query of the data rendered in layer-2.  If the data rendered in layer-2 is time series data, then part E enables creating movies. Part A enables users to set bbox, map size, specific region to zoom-in, and the layers to be overlaid and project to work with. Part D consists of map tools enabling zoom-in, zoom-out, drag and drop, and data query of the map displayed in Part C. Part B enables users to enter parameters specific to scientific projects. For example for the project “Pattern Informatics”, users should enter the parameters “bin-size” and “time-steps”. Users can easily move to another project that they want to work by using drop-down list at the top-left corner.</w:t>
      </w:r>
    </w:p>
    <w:p w:rsidR="00EE53FD" w:rsidRDefault="00EE53FD" w:rsidP="006A4357">
      <w:pPr>
        <w:keepNext/>
        <w:spacing w:line="240" w:lineRule="auto"/>
        <w:jc w:val="both"/>
      </w:pPr>
    </w:p>
    <w:p w:rsidR="00D35FDC" w:rsidRDefault="00623516" w:rsidP="00D35FDC">
      <w:pPr>
        <w:keepNext/>
        <w:jc w:val="center"/>
      </w:pPr>
      <w:r>
        <w:rPr>
          <w:noProof/>
        </w:rPr>
        <w:pict>
          <v:shape id="_x0000_s1157" type="#_x0000_t202" style="position:absolute;left:0;text-align:left;margin-left:415.05pt;margin-top:275.6pt;width:23.65pt;height:29.6pt;z-index:251768832" fillcolor="#4f81bd [3204]" strokecolor="#f2f2f2 [3041]" strokeweight="3pt">
            <v:shadow on="t" type="perspective" color="#243f60 [1604]" opacity=".5" offset="1pt" offset2="-1pt"/>
            <v:textbox style="mso-next-textbox:#_x0000_s1157">
              <w:txbxContent>
                <w:p w:rsidR="002E0FBE" w:rsidRPr="002E0FBE" w:rsidRDefault="002E0FBE">
                  <w:pPr>
                    <w:rPr>
                      <w:b/>
                      <w:color w:val="FFFFFF" w:themeColor="background1"/>
                      <w:sz w:val="24"/>
                      <w:szCs w:val="24"/>
                    </w:rPr>
                  </w:pPr>
                  <w:r>
                    <w:rPr>
                      <w:b/>
                      <w:color w:val="FFFFFF" w:themeColor="background1"/>
                      <w:sz w:val="24"/>
                      <w:szCs w:val="24"/>
                    </w:rPr>
                    <w:t>E</w:t>
                  </w:r>
                </w:p>
              </w:txbxContent>
            </v:textbox>
          </v:shape>
        </w:pict>
      </w:r>
      <w:r>
        <w:rPr>
          <w:noProof/>
        </w:rPr>
        <w:pict>
          <v:shape id="_x0000_s1156" type="#_x0000_t202" style="position:absolute;left:0;text-align:left;margin-left:416.05pt;margin-top:226.35pt;width:23.65pt;height:29.6pt;z-index:251767808" fillcolor="#4f81bd [3204]" strokecolor="#f2f2f2 [3041]" strokeweight="3pt">
            <v:shadow on="t" type="perspective" color="#243f60 [1604]" opacity=".5" offset="1pt" offset2="-1pt"/>
            <v:textbox style="mso-next-textbox:#_x0000_s1156">
              <w:txbxContent>
                <w:p w:rsidR="002E0FBE" w:rsidRPr="002E0FBE" w:rsidRDefault="002E0FBE">
                  <w:pPr>
                    <w:rPr>
                      <w:b/>
                      <w:color w:val="FFFFFF" w:themeColor="background1"/>
                      <w:sz w:val="24"/>
                      <w:szCs w:val="24"/>
                    </w:rPr>
                  </w:pPr>
                  <w:r>
                    <w:rPr>
                      <w:b/>
                      <w:color w:val="FFFFFF" w:themeColor="background1"/>
                      <w:sz w:val="24"/>
                      <w:szCs w:val="24"/>
                    </w:rPr>
                    <w:t>D</w:t>
                  </w:r>
                </w:p>
              </w:txbxContent>
            </v:textbox>
          </v:shape>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49" type="#_x0000_t87" style="position:absolute;left:0;text-align:left;margin-left:400.55pt;margin-top:271.4pt;width:11.5pt;height:35.45pt;flip:x;z-index:251760640" adj=",10670" filled="t" fillcolor="#f79646 [3209]" strokecolor="#f2f2f2 [3041]" strokeweight="3pt">
            <v:shadow on="t" type="perspective" color="#974706 [1609]" opacity=".5" offset="1pt" offset2="-1pt"/>
          </v:shape>
        </w:pict>
      </w:r>
      <w:r>
        <w:rPr>
          <w:noProof/>
        </w:rPr>
        <w:pict>
          <v:shape id="_x0000_s1148" type="#_x0000_t87" style="position:absolute;left:0;text-align:left;margin-left:400.55pt;margin-top:212.7pt;width:11.5pt;height:53.3pt;flip:x;z-index:251759616" adj=",10670" filled="t" fillcolor="#f79646 [3209]" strokecolor="#f2f2f2 [3041]" strokeweight="3pt">
            <v:shadow on="t" type="perspective" color="#974706 [1609]" opacity=".5" offset="1pt" offset2="-1pt"/>
          </v:shape>
        </w:pict>
      </w:r>
      <w:r>
        <w:rPr>
          <w:noProof/>
        </w:rPr>
        <w:pict>
          <v:shape id="_x0000_s1155" type="#_x0000_t202" style="position:absolute;left:0;text-align:left;margin-left:412.05pt;margin-top:111.1pt;width:23.65pt;height:29.6pt;z-index:251766784" fillcolor="#4f81bd [3204]" strokecolor="#f2f2f2 [3041]" strokeweight="3pt">
            <v:shadow on="t" type="perspective" color="#243f60 [1604]" opacity=".5" offset="1pt" offset2="-1pt"/>
            <v:textbox style="mso-next-textbox:#_x0000_s1155">
              <w:txbxContent>
                <w:p w:rsidR="002E0FBE" w:rsidRPr="002E0FBE" w:rsidRDefault="002E0FBE">
                  <w:pPr>
                    <w:rPr>
                      <w:b/>
                      <w:color w:val="FFFFFF" w:themeColor="background1"/>
                      <w:sz w:val="24"/>
                      <w:szCs w:val="24"/>
                    </w:rPr>
                  </w:pPr>
                  <w:r>
                    <w:rPr>
                      <w:b/>
                      <w:color w:val="FFFFFF" w:themeColor="background1"/>
                      <w:sz w:val="24"/>
                      <w:szCs w:val="24"/>
                    </w:rPr>
                    <w:t>C</w:t>
                  </w:r>
                </w:p>
              </w:txbxContent>
            </v:textbox>
          </v:shape>
        </w:pict>
      </w:r>
      <w:r>
        <w:rPr>
          <w:noProof/>
        </w:rPr>
        <w:pict>
          <v:shape id="_x0000_s1147" type="#_x0000_t87" style="position:absolute;left:0;text-align:left;margin-left:399.55pt;margin-top:39.1pt;width:10.5pt;height:173.6pt;flip:x;z-index:251758592" adj=",10670" filled="t" fillcolor="#f79646 [3209]" strokecolor="#f2f2f2 [3041]" strokeweight="3pt">
            <v:shadow on="t" type="perspective" color="#974706 [1609]" opacity=".5" offset="1pt" offset2="-1pt"/>
          </v:shape>
        </w:pict>
      </w:r>
      <w:r>
        <w:rPr>
          <w:noProof/>
        </w:rPr>
        <w:pict>
          <v:shape id="_x0000_s1153" type="#_x0000_t202" style="position:absolute;left:0;text-align:left;margin-left:26.05pt;margin-top:106.1pt;width:23.65pt;height:29.6pt;z-index:251764736" fillcolor="#4f81bd [3204]" strokecolor="#f2f2f2 [3041]" strokeweight="3pt">
            <v:shadow on="t" type="perspective" color="#243f60 [1604]" opacity=".5" offset="1pt" offset2="-1pt"/>
            <v:textbox style="mso-next-textbox:#_x0000_s1153">
              <w:txbxContent>
                <w:p w:rsidR="002E0FBE" w:rsidRPr="002E0FBE" w:rsidRDefault="002E0FBE">
                  <w:pPr>
                    <w:rPr>
                      <w:b/>
                      <w:color w:val="FFFFFF" w:themeColor="background1"/>
                      <w:sz w:val="24"/>
                      <w:szCs w:val="24"/>
                    </w:rPr>
                  </w:pPr>
                  <w:r w:rsidRPr="002E0FBE">
                    <w:rPr>
                      <w:b/>
                      <w:color w:val="FFFFFF" w:themeColor="background1"/>
                      <w:sz w:val="24"/>
                      <w:szCs w:val="24"/>
                    </w:rPr>
                    <w:t>A</w:t>
                  </w:r>
                </w:p>
              </w:txbxContent>
            </v:textbox>
          </v:shape>
        </w:pict>
      </w:r>
      <w:r>
        <w:rPr>
          <w:noProof/>
        </w:rPr>
        <w:pict>
          <v:shape id="_x0000_s1154" type="#_x0000_t202" style="position:absolute;left:0;text-align:left;margin-left:26pt;margin-top:254.8pt;width:23.65pt;height:29.6pt;z-index:251765760" fillcolor="#4f81bd [3204]" strokecolor="#f2f2f2 [3041]" strokeweight="3pt">
            <v:shadow on="t" type="perspective" color="#243f60 [1604]" opacity=".5" offset="1pt" offset2="-1pt"/>
            <v:textbox style="mso-next-textbox:#_x0000_s1154">
              <w:txbxContent>
                <w:p w:rsidR="002E0FBE" w:rsidRPr="002E0FBE" w:rsidRDefault="002E0FBE">
                  <w:pPr>
                    <w:rPr>
                      <w:b/>
                      <w:color w:val="FFFFFF" w:themeColor="background1"/>
                      <w:sz w:val="24"/>
                      <w:szCs w:val="24"/>
                    </w:rPr>
                  </w:pPr>
                  <w:r>
                    <w:rPr>
                      <w:b/>
                      <w:color w:val="FFFFFF" w:themeColor="background1"/>
                      <w:sz w:val="24"/>
                      <w:szCs w:val="24"/>
                    </w:rPr>
                    <w:t>B</w:t>
                  </w:r>
                </w:p>
              </w:txbxContent>
            </v:textbox>
          </v:shape>
        </w:pict>
      </w:r>
      <w:r>
        <w:rPr>
          <w:noProof/>
        </w:rPr>
        <w:pict>
          <v:shape id="_x0000_s1144" type="#_x0000_t87" style="position:absolute;left:0;text-align:left;margin-left:51.45pt;margin-top:203.65pt;width:14.05pt;height:126.55pt;z-index:251756544" filled="t" fillcolor="#f79646 [3209]" strokecolor="#f2f2f2 [3041]" strokeweight="3pt">
            <v:shadow on="t" type="perspective" color="#974706 [1609]" opacity=".5" offset="1pt" offset2="-1pt"/>
          </v:shape>
        </w:pict>
      </w:r>
      <w:r>
        <w:rPr>
          <w:noProof/>
        </w:rPr>
        <w:pict>
          <v:shape id="_x0000_s1145" type="#_x0000_t87" style="position:absolute;left:0;text-align:left;margin-left:51.45pt;margin-top:42.1pt;width:14.05pt;height:156.3pt;z-index:251757568" filled="t" fillcolor="#f79646 [3209]" strokecolor="#f2f2f2 [3041]" strokeweight="3pt">
            <v:shadow on="t" type="perspective" color="#974706 [1609]" opacity=".5" offset="1pt" offset2="-1pt"/>
          </v:shape>
        </w:pict>
      </w:r>
      <w:r w:rsidR="00D35FDC">
        <w:rPr>
          <w:noProof/>
        </w:rPr>
        <w:drawing>
          <wp:inline distT="0" distB="0" distL="0" distR="0">
            <wp:extent cx="4203031" cy="4348851"/>
            <wp:effectExtent l="19050" t="0" r="701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204175" cy="4350035"/>
                    </a:xfrm>
                    <a:prstGeom prst="rect">
                      <a:avLst/>
                    </a:prstGeom>
                    <a:noFill/>
                    <a:ln w="9525">
                      <a:noFill/>
                      <a:miter lim="800000"/>
                      <a:headEnd/>
                      <a:tailEnd/>
                    </a:ln>
                  </pic:spPr>
                </pic:pic>
              </a:graphicData>
            </a:graphic>
          </wp:inline>
        </w:drawing>
      </w:r>
    </w:p>
    <w:p w:rsidR="00D35FDC" w:rsidRDefault="00D35FDC" w:rsidP="00D35FDC">
      <w:pPr>
        <w:pStyle w:val="Caption"/>
        <w:jc w:val="center"/>
        <w:rPr>
          <w:lang w:eastAsia="en-AU"/>
        </w:rPr>
      </w:pPr>
      <w:bookmarkStart w:id="0" w:name="_Ref144698244"/>
      <w:r>
        <w:t xml:space="preserve">Figure </w:t>
      </w:r>
      <w:bookmarkEnd w:id="0"/>
      <w:r w:rsidR="00CB0BB7">
        <w:t>4</w:t>
      </w:r>
      <w:r>
        <w:t xml:space="preserve">: </w:t>
      </w:r>
      <w:r w:rsidRPr="0083237E">
        <w:t>A snapshot from Interactive Decision Support Tools Interface. Sample snapshot is from Pattern Informatics Demo.</w:t>
      </w:r>
      <w:r w:rsidR="00CB0BB7">
        <w:t xml:space="preserve"> This is a snapshot from the user portal displayed in Figure-2 and 3.</w:t>
      </w:r>
    </w:p>
    <w:p w:rsidR="00D35FDC" w:rsidRDefault="00D35FDC"/>
    <w:p w:rsidR="00A01CBC" w:rsidRDefault="00492248">
      <w:r>
        <w:t xml:space="preserve">For more detailed information about using the interfaces for the different Geo-Science projects please </w:t>
      </w:r>
      <w:r w:rsidR="00E07164">
        <w:t>see the user guide</w:t>
      </w:r>
      <w:r>
        <w:t xml:space="preserve"> available</w:t>
      </w:r>
      <w:r w:rsidR="00E07164">
        <w:t xml:space="preserve"> at </w:t>
      </w:r>
      <w:hyperlink r:id="rId7" w:history="1">
        <w:r w:rsidR="007C28C5" w:rsidRPr="002E1812">
          <w:rPr>
            <w:rStyle w:val="Hyperlink"/>
          </w:rPr>
          <w:t>http://complexity.ucs.indiana.edu/~asayar/gisgrids/docs/usermanual.pdf</w:t>
        </w:r>
      </w:hyperlink>
    </w:p>
    <w:sectPr w:rsidR="00A01CBC" w:rsidSect="003B1B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5F8F"/>
    <w:multiLevelType w:val="hybridMultilevel"/>
    <w:tmpl w:val="826A7E8A"/>
    <w:lvl w:ilvl="0" w:tplc="D410F86A">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4F1093"/>
    <w:multiLevelType w:val="hybridMultilevel"/>
    <w:tmpl w:val="52F4A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D155A"/>
    <w:multiLevelType w:val="hybridMultilevel"/>
    <w:tmpl w:val="65A03258"/>
    <w:lvl w:ilvl="0" w:tplc="C0B0A380">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43229B"/>
    <w:multiLevelType w:val="hybridMultilevel"/>
    <w:tmpl w:val="C1821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7D10BA"/>
    <w:multiLevelType w:val="hybridMultilevel"/>
    <w:tmpl w:val="6AACA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B70BA"/>
    <w:multiLevelType w:val="hybridMultilevel"/>
    <w:tmpl w:val="4EDCD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596995"/>
    <w:multiLevelType w:val="hybridMultilevel"/>
    <w:tmpl w:val="F5A686EE"/>
    <w:lvl w:ilvl="0" w:tplc="A01CF9A6">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20"/>
  <w:characterSpacingControl w:val="doNotCompress"/>
  <w:compat/>
  <w:rsids>
    <w:rsidRoot w:val="001F6664"/>
    <w:rsid w:val="00025F61"/>
    <w:rsid w:val="00040031"/>
    <w:rsid w:val="00054AB1"/>
    <w:rsid w:val="0007045E"/>
    <w:rsid w:val="00075787"/>
    <w:rsid w:val="00090904"/>
    <w:rsid w:val="000914CD"/>
    <w:rsid w:val="000927E9"/>
    <w:rsid w:val="00096DE7"/>
    <w:rsid w:val="000E0625"/>
    <w:rsid w:val="00100A0F"/>
    <w:rsid w:val="00147ABB"/>
    <w:rsid w:val="00154809"/>
    <w:rsid w:val="00182DE2"/>
    <w:rsid w:val="00187814"/>
    <w:rsid w:val="001A19FA"/>
    <w:rsid w:val="001A2C06"/>
    <w:rsid w:val="001B10F1"/>
    <w:rsid w:val="001C3D00"/>
    <w:rsid w:val="001D1078"/>
    <w:rsid w:val="001F6664"/>
    <w:rsid w:val="002018BB"/>
    <w:rsid w:val="00246B1E"/>
    <w:rsid w:val="002A007D"/>
    <w:rsid w:val="002B3596"/>
    <w:rsid w:val="002D0E91"/>
    <w:rsid w:val="002E0FBE"/>
    <w:rsid w:val="00304573"/>
    <w:rsid w:val="00316FA2"/>
    <w:rsid w:val="00321AB0"/>
    <w:rsid w:val="00333BAC"/>
    <w:rsid w:val="0035116D"/>
    <w:rsid w:val="00366F68"/>
    <w:rsid w:val="00375A64"/>
    <w:rsid w:val="0038543A"/>
    <w:rsid w:val="00390777"/>
    <w:rsid w:val="003A2539"/>
    <w:rsid w:val="003B1BF4"/>
    <w:rsid w:val="003C06B3"/>
    <w:rsid w:val="003E58AA"/>
    <w:rsid w:val="003E5D2B"/>
    <w:rsid w:val="003F3737"/>
    <w:rsid w:val="0040742D"/>
    <w:rsid w:val="004162EA"/>
    <w:rsid w:val="00451775"/>
    <w:rsid w:val="0046269E"/>
    <w:rsid w:val="0047732E"/>
    <w:rsid w:val="004802F4"/>
    <w:rsid w:val="00483FC3"/>
    <w:rsid w:val="00486EB5"/>
    <w:rsid w:val="00492248"/>
    <w:rsid w:val="00493772"/>
    <w:rsid w:val="004A11A3"/>
    <w:rsid w:val="004C6731"/>
    <w:rsid w:val="004D7C49"/>
    <w:rsid w:val="004E4A5A"/>
    <w:rsid w:val="004E7CDC"/>
    <w:rsid w:val="00514898"/>
    <w:rsid w:val="00524F30"/>
    <w:rsid w:val="00541B14"/>
    <w:rsid w:val="005505E0"/>
    <w:rsid w:val="005A0CE9"/>
    <w:rsid w:val="005B2CA3"/>
    <w:rsid w:val="005E0561"/>
    <w:rsid w:val="005E3522"/>
    <w:rsid w:val="00623516"/>
    <w:rsid w:val="00626C35"/>
    <w:rsid w:val="006643FC"/>
    <w:rsid w:val="00685226"/>
    <w:rsid w:val="006A021F"/>
    <w:rsid w:val="006A4357"/>
    <w:rsid w:val="006C29A6"/>
    <w:rsid w:val="006D7184"/>
    <w:rsid w:val="006E3C0E"/>
    <w:rsid w:val="006E79E3"/>
    <w:rsid w:val="006F01D3"/>
    <w:rsid w:val="00701E31"/>
    <w:rsid w:val="007050FD"/>
    <w:rsid w:val="007207E6"/>
    <w:rsid w:val="00721708"/>
    <w:rsid w:val="007404FC"/>
    <w:rsid w:val="007412E8"/>
    <w:rsid w:val="0074434F"/>
    <w:rsid w:val="007823C1"/>
    <w:rsid w:val="00783D3B"/>
    <w:rsid w:val="00784075"/>
    <w:rsid w:val="00785DA8"/>
    <w:rsid w:val="007A5230"/>
    <w:rsid w:val="007C28C5"/>
    <w:rsid w:val="007D57A9"/>
    <w:rsid w:val="00800609"/>
    <w:rsid w:val="00810669"/>
    <w:rsid w:val="00812447"/>
    <w:rsid w:val="00814752"/>
    <w:rsid w:val="00823760"/>
    <w:rsid w:val="008348A5"/>
    <w:rsid w:val="008418C5"/>
    <w:rsid w:val="00841DEE"/>
    <w:rsid w:val="008601BB"/>
    <w:rsid w:val="008639D3"/>
    <w:rsid w:val="008670BD"/>
    <w:rsid w:val="0087042C"/>
    <w:rsid w:val="00871ED7"/>
    <w:rsid w:val="00881C15"/>
    <w:rsid w:val="0088380A"/>
    <w:rsid w:val="00884B01"/>
    <w:rsid w:val="008A4D12"/>
    <w:rsid w:val="008A77A3"/>
    <w:rsid w:val="008B4411"/>
    <w:rsid w:val="008D61A5"/>
    <w:rsid w:val="008D747A"/>
    <w:rsid w:val="008E1FEC"/>
    <w:rsid w:val="00914813"/>
    <w:rsid w:val="009616A9"/>
    <w:rsid w:val="00972370"/>
    <w:rsid w:val="00973936"/>
    <w:rsid w:val="00983F64"/>
    <w:rsid w:val="0099530C"/>
    <w:rsid w:val="0099601F"/>
    <w:rsid w:val="009A29AE"/>
    <w:rsid w:val="009E02A1"/>
    <w:rsid w:val="009E1133"/>
    <w:rsid w:val="00A01CBC"/>
    <w:rsid w:val="00A128FD"/>
    <w:rsid w:val="00A30F22"/>
    <w:rsid w:val="00A4155A"/>
    <w:rsid w:val="00A426FB"/>
    <w:rsid w:val="00A665DB"/>
    <w:rsid w:val="00A67AFD"/>
    <w:rsid w:val="00A73B40"/>
    <w:rsid w:val="00A7564B"/>
    <w:rsid w:val="00A84421"/>
    <w:rsid w:val="00A95303"/>
    <w:rsid w:val="00A95860"/>
    <w:rsid w:val="00AA5462"/>
    <w:rsid w:val="00AC225A"/>
    <w:rsid w:val="00AE086B"/>
    <w:rsid w:val="00AF5D42"/>
    <w:rsid w:val="00B05964"/>
    <w:rsid w:val="00B23CCC"/>
    <w:rsid w:val="00B4164E"/>
    <w:rsid w:val="00B41AF3"/>
    <w:rsid w:val="00B61DBF"/>
    <w:rsid w:val="00B7199F"/>
    <w:rsid w:val="00B859CE"/>
    <w:rsid w:val="00B86A11"/>
    <w:rsid w:val="00BD5B32"/>
    <w:rsid w:val="00BE5544"/>
    <w:rsid w:val="00BF7AA0"/>
    <w:rsid w:val="00C077F6"/>
    <w:rsid w:val="00C239FA"/>
    <w:rsid w:val="00C359A3"/>
    <w:rsid w:val="00C35C89"/>
    <w:rsid w:val="00C528FC"/>
    <w:rsid w:val="00C67ACC"/>
    <w:rsid w:val="00CB0BB7"/>
    <w:rsid w:val="00CB1BCF"/>
    <w:rsid w:val="00CC1DF8"/>
    <w:rsid w:val="00CD5909"/>
    <w:rsid w:val="00CE4C49"/>
    <w:rsid w:val="00CE7B87"/>
    <w:rsid w:val="00D22755"/>
    <w:rsid w:val="00D35FDC"/>
    <w:rsid w:val="00D46ACF"/>
    <w:rsid w:val="00D568F5"/>
    <w:rsid w:val="00D647EA"/>
    <w:rsid w:val="00D7580D"/>
    <w:rsid w:val="00D7590B"/>
    <w:rsid w:val="00D91179"/>
    <w:rsid w:val="00DA178E"/>
    <w:rsid w:val="00DA1EDF"/>
    <w:rsid w:val="00DC1018"/>
    <w:rsid w:val="00DC300E"/>
    <w:rsid w:val="00DE36DF"/>
    <w:rsid w:val="00DF1DC0"/>
    <w:rsid w:val="00DF21F0"/>
    <w:rsid w:val="00E01F90"/>
    <w:rsid w:val="00E065CC"/>
    <w:rsid w:val="00E07164"/>
    <w:rsid w:val="00E20142"/>
    <w:rsid w:val="00E375C7"/>
    <w:rsid w:val="00E506D0"/>
    <w:rsid w:val="00E61AC8"/>
    <w:rsid w:val="00E733E1"/>
    <w:rsid w:val="00E928FC"/>
    <w:rsid w:val="00EA0BBF"/>
    <w:rsid w:val="00EB0AD3"/>
    <w:rsid w:val="00EE53FD"/>
    <w:rsid w:val="00EF4F3C"/>
    <w:rsid w:val="00F00D9B"/>
    <w:rsid w:val="00F17E39"/>
    <w:rsid w:val="00F24021"/>
    <w:rsid w:val="00F25493"/>
    <w:rsid w:val="00F4772C"/>
    <w:rsid w:val="00F500B9"/>
    <w:rsid w:val="00F521E9"/>
    <w:rsid w:val="00F60449"/>
    <w:rsid w:val="00F62207"/>
    <w:rsid w:val="00FA01B3"/>
    <w:rsid w:val="00FB5A27"/>
    <w:rsid w:val="00FC18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1614]"/>
    </o:shapedefaults>
    <o:shapelayout v:ext="edit">
      <o:idmap v:ext="edit" data="1"/>
      <o:rules v:ext="edit">
        <o:r id="V:Rule4" type="callout" idref="#_x0000_s1078"/>
        <o:r id="V:Rule6" type="callout" idref="#_x0000_s1077"/>
        <o:r id="V:Rule9" type="callout" idref="#_x0000_s1091"/>
        <o:r id="V:Rule10" type="callout" idref="#_x0000_s1113"/>
        <o:r id="V:Rule13" type="callout" idref="#_x0000_s1112"/>
        <o:r id="V:Rule18" type="connector" idref="#_x0000_s1103"/>
        <o:r id="V:Rule19" type="connector" idref="#_x0000_s1030"/>
        <o:r id="V:Rule20" type="connector" idref="#_x0000_s1129"/>
        <o:r id="V:Rule21" type="connector" idref="#_x0000_s1031"/>
        <o:r id="V:Rule22" type="connector" idref="#_x0000_s1029"/>
        <o:r id="V:Rule23" type="connector" idref="#_x0000_s1134"/>
        <o:r id="V:Rule24" type="connector" idref="#_x0000_s1135"/>
        <o:r id="V:Rule25" type="connector" idref="#_x0000_s1104"/>
        <o:r id="V:Rule26" type="connector" idref="#_x0000_s1079"/>
        <o:r id="V:Rule27" type="connector" idref="#_x0000_s1081"/>
        <o:r id="V:Rule28" type="connector" idref="#_x0000_s1082"/>
        <o:r id="V:Rule29" type="connector" idref="#_x0000_s1102"/>
        <o:r id="V:Rule38" type="connector" idref="#_x0000_s1186"/>
        <o:r id="V:Rule40" type="connector" idref="#_x0000_s11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35FDC"/>
    <w:pPr>
      <w:spacing w:after="0" w:line="240" w:lineRule="auto"/>
    </w:pPr>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35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FDC"/>
    <w:rPr>
      <w:rFonts w:ascii="Tahoma" w:hAnsi="Tahoma" w:cs="Tahoma"/>
      <w:sz w:val="16"/>
      <w:szCs w:val="16"/>
    </w:rPr>
  </w:style>
  <w:style w:type="paragraph" w:styleId="ListParagraph">
    <w:name w:val="List Paragraph"/>
    <w:basedOn w:val="Normal"/>
    <w:uiPriority w:val="34"/>
    <w:qFormat/>
    <w:rsid w:val="002B3596"/>
    <w:pPr>
      <w:ind w:left="720"/>
      <w:contextualSpacing/>
    </w:pPr>
  </w:style>
  <w:style w:type="character" w:styleId="Hyperlink">
    <w:name w:val="Hyperlink"/>
    <w:basedOn w:val="DefaultParagraphFont"/>
    <w:uiPriority w:val="99"/>
    <w:unhideWhenUsed/>
    <w:rsid w:val="00E071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omplexity.ucs.indiana.edu/~asayar/gisgrids/docs/usermanu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3D1F0-2DB1-4F74-907A-1BFF9A101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4262</TotalTime>
  <Pages>6</Pages>
  <Words>1764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IU</Company>
  <LinksUpToDate>false</LinksUpToDate>
  <CharactersWithSpaces>11797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Sayar</dc:creator>
  <cp:keywords/>
  <dc:description/>
  <cp:lastModifiedBy>Ahmet Sayar</cp:lastModifiedBy>
  <cp:revision>233</cp:revision>
  <dcterms:created xsi:type="dcterms:W3CDTF">2006-12-08T02:16:00Z</dcterms:created>
  <dcterms:modified xsi:type="dcterms:W3CDTF">2006-12-28T01:22:00Z</dcterms:modified>
</cp:coreProperties>
</file>