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3E" w:rsidRPr="00CC2000" w:rsidRDefault="006F583E" w:rsidP="006F583E">
      <w:pPr>
        <w:spacing w:after="240"/>
        <w:rPr>
          <w:rFonts w:ascii="Times New Roman" w:hAnsi="Times New Roman" w:cs="Times New Roman"/>
          <w:b/>
          <w:sz w:val="32"/>
          <w:szCs w:val="32"/>
        </w:rPr>
      </w:pPr>
      <w:bookmarkStart w:id="0" w:name="_Toc174843656"/>
      <w:r w:rsidRPr="00CC2000">
        <w:rPr>
          <w:rFonts w:ascii="Times New Roman" w:hAnsi="Times New Roman" w:cs="Times New Roman"/>
          <w:b/>
          <w:sz w:val="32"/>
          <w:szCs w:val="32"/>
        </w:rPr>
        <w:t>Table of Contents</w:t>
      </w:r>
    </w:p>
    <w:p w:rsidR="006F583E" w:rsidRPr="00474191" w:rsidRDefault="006F583E" w:rsidP="006F583E">
      <w:pPr>
        <w:spacing w:after="240"/>
        <w:rPr>
          <w:rFonts w:ascii="Times New Roman" w:hAnsi="Times New Roman" w:cs="Times New Roman"/>
          <w:sz w:val="32"/>
          <w:szCs w:val="32"/>
        </w:rPr>
      </w:pPr>
    </w:p>
    <w:p w:rsidR="00B220E2" w:rsidRPr="00B220E2" w:rsidRDefault="00BC05F9">
      <w:pPr>
        <w:pStyle w:val="TOC1"/>
        <w:rPr>
          <w:b/>
          <w:sz w:val="28"/>
          <w:szCs w:val="28"/>
        </w:rPr>
      </w:pPr>
      <w:r w:rsidRPr="00BC05F9">
        <w:rPr>
          <w:rFonts w:ascii="Times New Roman" w:hAnsi="Times New Roman" w:cs="Times New Roman"/>
        </w:rPr>
        <w:fldChar w:fldCharType="begin"/>
      </w:r>
      <w:r w:rsidR="006F583E">
        <w:rPr>
          <w:rFonts w:ascii="Times New Roman" w:hAnsi="Times New Roman" w:cs="Times New Roman"/>
        </w:rPr>
        <w:instrText xml:space="preserve"> TOC \o "1-7" \h \z \u </w:instrText>
      </w:r>
      <w:r w:rsidRPr="00BC05F9">
        <w:rPr>
          <w:rFonts w:ascii="Times New Roman" w:hAnsi="Times New Roman" w:cs="Times New Roman"/>
        </w:rPr>
        <w:fldChar w:fldCharType="separate"/>
      </w:r>
      <w:hyperlink w:anchor="_Toc188328507" w:history="1">
        <w:r w:rsidR="00B220E2" w:rsidRPr="00B220E2">
          <w:rPr>
            <w:rStyle w:val="Hyperlink"/>
            <w:b/>
            <w:sz w:val="28"/>
            <w:szCs w:val="28"/>
          </w:rPr>
          <w:t>Chapter 6</w:t>
        </w:r>
      </w:hyperlink>
    </w:p>
    <w:p w:rsidR="00B220E2" w:rsidRPr="00B220E2" w:rsidRDefault="00B220E2">
      <w:pPr>
        <w:pStyle w:val="TOC1"/>
        <w:tabs>
          <w:tab w:val="left" w:pos="440"/>
        </w:tabs>
        <w:rPr>
          <w:b/>
          <w:sz w:val="28"/>
          <w:szCs w:val="28"/>
        </w:rPr>
      </w:pPr>
      <w:hyperlink w:anchor="_Toc188328508" w:history="1">
        <w:r w:rsidRPr="00B220E2">
          <w:rPr>
            <w:rStyle w:val="Hyperlink"/>
            <w:b/>
            <w:sz w:val="28"/>
            <w:szCs w:val="28"/>
          </w:rPr>
          <w:t>High-performance design features, measurements and analysis</w:t>
        </w:r>
        <w:r w:rsidRPr="00B220E2">
          <w:rPr>
            <w:b/>
            <w:webHidden/>
            <w:sz w:val="28"/>
            <w:szCs w:val="28"/>
          </w:rPr>
          <w:tab/>
        </w:r>
        <w:r w:rsidRPr="00B220E2">
          <w:rPr>
            <w:b/>
            <w:webHidden/>
            <w:sz w:val="28"/>
            <w:szCs w:val="28"/>
          </w:rPr>
          <w:fldChar w:fldCharType="begin"/>
        </w:r>
        <w:r w:rsidRPr="00B220E2">
          <w:rPr>
            <w:b/>
            <w:webHidden/>
            <w:sz w:val="28"/>
            <w:szCs w:val="28"/>
          </w:rPr>
          <w:instrText xml:space="preserve"> PAGEREF _Toc188328508 \h </w:instrText>
        </w:r>
        <w:r w:rsidRPr="00B220E2">
          <w:rPr>
            <w:b/>
            <w:webHidden/>
            <w:sz w:val="28"/>
            <w:szCs w:val="28"/>
          </w:rPr>
        </w:r>
        <w:r w:rsidRPr="00B220E2">
          <w:rPr>
            <w:b/>
            <w:webHidden/>
            <w:sz w:val="28"/>
            <w:szCs w:val="28"/>
          </w:rPr>
          <w:fldChar w:fldCharType="separate"/>
        </w:r>
        <w:r w:rsidR="001C4C64">
          <w:rPr>
            <w:b/>
            <w:webHidden/>
            <w:sz w:val="28"/>
            <w:szCs w:val="28"/>
          </w:rPr>
          <w:t>2</w:t>
        </w:r>
        <w:r w:rsidRPr="00B220E2">
          <w:rPr>
            <w:b/>
            <w:webHidden/>
            <w:sz w:val="28"/>
            <w:szCs w:val="28"/>
          </w:rPr>
          <w:fldChar w:fldCharType="end"/>
        </w:r>
      </w:hyperlink>
    </w:p>
    <w:p w:rsidR="00B220E2" w:rsidRDefault="00B220E2">
      <w:pPr>
        <w:pStyle w:val="TOC2"/>
        <w:rPr>
          <w:rFonts w:asciiTheme="minorHAnsi" w:hAnsiTheme="minorHAnsi" w:cstheme="minorBidi"/>
          <w:sz w:val="22"/>
          <w:szCs w:val="22"/>
        </w:rPr>
      </w:pPr>
      <w:hyperlink w:anchor="_Toc188328515" w:history="1">
        <w:r w:rsidRPr="00142A64">
          <w:rPr>
            <w:rStyle w:val="Hyperlink"/>
          </w:rPr>
          <w:t>6.1.</w:t>
        </w:r>
        <w:r>
          <w:rPr>
            <w:rFonts w:asciiTheme="minorHAnsi" w:hAnsiTheme="minorHAnsi" w:cstheme="minorBidi"/>
            <w:sz w:val="22"/>
            <w:szCs w:val="22"/>
          </w:rPr>
          <w:tab/>
        </w:r>
        <w:r w:rsidRPr="00142A64">
          <w:rPr>
            <w:rStyle w:val="Hyperlink"/>
          </w:rPr>
          <w:t>General Performance Issues in Interoperable Service-oriented GIS</w:t>
        </w:r>
        <w:r>
          <w:rPr>
            <w:webHidden/>
          </w:rPr>
          <w:tab/>
        </w:r>
        <w:r>
          <w:rPr>
            <w:webHidden/>
          </w:rPr>
          <w:fldChar w:fldCharType="begin"/>
        </w:r>
        <w:r>
          <w:rPr>
            <w:webHidden/>
          </w:rPr>
          <w:instrText xml:space="preserve"> PAGEREF _Toc188328515 \h </w:instrText>
        </w:r>
        <w:r>
          <w:rPr>
            <w:webHidden/>
          </w:rPr>
        </w:r>
        <w:r>
          <w:rPr>
            <w:webHidden/>
          </w:rPr>
          <w:fldChar w:fldCharType="separate"/>
        </w:r>
        <w:r w:rsidR="001C4C64">
          <w:rPr>
            <w:webHidden/>
          </w:rPr>
          <w:t>3</w:t>
        </w:r>
        <w:r>
          <w:rPr>
            <w:webHidden/>
          </w:rPr>
          <w:fldChar w:fldCharType="end"/>
        </w:r>
      </w:hyperlink>
    </w:p>
    <w:p w:rsidR="00B220E2" w:rsidRDefault="00B220E2">
      <w:pPr>
        <w:pStyle w:val="TOC3"/>
        <w:rPr>
          <w:rFonts w:asciiTheme="minorHAnsi" w:hAnsiTheme="minorHAnsi" w:cstheme="minorBidi"/>
          <w:sz w:val="22"/>
          <w:szCs w:val="22"/>
        </w:rPr>
      </w:pPr>
      <w:hyperlink w:anchor="_Toc188328516" w:history="1">
        <w:r w:rsidRPr="00142A64">
          <w:rPr>
            <w:rStyle w:val="Hyperlink"/>
          </w:rPr>
          <w:t>6.1.1.</w:t>
        </w:r>
        <w:r>
          <w:rPr>
            <w:rFonts w:asciiTheme="minorHAnsi" w:hAnsiTheme="minorHAnsi" w:cstheme="minorBidi"/>
            <w:sz w:val="22"/>
            <w:szCs w:val="22"/>
          </w:rPr>
          <w:tab/>
        </w:r>
        <w:r w:rsidRPr="00142A64">
          <w:rPr>
            <w:rStyle w:val="Hyperlink"/>
          </w:rPr>
          <w:t>Using Semi-structured Data Model</w:t>
        </w:r>
        <w:r>
          <w:rPr>
            <w:webHidden/>
          </w:rPr>
          <w:tab/>
        </w:r>
        <w:r>
          <w:rPr>
            <w:webHidden/>
          </w:rPr>
          <w:fldChar w:fldCharType="begin"/>
        </w:r>
        <w:r>
          <w:rPr>
            <w:webHidden/>
          </w:rPr>
          <w:instrText xml:space="preserve"> PAGEREF _Toc188328516 \h </w:instrText>
        </w:r>
        <w:r>
          <w:rPr>
            <w:webHidden/>
          </w:rPr>
        </w:r>
        <w:r>
          <w:rPr>
            <w:webHidden/>
          </w:rPr>
          <w:fldChar w:fldCharType="separate"/>
        </w:r>
        <w:r w:rsidR="001C4C64">
          <w:rPr>
            <w:webHidden/>
          </w:rPr>
          <w:t>4</w:t>
        </w:r>
        <w:r>
          <w:rPr>
            <w:webHidden/>
          </w:rPr>
          <w:fldChar w:fldCharType="end"/>
        </w:r>
      </w:hyperlink>
    </w:p>
    <w:p w:rsidR="00B220E2" w:rsidRDefault="00B220E2">
      <w:pPr>
        <w:pStyle w:val="TOC3"/>
        <w:rPr>
          <w:rFonts w:asciiTheme="minorHAnsi" w:hAnsiTheme="minorHAnsi" w:cstheme="minorBidi"/>
          <w:sz w:val="22"/>
          <w:szCs w:val="22"/>
        </w:rPr>
      </w:pPr>
      <w:hyperlink w:anchor="_Toc188328517" w:history="1">
        <w:r w:rsidRPr="00142A64">
          <w:rPr>
            <w:rStyle w:val="Hyperlink"/>
          </w:rPr>
          <w:t>6.1.2.</w:t>
        </w:r>
        <w:r>
          <w:rPr>
            <w:rFonts w:asciiTheme="minorHAnsi" w:hAnsiTheme="minorHAnsi" w:cstheme="minorBidi"/>
            <w:sz w:val="22"/>
            <w:szCs w:val="22"/>
          </w:rPr>
          <w:tab/>
        </w:r>
        <w:r w:rsidRPr="00142A64">
          <w:rPr>
            <w:rStyle w:val="Hyperlink"/>
          </w:rPr>
          <w:t>Though Data Characteristics and Attributes</w:t>
        </w:r>
        <w:r>
          <w:rPr>
            <w:webHidden/>
          </w:rPr>
          <w:tab/>
        </w:r>
        <w:r>
          <w:rPr>
            <w:webHidden/>
          </w:rPr>
          <w:fldChar w:fldCharType="begin"/>
        </w:r>
        <w:r>
          <w:rPr>
            <w:webHidden/>
          </w:rPr>
          <w:instrText xml:space="preserve"> PAGEREF _Toc188328517 \h </w:instrText>
        </w:r>
        <w:r>
          <w:rPr>
            <w:webHidden/>
          </w:rPr>
        </w:r>
        <w:r>
          <w:rPr>
            <w:webHidden/>
          </w:rPr>
          <w:fldChar w:fldCharType="separate"/>
        </w:r>
        <w:r w:rsidR="001C4C64">
          <w:rPr>
            <w:webHidden/>
          </w:rPr>
          <w:t>5</w:t>
        </w:r>
        <w:r>
          <w:rPr>
            <w:webHidden/>
          </w:rPr>
          <w:fldChar w:fldCharType="end"/>
        </w:r>
      </w:hyperlink>
    </w:p>
    <w:p w:rsidR="00B220E2" w:rsidRDefault="00B220E2">
      <w:pPr>
        <w:pStyle w:val="TOC2"/>
        <w:rPr>
          <w:rFonts w:asciiTheme="minorHAnsi" w:hAnsiTheme="minorHAnsi" w:cstheme="minorBidi"/>
          <w:sz w:val="22"/>
          <w:szCs w:val="22"/>
        </w:rPr>
      </w:pPr>
      <w:hyperlink w:anchor="_Toc188328518" w:history="1">
        <w:r w:rsidRPr="00142A64">
          <w:rPr>
            <w:rStyle w:val="Hyperlink"/>
          </w:rPr>
          <w:t>6.2.</w:t>
        </w:r>
        <w:r>
          <w:rPr>
            <w:rFonts w:asciiTheme="minorHAnsi" w:hAnsiTheme="minorHAnsi" w:cstheme="minorBidi"/>
            <w:sz w:val="22"/>
            <w:szCs w:val="22"/>
          </w:rPr>
          <w:tab/>
        </w:r>
        <w:r w:rsidRPr="00142A64">
          <w:rPr>
            <w:rStyle w:val="Hyperlink"/>
          </w:rPr>
          <w:t>Ordinary GIS Systems Performance (baseline tests with naïve approaches)</w:t>
        </w:r>
        <w:r>
          <w:rPr>
            <w:webHidden/>
          </w:rPr>
          <w:tab/>
        </w:r>
        <w:r>
          <w:rPr>
            <w:webHidden/>
          </w:rPr>
          <w:fldChar w:fldCharType="begin"/>
        </w:r>
        <w:r>
          <w:rPr>
            <w:webHidden/>
          </w:rPr>
          <w:instrText xml:space="preserve"> PAGEREF _Toc188328518 \h </w:instrText>
        </w:r>
        <w:r>
          <w:rPr>
            <w:webHidden/>
          </w:rPr>
        </w:r>
        <w:r>
          <w:rPr>
            <w:webHidden/>
          </w:rPr>
          <w:fldChar w:fldCharType="separate"/>
        </w:r>
        <w:r w:rsidR="001C4C64">
          <w:rPr>
            <w:webHidden/>
          </w:rPr>
          <w:t>7</w:t>
        </w:r>
        <w:r>
          <w:rPr>
            <w:webHidden/>
          </w:rPr>
          <w:fldChar w:fldCharType="end"/>
        </w:r>
      </w:hyperlink>
    </w:p>
    <w:p w:rsidR="00B220E2" w:rsidRDefault="00B220E2">
      <w:pPr>
        <w:pStyle w:val="TOC2"/>
        <w:rPr>
          <w:rFonts w:asciiTheme="minorHAnsi" w:hAnsiTheme="minorHAnsi" w:cstheme="minorBidi"/>
          <w:sz w:val="22"/>
          <w:szCs w:val="22"/>
        </w:rPr>
      </w:pPr>
      <w:hyperlink w:anchor="_Toc188328519" w:history="1">
        <w:r w:rsidRPr="00142A64">
          <w:rPr>
            <w:rStyle w:val="Hyperlink"/>
          </w:rPr>
          <w:t>6.3.</w:t>
        </w:r>
        <w:r>
          <w:rPr>
            <w:rFonts w:asciiTheme="minorHAnsi" w:hAnsiTheme="minorHAnsi" w:cstheme="minorBidi"/>
            <w:sz w:val="22"/>
            <w:szCs w:val="22"/>
          </w:rPr>
          <w:tab/>
        </w:r>
        <w:r w:rsidRPr="00142A64">
          <w:rPr>
            <w:rStyle w:val="Hyperlink"/>
          </w:rPr>
          <w:t>High Performance Design and Evaluation of the Proposed System</w:t>
        </w:r>
        <w:r>
          <w:rPr>
            <w:webHidden/>
          </w:rPr>
          <w:tab/>
        </w:r>
        <w:r>
          <w:rPr>
            <w:webHidden/>
          </w:rPr>
          <w:fldChar w:fldCharType="begin"/>
        </w:r>
        <w:r>
          <w:rPr>
            <w:webHidden/>
          </w:rPr>
          <w:instrText xml:space="preserve"> PAGEREF _Toc188328519 \h </w:instrText>
        </w:r>
        <w:r>
          <w:rPr>
            <w:webHidden/>
          </w:rPr>
        </w:r>
        <w:r>
          <w:rPr>
            <w:webHidden/>
          </w:rPr>
          <w:fldChar w:fldCharType="separate"/>
        </w:r>
        <w:r w:rsidR="001C4C64">
          <w:rPr>
            <w:webHidden/>
          </w:rPr>
          <w:t>11</w:t>
        </w:r>
        <w:r>
          <w:rPr>
            <w:webHidden/>
          </w:rPr>
          <w:fldChar w:fldCharType="end"/>
        </w:r>
      </w:hyperlink>
    </w:p>
    <w:p w:rsidR="00B220E2" w:rsidRDefault="00B220E2">
      <w:pPr>
        <w:pStyle w:val="TOC3"/>
        <w:rPr>
          <w:rFonts w:asciiTheme="minorHAnsi" w:hAnsiTheme="minorHAnsi" w:cstheme="minorBidi"/>
          <w:sz w:val="22"/>
          <w:szCs w:val="22"/>
        </w:rPr>
      </w:pPr>
      <w:hyperlink w:anchor="_Toc188328520" w:history="1">
        <w:r w:rsidRPr="00142A64">
          <w:rPr>
            <w:rStyle w:val="Hyperlink"/>
          </w:rPr>
          <w:t>6.3.1.</w:t>
        </w:r>
        <w:r>
          <w:rPr>
            <w:rFonts w:asciiTheme="minorHAnsi" w:hAnsiTheme="minorHAnsi" w:cstheme="minorBidi"/>
            <w:sz w:val="22"/>
            <w:szCs w:val="22"/>
          </w:rPr>
          <w:tab/>
        </w:r>
        <w:r w:rsidRPr="00142A64">
          <w:rPr>
            <w:rStyle w:val="Hyperlink"/>
          </w:rPr>
          <w:t>Data-oriented Enhancement Approaches</w:t>
        </w:r>
        <w:r>
          <w:rPr>
            <w:webHidden/>
          </w:rPr>
          <w:tab/>
        </w:r>
        <w:r>
          <w:rPr>
            <w:webHidden/>
          </w:rPr>
          <w:fldChar w:fldCharType="begin"/>
        </w:r>
        <w:r>
          <w:rPr>
            <w:webHidden/>
          </w:rPr>
          <w:instrText xml:space="preserve"> PAGEREF _Toc188328520 \h </w:instrText>
        </w:r>
        <w:r>
          <w:rPr>
            <w:webHidden/>
          </w:rPr>
        </w:r>
        <w:r>
          <w:rPr>
            <w:webHidden/>
          </w:rPr>
          <w:fldChar w:fldCharType="separate"/>
        </w:r>
        <w:r w:rsidR="001C4C64">
          <w:rPr>
            <w:webHidden/>
          </w:rPr>
          <w:t>11</w:t>
        </w:r>
        <w:r>
          <w:rPr>
            <w:webHidden/>
          </w:rPr>
          <w:fldChar w:fldCharType="end"/>
        </w:r>
      </w:hyperlink>
    </w:p>
    <w:p w:rsidR="00B220E2" w:rsidRDefault="00B220E2">
      <w:pPr>
        <w:pStyle w:val="TOC4"/>
        <w:tabs>
          <w:tab w:val="left" w:pos="1760"/>
          <w:tab w:val="right" w:leader="dot" w:pos="8630"/>
        </w:tabs>
        <w:rPr>
          <w:noProof/>
        </w:rPr>
      </w:pPr>
      <w:hyperlink w:anchor="_Toc188328521" w:history="1">
        <w:r w:rsidRPr="00142A64">
          <w:rPr>
            <w:rStyle w:val="Hyperlink"/>
            <w:noProof/>
          </w:rPr>
          <w:t>6.3.1.1.</w:t>
        </w:r>
        <w:r>
          <w:rPr>
            <w:noProof/>
          </w:rPr>
          <w:tab/>
        </w:r>
        <w:r w:rsidRPr="00142A64">
          <w:rPr>
            <w:rStyle w:val="Hyperlink"/>
            <w:noProof/>
          </w:rPr>
          <w:t>Streaming Data Transfer</w:t>
        </w:r>
        <w:r>
          <w:rPr>
            <w:noProof/>
            <w:webHidden/>
          </w:rPr>
          <w:tab/>
        </w:r>
        <w:r>
          <w:rPr>
            <w:noProof/>
            <w:webHidden/>
          </w:rPr>
          <w:fldChar w:fldCharType="begin"/>
        </w:r>
        <w:r>
          <w:rPr>
            <w:noProof/>
            <w:webHidden/>
          </w:rPr>
          <w:instrText xml:space="preserve"> PAGEREF _Toc188328521 \h </w:instrText>
        </w:r>
        <w:r>
          <w:rPr>
            <w:noProof/>
            <w:webHidden/>
          </w:rPr>
        </w:r>
        <w:r>
          <w:rPr>
            <w:noProof/>
            <w:webHidden/>
          </w:rPr>
          <w:fldChar w:fldCharType="separate"/>
        </w:r>
        <w:r w:rsidR="001C4C64">
          <w:rPr>
            <w:noProof/>
            <w:webHidden/>
          </w:rPr>
          <w:t>12</w:t>
        </w:r>
        <w:r>
          <w:rPr>
            <w:noProof/>
            <w:webHidden/>
          </w:rPr>
          <w:fldChar w:fldCharType="end"/>
        </w:r>
      </w:hyperlink>
    </w:p>
    <w:p w:rsidR="00B220E2" w:rsidRDefault="00B220E2">
      <w:pPr>
        <w:pStyle w:val="TOC4"/>
        <w:tabs>
          <w:tab w:val="left" w:pos="1760"/>
          <w:tab w:val="right" w:leader="dot" w:pos="8630"/>
        </w:tabs>
        <w:rPr>
          <w:noProof/>
        </w:rPr>
      </w:pPr>
      <w:hyperlink w:anchor="_Toc188328522" w:history="1">
        <w:r w:rsidRPr="00142A64">
          <w:rPr>
            <w:rStyle w:val="Hyperlink"/>
            <w:noProof/>
          </w:rPr>
          <w:t>6.3.1.2.</w:t>
        </w:r>
        <w:r>
          <w:rPr>
            <w:noProof/>
          </w:rPr>
          <w:tab/>
        </w:r>
        <w:r w:rsidRPr="00142A64">
          <w:rPr>
            <w:rStyle w:val="Hyperlink"/>
            <w:noProof/>
          </w:rPr>
          <w:t>Pull Parsing and Application Specific Rendering</w:t>
        </w:r>
        <w:r>
          <w:rPr>
            <w:noProof/>
            <w:webHidden/>
          </w:rPr>
          <w:tab/>
        </w:r>
        <w:r>
          <w:rPr>
            <w:noProof/>
            <w:webHidden/>
          </w:rPr>
          <w:fldChar w:fldCharType="begin"/>
        </w:r>
        <w:r>
          <w:rPr>
            <w:noProof/>
            <w:webHidden/>
          </w:rPr>
          <w:instrText xml:space="preserve"> PAGEREF _Toc188328522 \h </w:instrText>
        </w:r>
        <w:r>
          <w:rPr>
            <w:noProof/>
            <w:webHidden/>
          </w:rPr>
        </w:r>
        <w:r>
          <w:rPr>
            <w:noProof/>
            <w:webHidden/>
          </w:rPr>
          <w:fldChar w:fldCharType="separate"/>
        </w:r>
        <w:r w:rsidR="001C4C64">
          <w:rPr>
            <w:noProof/>
            <w:webHidden/>
          </w:rPr>
          <w:t>17</w:t>
        </w:r>
        <w:r>
          <w:rPr>
            <w:noProof/>
            <w:webHidden/>
          </w:rPr>
          <w:fldChar w:fldCharType="end"/>
        </w:r>
      </w:hyperlink>
    </w:p>
    <w:p w:rsidR="00B220E2" w:rsidRDefault="00B220E2">
      <w:pPr>
        <w:pStyle w:val="TOC4"/>
        <w:tabs>
          <w:tab w:val="left" w:pos="1760"/>
          <w:tab w:val="right" w:leader="dot" w:pos="8630"/>
        </w:tabs>
        <w:rPr>
          <w:noProof/>
        </w:rPr>
      </w:pPr>
      <w:hyperlink w:anchor="_Toc188328523" w:history="1">
        <w:r w:rsidRPr="00142A64">
          <w:rPr>
            <w:rStyle w:val="Hyperlink"/>
            <w:noProof/>
          </w:rPr>
          <w:t>6.3.1.3.</w:t>
        </w:r>
        <w:r>
          <w:rPr>
            <w:noProof/>
          </w:rPr>
          <w:tab/>
        </w:r>
        <w:r w:rsidRPr="00142A64">
          <w:rPr>
            <w:rStyle w:val="Hyperlink"/>
            <w:noProof/>
          </w:rPr>
          <w:t>Overall Performance Evaluations over data-oriented performance enhancement approaches</w:t>
        </w:r>
        <w:r>
          <w:rPr>
            <w:noProof/>
            <w:webHidden/>
          </w:rPr>
          <w:tab/>
        </w:r>
        <w:r>
          <w:rPr>
            <w:noProof/>
            <w:webHidden/>
          </w:rPr>
          <w:fldChar w:fldCharType="begin"/>
        </w:r>
        <w:r>
          <w:rPr>
            <w:noProof/>
            <w:webHidden/>
          </w:rPr>
          <w:instrText xml:space="preserve"> PAGEREF _Toc188328523 \h </w:instrText>
        </w:r>
        <w:r>
          <w:rPr>
            <w:noProof/>
            <w:webHidden/>
          </w:rPr>
        </w:r>
        <w:r>
          <w:rPr>
            <w:noProof/>
            <w:webHidden/>
          </w:rPr>
          <w:fldChar w:fldCharType="separate"/>
        </w:r>
        <w:r w:rsidR="001C4C64">
          <w:rPr>
            <w:noProof/>
            <w:webHidden/>
          </w:rPr>
          <w:t>20</w:t>
        </w:r>
        <w:r>
          <w:rPr>
            <w:noProof/>
            <w:webHidden/>
          </w:rPr>
          <w:fldChar w:fldCharType="end"/>
        </w:r>
      </w:hyperlink>
    </w:p>
    <w:p w:rsidR="00B220E2" w:rsidRDefault="00B220E2">
      <w:pPr>
        <w:pStyle w:val="TOC3"/>
        <w:rPr>
          <w:rFonts w:asciiTheme="minorHAnsi" w:hAnsiTheme="minorHAnsi" w:cstheme="minorBidi"/>
          <w:sz w:val="22"/>
          <w:szCs w:val="22"/>
        </w:rPr>
      </w:pPr>
      <w:hyperlink w:anchor="_Toc188328524" w:history="1">
        <w:r w:rsidRPr="00142A64">
          <w:rPr>
            <w:rStyle w:val="Hyperlink"/>
          </w:rPr>
          <w:t>6.3.2.</w:t>
        </w:r>
        <w:r>
          <w:rPr>
            <w:rFonts w:asciiTheme="minorHAnsi" w:hAnsiTheme="minorHAnsi" w:cstheme="minorBidi"/>
            <w:sz w:val="22"/>
            <w:szCs w:val="22"/>
          </w:rPr>
          <w:tab/>
        </w:r>
        <w:r w:rsidRPr="00142A64">
          <w:rPr>
            <w:rStyle w:val="Hyperlink"/>
          </w:rPr>
          <w:t>Federator-oriented Performance Enhancement Approaches</w:t>
        </w:r>
        <w:r>
          <w:rPr>
            <w:webHidden/>
          </w:rPr>
          <w:tab/>
        </w:r>
        <w:r>
          <w:rPr>
            <w:webHidden/>
          </w:rPr>
          <w:fldChar w:fldCharType="begin"/>
        </w:r>
        <w:r>
          <w:rPr>
            <w:webHidden/>
          </w:rPr>
          <w:instrText xml:space="preserve"> PAGEREF _Toc188328524 \h </w:instrText>
        </w:r>
        <w:r>
          <w:rPr>
            <w:webHidden/>
          </w:rPr>
        </w:r>
        <w:r>
          <w:rPr>
            <w:webHidden/>
          </w:rPr>
          <w:fldChar w:fldCharType="separate"/>
        </w:r>
        <w:r w:rsidR="001C4C64">
          <w:rPr>
            <w:webHidden/>
          </w:rPr>
          <w:t>23</w:t>
        </w:r>
        <w:r>
          <w:rPr>
            <w:webHidden/>
          </w:rPr>
          <w:fldChar w:fldCharType="end"/>
        </w:r>
      </w:hyperlink>
    </w:p>
    <w:p w:rsidR="00B220E2" w:rsidRDefault="00B220E2">
      <w:pPr>
        <w:pStyle w:val="TOC4"/>
        <w:tabs>
          <w:tab w:val="left" w:pos="1760"/>
          <w:tab w:val="right" w:leader="dot" w:pos="8630"/>
        </w:tabs>
        <w:rPr>
          <w:noProof/>
        </w:rPr>
      </w:pPr>
      <w:hyperlink w:anchor="_Toc188328525" w:history="1">
        <w:r w:rsidRPr="00142A64">
          <w:rPr>
            <w:rStyle w:val="Hyperlink"/>
            <w:noProof/>
          </w:rPr>
          <w:t>6.3.2.1.</w:t>
        </w:r>
        <w:r>
          <w:rPr>
            <w:noProof/>
          </w:rPr>
          <w:tab/>
        </w:r>
        <w:r w:rsidRPr="00142A64">
          <w:rPr>
            <w:rStyle w:val="Hyperlink"/>
            <w:noProof/>
          </w:rPr>
          <w:t>Pre-Fetching</w:t>
        </w:r>
        <w:r>
          <w:rPr>
            <w:noProof/>
            <w:webHidden/>
          </w:rPr>
          <w:tab/>
        </w:r>
        <w:r>
          <w:rPr>
            <w:noProof/>
            <w:webHidden/>
          </w:rPr>
          <w:fldChar w:fldCharType="begin"/>
        </w:r>
        <w:r>
          <w:rPr>
            <w:noProof/>
            <w:webHidden/>
          </w:rPr>
          <w:instrText xml:space="preserve"> PAGEREF _Toc188328525 \h </w:instrText>
        </w:r>
        <w:r>
          <w:rPr>
            <w:noProof/>
            <w:webHidden/>
          </w:rPr>
        </w:r>
        <w:r>
          <w:rPr>
            <w:noProof/>
            <w:webHidden/>
          </w:rPr>
          <w:fldChar w:fldCharType="separate"/>
        </w:r>
        <w:r w:rsidR="001C4C64">
          <w:rPr>
            <w:noProof/>
            <w:webHidden/>
          </w:rPr>
          <w:t>24</w:t>
        </w:r>
        <w:r>
          <w:rPr>
            <w:noProof/>
            <w:webHidden/>
          </w:rPr>
          <w:fldChar w:fldCharType="end"/>
        </w:r>
      </w:hyperlink>
    </w:p>
    <w:p w:rsidR="00B220E2" w:rsidRDefault="00B220E2">
      <w:pPr>
        <w:pStyle w:val="TOC5"/>
        <w:rPr>
          <w:sz w:val="22"/>
          <w:szCs w:val="22"/>
        </w:rPr>
      </w:pPr>
      <w:hyperlink w:anchor="_Toc188328526" w:history="1">
        <w:r w:rsidRPr="00142A64">
          <w:rPr>
            <w:rStyle w:val="Hyperlink"/>
          </w:rPr>
          <w:t>6.3.2.1.1.</w:t>
        </w:r>
        <w:r>
          <w:rPr>
            <w:sz w:val="22"/>
            <w:szCs w:val="22"/>
          </w:rPr>
          <w:tab/>
        </w:r>
        <w:r w:rsidRPr="00142A64">
          <w:rPr>
            <w:rStyle w:val="Hyperlink"/>
          </w:rPr>
          <w:t>Fetching module (PM)</w:t>
        </w:r>
        <w:r>
          <w:rPr>
            <w:webHidden/>
          </w:rPr>
          <w:t>……………………………………………………………………………………….</w:t>
        </w:r>
        <w:r>
          <w:rPr>
            <w:webHidden/>
          </w:rPr>
          <w:fldChar w:fldCharType="begin"/>
        </w:r>
        <w:r>
          <w:rPr>
            <w:webHidden/>
          </w:rPr>
          <w:instrText xml:space="preserve"> PAGEREF _Toc188328526 \h </w:instrText>
        </w:r>
        <w:r>
          <w:rPr>
            <w:webHidden/>
          </w:rPr>
        </w:r>
        <w:r>
          <w:rPr>
            <w:webHidden/>
          </w:rPr>
          <w:fldChar w:fldCharType="separate"/>
        </w:r>
        <w:r w:rsidR="001C4C64">
          <w:rPr>
            <w:webHidden/>
          </w:rPr>
          <w:t>27</w:t>
        </w:r>
        <w:r>
          <w:rPr>
            <w:webHidden/>
          </w:rPr>
          <w:fldChar w:fldCharType="end"/>
        </w:r>
      </w:hyperlink>
    </w:p>
    <w:p w:rsidR="00B220E2" w:rsidRDefault="00B220E2">
      <w:pPr>
        <w:pStyle w:val="TOC5"/>
        <w:rPr>
          <w:sz w:val="22"/>
          <w:szCs w:val="22"/>
        </w:rPr>
      </w:pPr>
      <w:hyperlink w:anchor="_Toc188328527" w:history="1">
        <w:r w:rsidRPr="00142A64">
          <w:rPr>
            <w:rStyle w:val="Hyperlink"/>
          </w:rPr>
          <w:t>6.3.2.1.2.</w:t>
        </w:r>
        <w:r>
          <w:rPr>
            <w:sz w:val="22"/>
            <w:szCs w:val="22"/>
          </w:rPr>
          <w:tab/>
        </w:r>
        <w:r w:rsidRPr="00142A64">
          <w:rPr>
            <w:rStyle w:val="Hyperlink"/>
          </w:rPr>
          <w:t>Performance Evaluation</w:t>
        </w:r>
        <w:r>
          <w:rPr>
            <w:webHidden/>
          </w:rPr>
          <w:t>…………………………………………………………………………………….</w:t>
        </w:r>
        <w:r>
          <w:rPr>
            <w:webHidden/>
          </w:rPr>
          <w:fldChar w:fldCharType="begin"/>
        </w:r>
        <w:r>
          <w:rPr>
            <w:webHidden/>
          </w:rPr>
          <w:instrText xml:space="preserve"> PAGEREF _Toc188328527 \h </w:instrText>
        </w:r>
        <w:r>
          <w:rPr>
            <w:webHidden/>
          </w:rPr>
        </w:r>
        <w:r>
          <w:rPr>
            <w:webHidden/>
          </w:rPr>
          <w:fldChar w:fldCharType="separate"/>
        </w:r>
        <w:r w:rsidR="001C4C64">
          <w:rPr>
            <w:webHidden/>
          </w:rPr>
          <w:t>28</w:t>
        </w:r>
        <w:r>
          <w:rPr>
            <w:webHidden/>
          </w:rPr>
          <w:fldChar w:fldCharType="end"/>
        </w:r>
      </w:hyperlink>
    </w:p>
    <w:p w:rsidR="00B220E2" w:rsidRDefault="00B220E2">
      <w:pPr>
        <w:pStyle w:val="TOC4"/>
        <w:tabs>
          <w:tab w:val="left" w:pos="1760"/>
          <w:tab w:val="right" w:leader="dot" w:pos="8630"/>
        </w:tabs>
        <w:rPr>
          <w:noProof/>
        </w:rPr>
      </w:pPr>
      <w:hyperlink w:anchor="_Toc188328528" w:history="1">
        <w:r w:rsidRPr="00142A64">
          <w:rPr>
            <w:rStyle w:val="Hyperlink"/>
            <w:noProof/>
          </w:rPr>
          <w:t>6.3.2.2.</w:t>
        </w:r>
        <w:r>
          <w:rPr>
            <w:noProof/>
          </w:rPr>
          <w:tab/>
        </w:r>
        <w:r w:rsidRPr="00142A64">
          <w:rPr>
            <w:rStyle w:val="Hyperlink"/>
            <w:noProof/>
          </w:rPr>
          <w:t>Client/Session-based Dynamic Caching</w:t>
        </w:r>
        <w:r>
          <w:rPr>
            <w:noProof/>
            <w:webHidden/>
          </w:rPr>
          <w:tab/>
        </w:r>
        <w:r>
          <w:rPr>
            <w:noProof/>
            <w:webHidden/>
          </w:rPr>
          <w:fldChar w:fldCharType="begin"/>
        </w:r>
        <w:r>
          <w:rPr>
            <w:noProof/>
            <w:webHidden/>
          </w:rPr>
          <w:instrText xml:space="preserve"> PAGEREF _Toc188328528 \h </w:instrText>
        </w:r>
        <w:r>
          <w:rPr>
            <w:noProof/>
            <w:webHidden/>
          </w:rPr>
        </w:r>
        <w:r>
          <w:rPr>
            <w:noProof/>
            <w:webHidden/>
          </w:rPr>
          <w:fldChar w:fldCharType="separate"/>
        </w:r>
        <w:r w:rsidR="001C4C64">
          <w:rPr>
            <w:noProof/>
            <w:webHidden/>
          </w:rPr>
          <w:t>32</w:t>
        </w:r>
        <w:r>
          <w:rPr>
            <w:noProof/>
            <w:webHidden/>
          </w:rPr>
          <w:fldChar w:fldCharType="end"/>
        </w:r>
      </w:hyperlink>
    </w:p>
    <w:p w:rsidR="00B220E2" w:rsidRDefault="00B220E2">
      <w:pPr>
        <w:pStyle w:val="TOC5"/>
        <w:rPr>
          <w:sz w:val="22"/>
          <w:szCs w:val="22"/>
        </w:rPr>
      </w:pPr>
      <w:hyperlink w:anchor="_Toc188328529" w:history="1">
        <w:r w:rsidRPr="00142A64">
          <w:rPr>
            <w:rStyle w:val="Hyperlink"/>
          </w:rPr>
          <w:t>6.3.2.2.1.</w:t>
        </w:r>
        <w:r>
          <w:rPr>
            <w:sz w:val="22"/>
            <w:szCs w:val="22"/>
          </w:rPr>
          <w:tab/>
        </w:r>
        <w:r w:rsidRPr="00142A64">
          <w:rPr>
            <w:rStyle w:val="Hyperlink"/>
          </w:rPr>
          <w:t>Architectural Details</w:t>
        </w:r>
        <w:r>
          <w:rPr>
            <w:webHidden/>
          </w:rPr>
          <w:t>…………………………………………………………………………………………..</w:t>
        </w:r>
        <w:r>
          <w:rPr>
            <w:webHidden/>
          </w:rPr>
          <w:fldChar w:fldCharType="begin"/>
        </w:r>
        <w:r>
          <w:rPr>
            <w:webHidden/>
          </w:rPr>
          <w:instrText xml:space="preserve"> PAGEREF _Toc188328529 \h </w:instrText>
        </w:r>
        <w:r>
          <w:rPr>
            <w:webHidden/>
          </w:rPr>
        </w:r>
        <w:r>
          <w:rPr>
            <w:webHidden/>
          </w:rPr>
          <w:fldChar w:fldCharType="separate"/>
        </w:r>
        <w:r w:rsidR="001C4C64">
          <w:rPr>
            <w:webHidden/>
          </w:rPr>
          <w:t>33</w:t>
        </w:r>
        <w:r>
          <w:rPr>
            <w:webHidden/>
          </w:rPr>
          <w:fldChar w:fldCharType="end"/>
        </w:r>
      </w:hyperlink>
    </w:p>
    <w:p w:rsidR="00B220E2" w:rsidRDefault="00B220E2">
      <w:pPr>
        <w:pStyle w:val="TOC5"/>
        <w:rPr>
          <w:sz w:val="22"/>
          <w:szCs w:val="22"/>
        </w:rPr>
      </w:pPr>
      <w:hyperlink w:anchor="_Toc188328530" w:history="1">
        <w:r w:rsidRPr="00142A64">
          <w:rPr>
            <w:rStyle w:val="Hyperlink"/>
          </w:rPr>
          <w:t>1.3.2.2.2.</w:t>
        </w:r>
        <w:r>
          <w:rPr>
            <w:sz w:val="22"/>
            <w:szCs w:val="22"/>
          </w:rPr>
          <w:tab/>
        </w:r>
        <w:r w:rsidRPr="00142A64">
          <w:rPr>
            <w:rStyle w:val="Hyperlink"/>
          </w:rPr>
          <w:t>Why Client-based Dynamic Caching</w:t>
        </w:r>
        <w:r>
          <w:rPr>
            <w:webHidden/>
          </w:rPr>
          <w:t>……………………………………………………………………</w:t>
        </w:r>
        <w:r>
          <w:rPr>
            <w:webHidden/>
          </w:rPr>
          <w:fldChar w:fldCharType="begin"/>
        </w:r>
        <w:r>
          <w:rPr>
            <w:webHidden/>
          </w:rPr>
          <w:instrText xml:space="preserve"> PAGEREF _Toc188328530 \h </w:instrText>
        </w:r>
        <w:r>
          <w:rPr>
            <w:webHidden/>
          </w:rPr>
        </w:r>
        <w:r>
          <w:rPr>
            <w:webHidden/>
          </w:rPr>
          <w:fldChar w:fldCharType="separate"/>
        </w:r>
        <w:r w:rsidR="001C4C64">
          <w:rPr>
            <w:webHidden/>
          </w:rPr>
          <w:t>36</w:t>
        </w:r>
        <w:r>
          <w:rPr>
            <w:webHidden/>
          </w:rPr>
          <w:fldChar w:fldCharType="end"/>
        </w:r>
      </w:hyperlink>
    </w:p>
    <w:p w:rsidR="00B220E2" w:rsidRDefault="00B220E2">
      <w:pPr>
        <w:pStyle w:val="TOC4"/>
        <w:tabs>
          <w:tab w:val="left" w:pos="1760"/>
          <w:tab w:val="right" w:leader="dot" w:pos="8630"/>
        </w:tabs>
        <w:rPr>
          <w:noProof/>
        </w:rPr>
      </w:pPr>
      <w:hyperlink w:anchor="_Toc188328531" w:history="1">
        <w:r w:rsidRPr="00142A64">
          <w:rPr>
            <w:rStyle w:val="Hyperlink"/>
            <w:noProof/>
          </w:rPr>
          <w:t>6.3.2.3.</w:t>
        </w:r>
        <w:r>
          <w:rPr>
            <w:noProof/>
          </w:rPr>
          <w:tab/>
        </w:r>
        <w:r w:rsidRPr="00142A64">
          <w:rPr>
            <w:rStyle w:val="Hyperlink"/>
            <w:noProof/>
          </w:rPr>
          <w:t>Load-balancing through Query Decomposition and Parallel Processing</w:t>
        </w:r>
        <w:r>
          <w:rPr>
            <w:noProof/>
            <w:webHidden/>
          </w:rPr>
          <w:tab/>
        </w:r>
        <w:r>
          <w:rPr>
            <w:noProof/>
            <w:webHidden/>
          </w:rPr>
          <w:fldChar w:fldCharType="begin"/>
        </w:r>
        <w:r>
          <w:rPr>
            <w:noProof/>
            <w:webHidden/>
          </w:rPr>
          <w:instrText xml:space="preserve"> PAGEREF _Toc188328531 \h </w:instrText>
        </w:r>
        <w:r>
          <w:rPr>
            <w:noProof/>
            <w:webHidden/>
          </w:rPr>
        </w:r>
        <w:r>
          <w:rPr>
            <w:noProof/>
            <w:webHidden/>
          </w:rPr>
          <w:fldChar w:fldCharType="separate"/>
        </w:r>
        <w:r w:rsidR="001C4C64">
          <w:rPr>
            <w:noProof/>
            <w:webHidden/>
          </w:rPr>
          <w:t>38</w:t>
        </w:r>
        <w:r>
          <w:rPr>
            <w:noProof/>
            <w:webHidden/>
          </w:rPr>
          <w:fldChar w:fldCharType="end"/>
        </w:r>
      </w:hyperlink>
    </w:p>
    <w:p w:rsidR="00B220E2" w:rsidRDefault="00B220E2">
      <w:pPr>
        <w:pStyle w:val="TOC5"/>
        <w:rPr>
          <w:sz w:val="22"/>
          <w:szCs w:val="22"/>
        </w:rPr>
      </w:pPr>
      <w:hyperlink w:anchor="_Toc188328532" w:history="1">
        <w:r w:rsidRPr="00142A64">
          <w:rPr>
            <w:rStyle w:val="Hyperlink"/>
          </w:rPr>
          <w:t>6.3.2.3.1.</w:t>
        </w:r>
        <w:r>
          <w:rPr>
            <w:sz w:val="22"/>
            <w:szCs w:val="22"/>
          </w:rPr>
          <w:tab/>
        </w:r>
        <w:r w:rsidRPr="00142A64">
          <w:rPr>
            <w:rStyle w:val="Hyperlink"/>
          </w:rPr>
          <w:t>Cached-data Extraction and Rectangulation</w:t>
        </w:r>
        <w:r>
          <w:rPr>
            <w:webHidden/>
          </w:rPr>
          <w:t>……………………………………………………….</w:t>
        </w:r>
        <w:r>
          <w:rPr>
            <w:webHidden/>
          </w:rPr>
          <w:fldChar w:fldCharType="begin"/>
        </w:r>
        <w:r>
          <w:rPr>
            <w:webHidden/>
          </w:rPr>
          <w:instrText xml:space="preserve"> PAGEREF _Toc188328532 \h </w:instrText>
        </w:r>
        <w:r>
          <w:rPr>
            <w:webHidden/>
          </w:rPr>
        </w:r>
        <w:r>
          <w:rPr>
            <w:webHidden/>
          </w:rPr>
          <w:fldChar w:fldCharType="separate"/>
        </w:r>
        <w:r w:rsidR="001C4C64">
          <w:rPr>
            <w:webHidden/>
          </w:rPr>
          <w:t>39</w:t>
        </w:r>
        <w:r>
          <w:rPr>
            <w:webHidden/>
          </w:rPr>
          <w:fldChar w:fldCharType="end"/>
        </w:r>
      </w:hyperlink>
    </w:p>
    <w:p w:rsidR="00B220E2" w:rsidRDefault="00B220E2">
      <w:pPr>
        <w:pStyle w:val="TOC5"/>
        <w:rPr>
          <w:sz w:val="22"/>
          <w:szCs w:val="22"/>
        </w:rPr>
      </w:pPr>
      <w:hyperlink w:anchor="_Toc188328533" w:history="1">
        <w:r w:rsidRPr="00142A64">
          <w:rPr>
            <w:rStyle w:val="Hyperlink"/>
            <w:rFonts w:ascii="Times New Roman" w:hAnsi="Times New Roman" w:cs="Times New Roman"/>
          </w:rPr>
          <w:t>6.3.2.3.2.</w:t>
        </w:r>
        <w:r>
          <w:rPr>
            <w:sz w:val="22"/>
            <w:szCs w:val="22"/>
          </w:rPr>
          <w:tab/>
        </w:r>
        <w:r w:rsidRPr="00142A64">
          <w:rPr>
            <w:rStyle w:val="Hyperlink"/>
            <w:rFonts w:ascii="Times New Roman" w:hAnsi="Times New Roman" w:cs="Times New Roman"/>
          </w:rPr>
          <w:t>Query Decomposition</w:t>
        </w:r>
        <w:r>
          <w:rPr>
            <w:webHidden/>
          </w:rPr>
          <w:t>…………………………………………………………………………………………</w:t>
        </w:r>
        <w:r>
          <w:rPr>
            <w:webHidden/>
          </w:rPr>
          <w:fldChar w:fldCharType="begin"/>
        </w:r>
        <w:r>
          <w:rPr>
            <w:webHidden/>
          </w:rPr>
          <w:instrText xml:space="preserve"> PAGEREF _Toc188328533 \h </w:instrText>
        </w:r>
        <w:r>
          <w:rPr>
            <w:webHidden/>
          </w:rPr>
        </w:r>
        <w:r>
          <w:rPr>
            <w:webHidden/>
          </w:rPr>
          <w:fldChar w:fldCharType="separate"/>
        </w:r>
        <w:r w:rsidR="001C4C64">
          <w:rPr>
            <w:webHidden/>
          </w:rPr>
          <w:t>41</w:t>
        </w:r>
        <w:r>
          <w:rPr>
            <w:webHidden/>
          </w:rPr>
          <w:fldChar w:fldCharType="end"/>
        </w:r>
      </w:hyperlink>
    </w:p>
    <w:p w:rsidR="00B220E2" w:rsidRDefault="00B220E2">
      <w:pPr>
        <w:pStyle w:val="TOC6"/>
        <w:tabs>
          <w:tab w:val="left" w:pos="2310"/>
          <w:tab w:val="right" w:leader="dot" w:pos="8630"/>
        </w:tabs>
        <w:rPr>
          <w:noProof/>
        </w:rPr>
      </w:pPr>
      <w:hyperlink w:anchor="_Toc188328534" w:history="1">
        <w:r w:rsidRPr="00142A64">
          <w:rPr>
            <w:rStyle w:val="Hyperlink"/>
            <w:rFonts w:ascii="Times New Roman" w:hAnsi="Times New Roman" w:cs="Times New Roman"/>
            <w:noProof/>
          </w:rPr>
          <w:t>6.3.2.3.2.1.</w:t>
        </w:r>
        <w:r>
          <w:rPr>
            <w:noProof/>
          </w:rPr>
          <w:tab/>
        </w:r>
        <w:r w:rsidRPr="00142A64">
          <w:rPr>
            <w:rStyle w:val="Hyperlink"/>
            <w:rFonts w:ascii="Times New Roman" w:hAnsi="Times New Roman" w:cs="Times New Roman"/>
            <w:noProof/>
          </w:rPr>
          <w:t>Blind Query Decomposition</w:t>
        </w:r>
        <w:r>
          <w:rPr>
            <w:noProof/>
            <w:webHidden/>
          </w:rPr>
          <w:tab/>
        </w:r>
        <w:r>
          <w:rPr>
            <w:noProof/>
            <w:webHidden/>
          </w:rPr>
          <w:fldChar w:fldCharType="begin"/>
        </w:r>
        <w:r>
          <w:rPr>
            <w:noProof/>
            <w:webHidden/>
          </w:rPr>
          <w:instrText xml:space="preserve"> PAGEREF _Toc188328534 \h </w:instrText>
        </w:r>
        <w:r>
          <w:rPr>
            <w:noProof/>
            <w:webHidden/>
          </w:rPr>
        </w:r>
        <w:r>
          <w:rPr>
            <w:noProof/>
            <w:webHidden/>
          </w:rPr>
          <w:fldChar w:fldCharType="separate"/>
        </w:r>
        <w:r w:rsidR="001C4C64">
          <w:rPr>
            <w:noProof/>
            <w:webHidden/>
          </w:rPr>
          <w:t>42</w:t>
        </w:r>
        <w:r>
          <w:rPr>
            <w:noProof/>
            <w:webHidden/>
          </w:rPr>
          <w:fldChar w:fldCharType="end"/>
        </w:r>
      </w:hyperlink>
    </w:p>
    <w:p w:rsidR="00B220E2" w:rsidRDefault="00B220E2">
      <w:pPr>
        <w:pStyle w:val="TOC6"/>
        <w:tabs>
          <w:tab w:val="left" w:pos="2310"/>
          <w:tab w:val="right" w:leader="dot" w:pos="8630"/>
        </w:tabs>
        <w:rPr>
          <w:noProof/>
        </w:rPr>
      </w:pPr>
      <w:hyperlink w:anchor="_Toc188328535" w:history="1">
        <w:r w:rsidRPr="00142A64">
          <w:rPr>
            <w:rStyle w:val="Hyperlink"/>
            <w:rFonts w:ascii="Times New Roman" w:hAnsi="Times New Roman" w:cs="Times New Roman"/>
            <w:noProof/>
          </w:rPr>
          <w:t>6.3.2.3.2.2.</w:t>
        </w:r>
        <w:r>
          <w:rPr>
            <w:noProof/>
          </w:rPr>
          <w:tab/>
        </w:r>
        <w:r w:rsidRPr="00142A64">
          <w:rPr>
            <w:rStyle w:val="Hyperlink"/>
            <w:rFonts w:ascii="Times New Roman" w:hAnsi="Times New Roman" w:cs="Times New Roman"/>
            <w:noProof/>
          </w:rPr>
          <w:t>Smart Query Decomposition Using Client-based Caching</w:t>
        </w:r>
        <w:r>
          <w:rPr>
            <w:noProof/>
            <w:webHidden/>
          </w:rPr>
          <w:tab/>
        </w:r>
        <w:r>
          <w:rPr>
            <w:noProof/>
            <w:webHidden/>
          </w:rPr>
          <w:fldChar w:fldCharType="begin"/>
        </w:r>
        <w:r>
          <w:rPr>
            <w:noProof/>
            <w:webHidden/>
          </w:rPr>
          <w:instrText xml:space="preserve"> PAGEREF _Toc188328535 \h </w:instrText>
        </w:r>
        <w:r>
          <w:rPr>
            <w:noProof/>
            <w:webHidden/>
          </w:rPr>
        </w:r>
        <w:r>
          <w:rPr>
            <w:noProof/>
            <w:webHidden/>
          </w:rPr>
          <w:fldChar w:fldCharType="separate"/>
        </w:r>
        <w:r w:rsidR="001C4C64">
          <w:rPr>
            <w:noProof/>
            <w:webHidden/>
          </w:rPr>
          <w:t>42</w:t>
        </w:r>
        <w:r>
          <w:rPr>
            <w:noProof/>
            <w:webHidden/>
          </w:rPr>
          <w:fldChar w:fldCharType="end"/>
        </w:r>
      </w:hyperlink>
    </w:p>
    <w:p w:rsidR="00B220E2" w:rsidRDefault="00B220E2">
      <w:pPr>
        <w:pStyle w:val="TOC5"/>
        <w:rPr>
          <w:sz w:val="22"/>
          <w:szCs w:val="22"/>
        </w:rPr>
      </w:pPr>
      <w:hyperlink w:anchor="_Toc188328536" w:history="1">
        <w:r w:rsidRPr="00142A64">
          <w:rPr>
            <w:rStyle w:val="Hyperlink"/>
            <w:rFonts w:ascii="Times New Roman" w:hAnsi="Times New Roman" w:cs="Times New Roman"/>
          </w:rPr>
          <w:t>6.3.2.3.3.</w:t>
        </w:r>
        <w:r>
          <w:rPr>
            <w:sz w:val="22"/>
            <w:szCs w:val="22"/>
          </w:rPr>
          <w:tab/>
        </w:r>
        <w:r w:rsidRPr="00142A64">
          <w:rPr>
            <w:rStyle w:val="Hyperlink"/>
            <w:rFonts w:ascii="Times New Roman" w:hAnsi="Times New Roman" w:cs="Times New Roman"/>
          </w:rPr>
          <w:t>Parallel-Processing</w:t>
        </w:r>
        <w:r>
          <w:rPr>
            <w:webHidden/>
          </w:rPr>
          <w:t>…………………………………………………………………………………………….</w:t>
        </w:r>
        <w:r>
          <w:rPr>
            <w:webHidden/>
          </w:rPr>
          <w:fldChar w:fldCharType="begin"/>
        </w:r>
        <w:r>
          <w:rPr>
            <w:webHidden/>
          </w:rPr>
          <w:instrText xml:space="preserve"> PAGEREF _Toc188328536 \h </w:instrText>
        </w:r>
        <w:r>
          <w:rPr>
            <w:webHidden/>
          </w:rPr>
        </w:r>
        <w:r>
          <w:rPr>
            <w:webHidden/>
          </w:rPr>
          <w:fldChar w:fldCharType="separate"/>
        </w:r>
        <w:r w:rsidR="001C4C64">
          <w:rPr>
            <w:webHidden/>
          </w:rPr>
          <w:t>44</w:t>
        </w:r>
        <w:r>
          <w:rPr>
            <w:webHidden/>
          </w:rPr>
          <w:fldChar w:fldCharType="end"/>
        </w:r>
      </w:hyperlink>
    </w:p>
    <w:p w:rsidR="00B220E2" w:rsidRDefault="00B220E2">
      <w:pPr>
        <w:pStyle w:val="TOC5"/>
        <w:rPr>
          <w:rStyle w:val="Hyperlink"/>
        </w:rPr>
      </w:pPr>
      <w:hyperlink w:anchor="_Toc188328537" w:history="1">
        <w:r w:rsidRPr="00142A64">
          <w:rPr>
            <w:rStyle w:val="Hyperlink"/>
          </w:rPr>
          <w:t>6.3.2.3.4.</w:t>
        </w:r>
        <w:r>
          <w:rPr>
            <w:sz w:val="22"/>
            <w:szCs w:val="22"/>
          </w:rPr>
          <w:tab/>
        </w:r>
        <w:r w:rsidRPr="00142A64">
          <w:rPr>
            <w:rStyle w:val="Hyperlink"/>
          </w:rPr>
          <w:t>Overall Performance Evaluation</w:t>
        </w:r>
        <w:r>
          <w:rPr>
            <w:webHidden/>
          </w:rPr>
          <w:t>…………………………………………………………………………</w:t>
        </w:r>
        <w:r>
          <w:rPr>
            <w:webHidden/>
          </w:rPr>
          <w:fldChar w:fldCharType="begin"/>
        </w:r>
        <w:r>
          <w:rPr>
            <w:webHidden/>
          </w:rPr>
          <w:instrText xml:space="preserve"> PAGEREF _Toc188328537 \h </w:instrText>
        </w:r>
        <w:r>
          <w:rPr>
            <w:webHidden/>
          </w:rPr>
        </w:r>
        <w:r>
          <w:rPr>
            <w:webHidden/>
          </w:rPr>
          <w:fldChar w:fldCharType="separate"/>
        </w:r>
        <w:r w:rsidR="001C4C64">
          <w:rPr>
            <w:webHidden/>
          </w:rPr>
          <w:t>49</w:t>
        </w:r>
        <w:r>
          <w:rPr>
            <w:webHidden/>
          </w:rPr>
          <w:fldChar w:fldCharType="end"/>
        </w:r>
      </w:hyperlink>
    </w:p>
    <w:p w:rsidR="00B220E2" w:rsidRPr="00B220E2" w:rsidRDefault="00B220E2" w:rsidP="00B220E2"/>
    <w:p w:rsidR="00B220E2" w:rsidRDefault="00B220E2">
      <w:pPr>
        <w:pStyle w:val="TOC1"/>
        <w:rPr>
          <w:sz w:val="22"/>
          <w:szCs w:val="22"/>
        </w:rPr>
      </w:pPr>
      <w:hyperlink w:anchor="_Toc188328538" w:history="1">
        <w:r w:rsidRPr="00142A64">
          <w:rPr>
            <w:rStyle w:val="Hyperlink"/>
          </w:rPr>
          <w:t>REFERENCES</w:t>
        </w:r>
        <w:r>
          <w:rPr>
            <w:webHidden/>
          </w:rPr>
          <w:tab/>
        </w:r>
        <w:r>
          <w:rPr>
            <w:webHidden/>
          </w:rPr>
          <w:fldChar w:fldCharType="begin"/>
        </w:r>
        <w:r>
          <w:rPr>
            <w:webHidden/>
          </w:rPr>
          <w:instrText xml:space="preserve"> PAGEREF _Toc188328538 \h </w:instrText>
        </w:r>
        <w:r>
          <w:rPr>
            <w:webHidden/>
          </w:rPr>
        </w:r>
        <w:r>
          <w:rPr>
            <w:webHidden/>
          </w:rPr>
          <w:fldChar w:fldCharType="separate"/>
        </w:r>
        <w:r w:rsidR="001C4C64">
          <w:rPr>
            <w:webHidden/>
          </w:rPr>
          <w:t>65</w:t>
        </w:r>
        <w:r>
          <w:rPr>
            <w:webHidden/>
          </w:rPr>
          <w:fldChar w:fldCharType="end"/>
        </w:r>
      </w:hyperlink>
    </w:p>
    <w:p w:rsidR="006F583E" w:rsidRDefault="00BC05F9" w:rsidP="006F583E">
      <w:pPr>
        <w:spacing w:after="240"/>
        <w:rPr>
          <w:rFonts w:ascii="Times New Roman" w:hAnsi="Times New Roman" w:cs="Times New Roman"/>
        </w:rPr>
      </w:pPr>
      <w:r>
        <w:rPr>
          <w:rFonts w:ascii="Times New Roman" w:hAnsi="Times New Roman" w:cs="Times New Roman"/>
        </w:rPr>
        <w:lastRenderedPageBreak/>
        <w:fldChar w:fldCharType="end"/>
      </w:r>
    </w:p>
    <w:bookmarkEnd w:id="0"/>
    <w:p w:rsidR="00823350" w:rsidRDefault="00823350" w:rsidP="00263911">
      <w:pPr>
        <w:pStyle w:val="Heading1"/>
        <w:rPr>
          <w:sz w:val="52"/>
          <w:szCs w:val="52"/>
        </w:rPr>
      </w:pPr>
    </w:p>
    <w:p w:rsidR="00823350" w:rsidRDefault="00823350" w:rsidP="00263911">
      <w:pPr>
        <w:pStyle w:val="Heading1"/>
        <w:rPr>
          <w:sz w:val="52"/>
          <w:szCs w:val="52"/>
        </w:rPr>
      </w:pPr>
    </w:p>
    <w:p w:rsidR="00823350" w:rsidRDefault="00823350" w:rsidP="00263911">
      <w:pPr>
        <w:pStyle w:val="Heading1"/>
        <w:rPr>
          <w:sz w:val="52"/>
          <w:szCs w:val="52"/>
        </w:rPr>
      </w:pPr>
    </w:p>
    <w:p w:rsidR="00263911" w:rsidRPr="00263911" w:rsidRDefault="00263911" w:rsidP="00263911">
      <w:pPr>
        <w:pStyle w:val="Heading1"/>
        <w:rPr>
          <w:sz w:val="52"/>
          <w:szCs w:val="52"/>
        </w:rPr>
      </w:pPr>
      <w:bookmarkStart w:id="1" w:name="_Toc188328507"/>
      <w:r w:rsidRPr="00263911">
        <w:rPr>
          <w:sz w:val="52"/>
          <w:szCs w:val="52"/>
        </w:rPr>
        <w:t>Chapter</w:t>
      </w:r>
      <w:r w:rsidR="005C456D">
        <w:rPr>
          <w:sz w:val="52"/>
          <w:szCs w:val="52"/>
        </w:rPr>
        <w:t xml:space="preserve"> </w:t>
      </w:r>
      <w:r w:rsidR="00B220E2">
        <w:rPr>
          <w:sz w:val="52"/>
          <w:szCs w:val="52"/>
        </w:rPr>
        <w:t>6</w:t>
      </w:r>
      <w:bookmarkEnd w:id="1"/>
    </w:p>
    <w:p w:rsidR="006F583E" w:rsidRDefault="006F583E" w:rsidP="00B220E2">
      <w:pPr>
        <w:pStyle w:val="Heading1"/>
        <w:numPr>
          <w:ilvl w:val="0"/>
          <w:numId w:val="27"/>
        </w:numPr>
        <w:ind w:left="360"/>
      </w:pPr>
      <w:bookmarkStart w:id="2" w:name="_Toc188328508"/>
      <w:r>
        <w:t>High-performance design features</w:t>
      </w:r>
      <w:r w:rsidRPr="00963717">
        <w:t>, measurements and analysis</w:t>
      </w:r>
      <w:bookmarkEnd w:id="2"/>
    </w:p>
    <w:p w:rsidR="00B220E2" w:rsidRPr="00B220E2" w:rsidRDefault="00B220E2" w:rsidP="00B220E2"/>
    <w:p w:rsidR="006F583E" w:rsidRPr="00DA48E8" w:rsidRDefault="006F583E" w:rsidP="006F583E">
      <w:pPr>
        <w:spacing w:after="120" w:line="480" w:lineRule="auto"/>
        <w:jc w:val="both"/>
        <w:rPr>
          <w:rFonts w:ascii="Times New Roman" w:hAnsi="Times New Roman" w:cs="Times New Roman"/>
          <w:sz w:val="24"/>
          <w:szCs w:val="24"/>
        </w:rPr>
      </w:pPr>
      <w:r w:rsidRPr="00DA48E8">
        <w:rPr>
          <w:rFonts w:ascii="Times New Roman" w:hAnsi="Times New Roman" w:cs="Times New Roman"/>
          <w:sz w:val="24"/>
          <w:szCs w:val="24"/>
        </w:rPr>
        <w:t xml:space="preserve">This chapter presents the common performance issues </w:t>
      </w:r>
      <w:r>
        <w:rPr>
          <w:rFonts w:ascii="Times New Roman" w:hAnsi="Times New Roman" w:cs="Times New Roman"/>
          <w:sz w:val="24"/>
          <w:szCs w:val="24"/>
        </w:rPr>
        <w:t xml:space="preserve">and high-performance design features </w:t>
      </w:r>
      <w:r w:rsidRPr="00DA48E8">
        <w:rPr>
          <w:rFonts w:ascii="Times New Roman" w:hAnsi="Times New Roman" w:cs="Times New Roman"/>
          <w:sz w:val="24"/>
          <w:szCs w:val="24"/>
        </w:rPr>
        <w:t>in service-oriented</w:t>
      </w:r>
      <w:r>
        <w:rPr>
          <w:rFonts w:ascii="Times New Roman" w:hAnsi="Times New Roman" w:cs="Times New Roman"/>
          <w:sz w:val="24"/>
          <w:szCs w:val="24"/>
        </w:rPr>
        <w:t>,</w:t>
      </w:r>
      <w:r w:rsidRPr="00DA48E8">
        <w:rPr>
          <w:rFonts w:ascii="Times New Roman" w:hAnsi="Times New Roman" w:cs="Times New Roman"/>
          <w:sz w:val="24"/>
          <w:szCs w:val="24"/>
        </w:rPr>
        <w:t xml:space="preserve"> </w:t>
      </w:r>
      <w:r>
        <w:rPr>
          <w:rFonts w:ascii="Times New Roman" w:hAnsi="Times New Roman" w:cs="Times New Roman"/>
          <w:sz w:val="24"/>
          <w:szCs w:val="24"/>
        </w:rPr>
        <w:t xml:space="preserve">federated and </w:t>
      </w:r>
      <w:r w:rsidRPr="00DA48E8">
        <w:rPr>
          <w:rFonts w:ascii="Times New Roman" w:hAnsi="Times New Roman" w:cs="Times New Roman"/>
          <w:sz w:val="24"/>
          <w:szCs w:val="24"/>
        </w:rPr>
        <w:t>interoperable GIS systems</w:t>
      </w:r>
      <w:r>
        <w:rPr>
          <w:rFonts w:ascii="Times New Roman" w:hAnsi="Times New Roman" w:cs="Times New Roman"/>
          <w:sz w:val="24"/>
          <w:szCs w:val="24"/>
        </w:rPr>
        <w:t xml:space="preserve"> in which the interoperability is granted by structured data model. As the common data model, OGC [ogc] defined Geographic Markup Language (GML) [GML] is used. Developing a federated information system inspired us enhancing the whole system performance by applying novel parallel processing and caching techniques applied together in large scale interoperable information systems (see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_Ref177074177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In addition to this, we proposed some other innovative performance enhancement techniques (see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_Ref177074280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6.3.1</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such as streaming data transfers, and enhanced parsing and rendering of semi-structured geo-data sets (GML). At the end of each chapter explaining these techniques, performance tests and analysis are provided. </w:t>
      </w:r>
      <w:r w:rsidRPr="00DA48E8">
        <w:rPr>
          <w:rFonts w:ascii="Times New Roman" w:hAnsi="Times New Roman" w:cs="Times New Roman"/>
          <w:sz w:val="24"/>
          <w:szCs w:val="24"/>
        </w:rPr>
        <w:t xml:space="preserve"> </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organization of the rest of the chapter is as follows. Chapter 1.1 summarizes and reviews the general performance issues of interoperable service-oriented GIS systems in which interoperability is granted by using XML-structured common data model and Web Services. Chapter 1.2 presents the limits of the ordinary GIS systems without having any performance enhancements which will be our comparison base for our proposed techniques and enhancements. Throughout the document, with the term “ordinary</w:t>
      </w:r>
      <w:r w:rsidR="00F96FD4">
        <w:rPr>
          <w:rFonts w:ascii="Times New Roman" w:hAnsi="Times New Roman" w:cs="Times New Roman"/>
          <w:sz w:val="24"/>
          <w:szCs w:val="24"/>
        </w:rPr>
        <w:t xml:space="preserve"> system</w:t>
      </w:r>
      <w:r>
        <w:rPr>
          <w:rFonts w:ascii="Times New Roman" w:hAnsi="Times New Roman" w:cs="Times New Roman"/>
          <w:sz w:val="24"/>
          <w:szCs w:val="24"/>
        </w:rPr>
        <w:t>” we mean</w:t>
      </w:r>
      <w:r w:rsidR="00F96FD4">
        <w:rPr>
          <w:rFonts w:ascii="Times New Roman" w:hAnsi="Times New Roman" w:cs="Times New Roman"/>
          <w:sz w:val="24"/>
          <w:szCs w:val="24"/>
        </w:rPr>
        <w:t xml:space="preserve"> a system built over naive approaches such as</w:t>
      </w:r>
      <w:r>
        <w:rPr>
          <w:rFonts w:ascii="Times New Roman" w:hAnsi="Times New Roman" w:cs="Times New Roman"/>
          <w:sz w:val="24"/>
          <w:szCs w:val="24"/>
        </w:rPr>
        <w:t xml:space="preserve"> on-demand, single-threaded and no-caching systems. The last chapter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_Ref177185587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explains our approaches to developing high performance GIS systems, and </w:t>
      </w:r>
      <w:r w:rsidR="00F96FD4">
        <w:rPr>
          <w:rFonts w:ascii="Times New Roman" w:hAnsi="Times New Roman" w:cs="Times New Roman"/>
          <w:sz w:val="24"/>
          <w:szCs w:val="24"/>
        </w:rPr>
        <w:t xml:space="preserve">provides </w:t>
      </w:r>
      <w:r>
        <w:rPr>
          <w:rFonts w:ascii="Times New Roman" w:hAnsi="Times New Roman" w:cs="Times New Roman"/>
          <w:sz w:val="24"/>
          <w:szCs w:val="24"/>
        </w:rPr>
        <w:t xml:space="preserve">performance evaluations by comparing with the ordinary systems. We approach the performance issues from the two aspects. One is data-oriented and the other is federator-oriented. The data-oriented approaches deal with transferring large-sized XML structured data in common model, and high performance parsing and rendering algorithms. The federator-oriented approaches deal with the performance enhancement techniques based on data characteristics. For the infrequently changing archived data handling we propose pre-fetching technique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_Ref175566997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6.3.2.1</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On the other hand, for the frequently changing archived data, we propose a novel technique composed of client-based caching </w:t>
      </w:r>
      <w:r w:rsidR="00DD4C73">
        <w:rPr>
          <w:rFonts w:ascii="Times New Roman" w:hAnsi="Times New Roman" w:cs="Times New Roman"/>
          <w:sz w:val="24"/>
          <w:szCs w:val="24"/>
        </w:rPr>
        <w:t xml:space="preserve">(Chapter </w:t>
      </w:r>
      <w:r w:rsidR="00BC05F9">
        <w:rPr>
          <w:rFonts w:ascii="Times New Roman" w:hAnsi="Times New Roman" w:cs="Times New Roman"/>
          <w:sz w:val="24"/>
          <w:szCs w:val="24"/>
        </w:rPr>
        <w:fldChar w:fldCharType="begin"/>
      </w:r>
      <w:r w:rsidR="00DD4C73">
        <w:rPr>
          <w:rFonts w:ascii="Times New Roman" w:hAnsi="Times New Roman" w:cs="Times New Roman"/>
          <w:sz w:val="24"/>
          <w:szCs w:val="24"/>
        </w:rPr>
        <w:instrText xml:space="preserve"> REF _Ref187618860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6.3.2.2</w:t>
      </w:r>
      <w:r w:rsidR="00BC05F9">
        <w:rPr>
          <w:rFonts w:ascii="Times New Roman" w:hAnsi="Times New Roman" w:cs="Times New Roman"/>
          <w:sz w:val="24"/>
          <w:szCs w:val="24"/>
        </w:rPr>
        <w:fldChar w:fldCharType="end"/>
      </w:r>
      <w:r w:rsidR="00DD4C73">
        <w:rPr>
          <w:rFonts w:ascii="Times New Roman" w:hAnsi="Times New Roman" w:cs="Times New Roman"/>
          <w:sz w:val="24"/>
          <w:szCs w:val="24"/>
        </w:rPr>
        <w:t xml:space="preserve">) </w:t>
      </w:r>
      <w:r>
        <w:rPr>
          <w:rFonts w:ascii="Times New Roman" w:hAnsi="Times New Roman" w:cs="Times New Roman"/>
          <w:sz w:val="24"/>
          <w:szCs w:val="24"/>
        </w:rPr>
        <w:t>and parallel processing through query decomposition (Chapter</w:t>
      </w:r>
      <w:r w:rsidR="00DD4C73">
        <w:rPr>
          <w:rFonts w:ascii="Times New Roman" w:hAnsi="Times New Roman" w:cs="Times New Roman"/>
          <w:sz w:val="24"/>
          <w:szCs w:val="24"/>
        </w:rPr>
        <w:t xml:space="preserve"> </w:t>
      </w:r>
      <w:r w:rsidR="00BC05F9">
        <w:rPr>
          <w:rFonts w:ascii="Times New Roman" w:hAnsi="Times New Roman" w:cs="Times New Roman"/>
          <w:sz w:val="24"/>
          <w:szCs w:val="24"/>
        </w:rPr>
        <w:fldChar w:fldCharType="begin"/>
      </w:r>
      <w:r w:rsidR="00DD4C73">
        <w:rPr>
          <w:rFonts w:ascii="Times New Roman" w:hAnsi="Times New Roman" w:cs="Times New Roman"/>
          <w:sz w:val="24"/>
          <w:szCs w:val="24"/>
        </w:rPr>
        <w:instrText xml:space="preserve"> REF _Ref187172344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6.3.2.3</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3" w:name="_Toc174843657"/>
      <w:bookmarkStart w:id="4" w:name="_Toc188328509"/>
      <w:bookmarkEnd w:id="4"/>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5" w:name="_Toc188328510"/>
      <w:bookmarkEnd w:id="5"/>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6" w:name="_Toc188328511"/>
      <w:bookmarkEnd w:id="6"/>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7" w:name="_Toc188328512"/>
      <w:bookmarkEnd w:id="7"/>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8" w:name="_Toc188328513"/>
      <w:bookmarkEnd w:id="8"/>
    </w:p>
    <w:p w:rsidR="00B220E2" w:rsidRPr="00B220E2" w:rsidRDefault="00B220E2" w:rsidP="00B220E2">
      <w:pPr>
        <w:pStyle w:val="ListParagraph"/>
        <w:keepNext/>
        <w:keepLines/>
        <w:numPr>
          <w:ilvl w:val="0"/>
          <w:numId w:val="1"/>
        </w:numPr>
        <w:spacing w:before="360" w:after="240" w:line="480" w:lineRule="auto"/>
        <w:contextualSpacing w:val="0"/>
        <w:outlineLvl w:val="1"/>
        <w:rPr>
          <w:rFonts w:ascii="Times New Roman" w:eastAsiaTheme="majorEastAsia" w:hAnsi="Times New Roman" w:cs="Times New Roman"/>
          <w:b/>
          <w:bCs/>
          <w:vanish/>
          <w:color w:val="4F81BD" w:themeColor="accent1"/>
          <w:sz w:val="26"/>
          <w:szCs w:val="26"/>
        </w:rPr>
      </w:pPr>
      <w:bookmarkStart w:id="9" w:name="_Toc188328514"/>
      <w:bookmarkEnd w:id="9"/>
    </w:p>
    <w:p w:rsidR="006F583E" w:rsidRPr="00CB49A3" w:rsidRDefault="006F583E" w:rsidP="00B220E2">
      <w:pPr>
        <w:pStyle w:val="Heading2"/>
        <w:numPr>
          <w:ilvl w:val="1"/>
          <w:numId w:val="1"/>
        </w:numPr>
        <w:spacing w:before="360" w:after="240" w:line="480" w:lineRule="auto"/>
        <w:rPr>
          <w:rFonts w:ascii="Times New Roman" w:hAnsi="Times New Roman" w:cs="Times New Roman"/>
        </w:rPr>
      </w:pPr>
      <w:bookmarkStart w:id="10" w:name="_Toc188328515"/>
      <w:r w:rsidRPr="00CB49A3">
        <w:rPr>
          <w:rFonts w:ascii="Times New Roman" w:hAnsi="Times New Roman" w:cs="Times New Roman"/>
        </w:rPr>
        <w:t xml:space="preserve">General Performance Issues </w:t>
      </w:r>
      <w:r>
        <w:rPr>
          <w:rFonts w:ascii="Times New Roman" w:hAnsi="Times New Roman" w:cs="Times New Roman"/>
        </w:rPr>
        <w:t>in Interoperable Service-oriented GIS</w:t>
      </w:r>
      <w:bookmarkEnd w:id="3"/>
      <w:bookmarkEnd w:id="10"/>
    </w:p>
    <w:p w:rsidR="006F583E" w:rsidRPr="00DA48E8" w:rsidRDefault="006F583E" w:rsidP="006F583E">
      <w:pPr>
        <w:spacing w:after="120" w:line="480" w:lineRule="auto"/>
        <w:jc w:val="both"/>
        <w:rPr>
          <w:rFonts w:ascii="Times New Roman" w:hAnsi="Times New Roman" w:cs="Times New Roman"/>
          <w:sz w:val="24"/>
          <w:szCs w:val="24"/>
        </w:rPr>
      </w:pPr>
      <w:bookmarkStart w:id="11" w:name="_Toc174843658"/>
      <w:r w:rsidRPr="00DA48E8">
        <w:rPr>
          <w:rFonts w:ascii="Times New Roman" w:hAnsi="Times New Roman" w:cs="Times New Roman"/>
          <w:sz w:val="24"/>
          <w:szCs w:val="24"/>
        </w:rPr>
        <w:t xml:space="preserve">Performance issues </w:t>
      </w:r>
      <w:r>
        <w:rPr>
          <w:rFonts w:ascii="Times New Roman" w:hAnsi="Times New Roman" w:cs="Times New Roman"/>
          <w:sz w:val="24"/>
          <w:szCs w:val="24"/>
        </w:rPr>
        <w:t xml:space="preserve">in interoperable service-oriented GIS </w:t>
      </w:r>
      <w:r w:rsidRPr="00DA48E8">
        <w:rPr>
          <w:rFonts w:ascii="Times New Roman" w:hAnsi="Times New Roman" w:cs="Times New Roman"/>
          <w:sz w:val="24"/>
          <w:szCs w:val="24"/>
        </w:rPr>
        <w:t xml:space="preserve">can be generalized into two groups: </w:t>
      </w:r>
      <w:r>
        <w:rPr>
          <w:rFonts w:ascii="Times New Roman" w:hAnsi="Times New Roman" w:cs="Times New Roman"/>
          <w:sz w:val="24"/>
          <w:szCs w:val="24"/>
        </w:rPr>
        <w:t xml:space="preserve"> </w:t>
      </w:r>
    </w:p>
    <w:p w:rsidR="006F583E" w:rsidRPr="00DA48E8" w:rsidRDefault="006F583E" w:rsidP="006F583E">
      <w:pPr>
        <w:pStyle w:val="ListParagraph"/>
        <w:numPr>
          <w:ilvl w:val="0"/>
          <w:numId w:val="5"/>
        </w:numPr>
        <w:spacing w:after="120" w:line="480" w:lineRule="auto"/>
        <w:jc w:val="both"/>
        <w:rPr>
          <w:rFonts w:ascii="Times New Roman" w:hAnsi="Times New Roman" w:cs="Times New Roman"/>
          <w:sz w:val="24"/>
          <w:szCs w:val="24"/>
        </w:rPr>
      </w:pPr>
      <w:r w:rsidRPr="00DA48E8">
        <w:rPr>
          <w:rFonts w:ascii="Times New Roman" w:hAnsi="Times New Roman" w:cs="Times New Roman"/>
          <w:sz w:val="24"/>
          <w:szCs w:val="24"/>
        </w:rPr>
        <w:t xml:space="preserve">Issues </w:t>
      </w:r>
      <w:r>
        <w:rPr>
          <w:rFonts w:ascii="Times New Roman" w:hAnsi="Times New Roman" w:cs="Times New Roman"/>
          <w:sz w:val="24"/>
          <w:szCs w:val="24"/>
        </w:rPr>
        <w:t>regarding s</w:t>
      </w:r>
      <w:r w:rsidRPr="00DA48E8">
        <w:rPr>
          <w:rFonts w:ascii="Times New Roman" w:hAnsi="Times New Roman" w:cs="Times New Roman"/>
          <w:sz w:val="24"/>
          <w:szCs w:val="24"/>
        </w:rPr>
        <w:t xml:space="preserve">emi-structured data </w:t>
      </w:r>
      <w:r>
        <w:rPr>
          <w:rFonts w:ascii="Times New Roman" w:hAnsi="Times New Roman" w:cs="Times New Roman"/>
          <w:sz w:val="24"/>
          <w:szCs w:val="24"/>
        </w:rPr>
        <w:t>model (GML).</w:t>
      </w:r>
    </w:p>
    <w:p w:rsidR="006F583E" w:rsidRPr="00F96FD4" w:rsidRDefault="006F583E" w:rsidP="006F583E">
      <w:pPr>
        <w:pStyle w:val="ListParagraph"/>
        <w:numPr>
          <w:ilvl w:val="0"/>
          <w:numId w:val="5"/>
        </w:numPr>
        <w:spacing w:after="120" w:line="480" w:lineRule="auto"/>
        <w:jc w:val="both"/>
        <w:rPr>
          <w:rFonts w:ascii="Times New Roman" w:hAnsi="Times New Roman" w:cs="Times New Roman"/>
          <w:sz w:val="24"/>
          <w:szCs w:val="24"/>
        </w:rPr>
      </w:pPr>
      <w:r w:rsidRPr="00DA48E8">
        <w:rPr>
          <w:rFonts w:ascii="Times New Roman" w:hAnsi="Times New Roman" w:cs="Times New Roman"/>
          <w:sz w:val="24"/>
          <w:szCs w:val="24"/>
        </w:rPr>
        <w:lastRenderedPageBreak/>
        <w:t xml:space="preserve">Issues </w:t>
      </w:r>
      <w:r>
        <w:rPr>
          <w:rFonts w:ascii="Times New Roman" w:hAnsi="Times New Roman" w:cs="Times New Roman"/>
          <w:sz w:val="24"/>
          <w:szCs w:val="24"/>
        </w:rPr>
        <w:t>regarding</w:t>
      </w:r>
      <w:r w:rsidRPr="00DA48E8">
        <w:rPr>
          <w:rFonts w:ascii="Times New Roman" w:hAnsi="Times New Roman" w:cs="Times New Roman"/>
          <w:sz w:val="24"/>
          <w:szCs w:val="24"/>
        </w:rPr>
        <w:t xml:space="preserve"> domain specific data characteristics.</w:t>
      </w:r>
      <w:r>
        <w:rPr>
          <w:rFonts w:ascii="Times New Roman" w:hAnsi="Times New Roman" w:cs="Times New Roman"/>
          <w:sz w:val="24"/>
          <w:szCs w:val="24"/>
        </w:rPr>
        <w:t xml:space="preserve">  In GIS, the data is described with location attribute defined in (x, y) coordinates. Based on the location value, the data is characterized as un-evenly distributed and variable </w:t>
      </w:r>
      <w:r w:rsidRPr="00F96FD4">
        <w:rPr>
          <w:rFonts w:ascii="Times New Roman" w:hAnsi="Times New Roman" w:cs="Times New Roman"/>
          <w:sz w:val="24"/>
          <w:szCs w:val="24"/>
        </w:rPr>
        <w:t>sized.</w:t>
      </w:r>
      <w:r w:rsidR="00F96FD4" w:rsidRPr="00F96FD4">
        <w:rPr>
          <w:rFonts w:ascii="Times New Roman" w:hAnsi="Times New Roman" w:cs="Times New Roman"/>
          <w:sz w:val="24"/>
          <w:szCs w:val="24"/>
        </w:rPr>
        <w:t xml:space="preserve"> See </w:t>
      </w:r>
      <w:fldSimple w:instr=" REF _Ref16376266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1</w:t>
        </w:r>
      </w:fldSimple>
      <w:r w:rsidR="00F96FD4" w:rsidRPr="00F96FD4">
        <w:rPr>
          <w:rFonts w:ascii="Times New Roman" w:hAnsi="Times New Roman" w:cs="Times New Roman"/>
          <w:sz w:val="24"/>
          <w:szCs w:val="24"/>
        </w:rPr>
        <w:t>-b.</w:t>
      </w:r>
    </w:p>
    <w:p w:rsidR="006F583E" w:rsidRPr="00020F1A" w:rsidRDefault="006F583E" w:rsidP="006F583E">
      <w:pPr>
        <w:pStyle w:val="Heading3"/>
        <w:numPr>
          <w:ilvl w:val="2"/>
          <w:numId w:val="1"/>
        </w:numPr>
        <w:spacing w:after="120" w:line="480" w:lineRule="auto"/>
        <w:rPr>
          <w:rFonts w:ascii="Times New Roman" w:hAnsi="Times New Roman" w:cs="Times New Roman"/>
          <w:sz w:val="24"/>
          <w:szCs w:val="24"/>
        </w:rPr>
      </w:pPr>
      <w:bookmarkStart w:id="12" w:name="_Ref177074577"/>
      <w:bookmarkStart w:id="13" w:name="_Toc188328516"/>
      <w:r>
        <w:rPr>
          <w:rFonts w:ascii="Times New Roman" w:hAnsi="Times New Roman" w:cs="Times New Roman"/>
          <w:sz w:val="24"/>
          <w:szCs w:val="24"/>
        </w:rPr>
        <w:t xml:space="preserve">Using </w:t>
      </w:r>
      <w:r w:rsidRPr="00CB49A3">
        <w:rPr>
          <w:rFonts w:ascii="Times New Roman" w:hAnsi="Times New Roman" w:cs="Times New Roman"/>
          <w:sz w:val="24"/>
          <w:szCs w:val="24"/>
        </w:rPr>
        <w:t>Semi-structured</w:t>
      </w:r>
      <w:r>
        <w:rPr>
          <w:rFonts w:ascii="Times New Roman" w:hAnsi="Times New Roman" w:cs="Times New Roman"/>
          <w:sz w:val="24"/>
          <w:szCs w:val="24"/>
        </w:rPr>
        <w:t xml:space="preserve"> Data Model</w:t>
      </w:r>
      <w:bookmarkEnd w:id="11"/>
      <w:bookmarkEnd w:id="12"/>
      <w:bookmarkEnd w:id="13"/>
      <w:r>
        <w:rPr>
          <w:rFonts w:ascii="Times New Roman" w:hAnsi="Times New Roman" w:cs="Times New Roman"/>
          <w:sz w:val="24"/>
          <w:szCs w:val="24"/>
        </w:rPr>
        <w:t xml:space="preserve"> </w:t>
      </w:r>
    </w:p>
    <w:p w:rsidR="006F583E" w:rsidRPr="00E10CCF" w:rsidRDefault="006F583E" w:rsidP="006F583E">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Using semi-structured data model enables interoperability and inter-service communication. </w:t>
      </w:r>
      <w:r w:rsidRPr="00E10CCF">
        <w:rPr>
          <w:rFonts w:ascii="Times New Roman" w:hAnsi="Times New Roman" w:cs="Times New Roman"/>
          <w:sz w:val="24"/>
          <w:szCs w:val="24"/>
        </w:rPr>
        <w:t xml:space="preserve">XML’s emergence as the </w:t>
      </w:r>
      <w:r w:rsidRPr="00332E35">
        <w:rPr>
          <w:rFonts w:ascii="Times New Roman" w:hAnsi="Times New Roman" w:cs="Times New Roman"/>
          <w:iCs/>
          <w:sz w:val="24"/>
          <w:szCs w:val="24"/>
        </w:rPr>
        <w:t>de facto</w:t>
      </w:r>
      <w:r w:rsidRPr="00E10CCF">
        <w:rPr>
          <w:rFonts w:ascii="Times New Roman" w:hAnsi="Times New Roman" w:cs="Times New Roman"/>
          <w:i/>
          <w:iCs/>
          <w:sz w:val="24"/>
          <w:szCs w:val="24"/>
        </w:rPr>
        <w:t xml:space="preserve"> </w:t>
      </w:r>
      <w:r w:rsidRPr="00E10CCF">
        <w:rPr>
          <w:rFonts w:ascii="Times New Roman" w:hAnsi="Times New Roman" w:cs="Times New Roman"/>
          <w:sz w:val="24"/>
          <w:szCs w:val="24"/>
        </w:rPr>
        <w:t>standard for encoding tree-oriented, semi-structured data has brought significant interoperability and standardization benefits to distributed computing. On the other hand, performance</w:t>
      </w:r>
      <w:r>
        <w:rPr>
          <w:rFonts w:ascii="Times New Roman" w:hAnsi="Times New Roman" w:cs="Times New Roman"/>
          <w:sz w:val="24"/>
          <w:szCs w:val="24"/>
        </w:rPr>
        <w:t xml:space="preserve"> has been</w:t>
      </w:r>
      <w:r w:rsidRPr="00E10CCF">
        <w:rPr>
          <w:rFonts w:ascii="Times New Roman" w:hAnsi="Times New Roman" w:cs="Times New Roman"/>
          <w:sz w:val="24"/>
          <w:szCs w:val="24"/>
        </w:rPr>
        <w:t xml:space="preserve"> </w:t>
      </w:r>
      <w:r>
        <w:rPr>
          <w:rFonts w:ascii="Times New Roman" w:hAnsi="Times New Roman" w:cs="Times New Roman"/>
          <w:sz w:val="24"/>
          <w:szCs w:val="24"/>
        </w:rPr>
        <w:t xml:space="preserve">still </w:t>
      </w:r>
      <w:r w:rsidRPr="00E10CCF">
        <w:rPr>
          <w:rFonts w:ascii="Times New Roman" w:hAnsi="Times New Roman" w:cs="Times New Roman"/>
          <w:sz w:val="24"/>
          <w:szCs w:val="24"/>
        </w:rPr>
        <w:t>a persistent concern for large scale applications</w:t>
      </w:r>
      <w:r>
        <w:rPr>
          <w:rFonts w:ascii="Times New Roman" w:hAnsi="Times New Roman" w:cs="Times New Roman"/>
          <w:sz w:val="24"/>
          <w:szCs w:val="24"/>
        </w:rPr>
        <w:t>,</w:t>
      </w:r>
      <w:r w:rsidRPr="00E10CCF">
        <w:rPr>
          <w:rFonts w:ascii="Times New Roman" w:hAnsi="Times New Roman" w:cs="Times New Roman"/>
          <w:sz w:val="24"/>
          <w:szCs w:val="24"/>
        </w:rPr>
        <w:t xml:space="preserve"> because of the size issues and processing overheads </w:t>
      </w:r>
      <w:r>
        <w:rPr>
          <w:rFonts w:ascii="Times New Roman" w:hAnsi="Times New Roman" w:cs="Times New Roman"/>
          <w:sz w:val="24"/>
          <w:szCs w:val="24"/>
        </w:rPr>
        <w:t>[Lu2006]</w:t>
      </w:r>
      <w:r w:rsidRPr="00E10CCF">
        <w:rPr>
          <w:rFonts w:ascii="Times New Roman" w:hAnsi="Times New Roman" w:cs="Times New Roman"/>
          <w:sz w:val="24"/>
          <w:szCs w:val="24"/>
        </w:rPr>
        <w:t>.</w:t>
      </w:r>
      <w:r>
        <w:rPr>
          <w:rFonts w:ascii="Times New Roman" w:hAnsi="Times New Roman" w:cs="Times New Roman"/>
          <w:sz w:val="24"/>
          <w:szCs w:val="24"/>
        </w:rPr>
        <w:t xml:space="preserve"> The processing is detailed as parsing and differentiating (separating) the core-data from the attributes and other tags to create required application specific data formats.</w:t>
      </w:r>
    </w:p>
    <w:p w:rsidR="006F583E" w:rsidRPr="00E10CCF" w:rsidRDefault="006F583E" w:rsidP="006F583E">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Structured data representations enable adding some attributes and additional information </w:t>
      </w:r>
      <w:r w:rsidR="00C20F76">
        <w:rPr>
          <w:rFonts w:ascii="Times New Roman" w:hAnsi="Times New Roman" w:cs="Times New Roman"/>
          <w:color w:val="000000"/>
          <w:sz w:val="24"/>
          <w:szCs w:val="24"/>
        </w:rPr>
        <w:t xml:space="preserve">(annotations) </w:t>
      </w:r>
      <w:r>
        <w:rPr>
          <w:rFonts w:ascii="Times New Roman" w:hAnsi="Times New Roman" w:cs="Times New Roman"/>
          <w:color w:val="000000"/>
          <w:sz w:val="24"/>
          <w:szCs w:val="24"/>
        </w:rPr>
        <w:t xml:space="preserve">to the data. These attributes and additions are mostly due to the interoperability and security reasons. </w:t>
      </w:r>
      <w:r w:rsidRPr="00E10CCF">
        <w:rPr>
          <w:rFonts w:ascii="Times New Roman" w:hAnsi="Times New Roman" w:cs="Times New Roman"/>
          <w:color w:val="000000"/>
          <w:sz w:val="24"/>
          <w:szCs w:val="24"/>
        </w:rPr>
        <w:t xml:space="preserve">XML representations of data tend to be significantly larger than binary representations of the same data. The larger document size means </w:t>
      </w:r>
      <w:r>
        <w:rPr>
          <w:rFonts w:ascii="Times New Roman" w:hAnsi="Times New Roman" w:cs="Times New Roman"/>
          <w:color w:val="000000"/>
          <w:sz w:val="24"/>
          <w:szCs w:val="24"/>
        </w:rPr>
        <w:t xml:space="preserve">that the </w:t>
      </w:r>
      <w:r w:rsidRPr="00E10CCF">
        <w:rPr>
          <w:rFonts w:ascii="Times New Roman" w:hAnsi="Times New Roman" w:cs="Times New Roman"/>
          <w:color w:val="000000"/>
          <w:sz w:val="24"/>
          <w:szCs w:val="24"/>
        </w:rPr>
        <w:t>greater bandwidth is required to transfer of data, as compared to the equivalent binary representations. The larger size often implies greater processing costs as well, since much of the ove</w:t>
      </w:r>
      <w:r>
        <w:rPr>
          <w:rFonts w:ascii="Times New Roman" w:hAnsi="Times New Roman" w:cs="Times New Roman"/>
          <w:color w:val="000000"/>
          <w:sz w:val="24"/>
          <w:szCs w:val="24"/>
        </w:rPr>
        <w:t>rhead involved in communication</w:t>
      </w:r>
      <w:r w:rsidRPr="00E10CCF">
        <w:rPr>
          <w:rFonts w:ascii="Times New Roman" w:hAnsi="Times New Roman" w:cs="Times New Roman"/>
          <w:color w:val="000000"/>
          <w:sz w:val="24"/>
          <w:szCs w:val="24"/>
        </w:rPr>
        <w:t xml:space="preserve"> processing is going to be based on the data volume.</w:t>
      </w:r>
    </w:p>
    <w:p w:rsidR="006F583E" w:rsidRDefault="006F583E" w:rsidP="006F583E">
      <w:pPr>
        <w:autoSpaceDE w:val="0"/>
        <w:autoSpaceDN w:val="0"/>
        <w:adjustRightInd w:val="0"/>
        <w:spacing w:after="120" w:line="480" w:lineRule="auto"/>
        <w:jc w:val="both"/>
        <w:rPr>
          <w:rFonts w:ascii="Times New Roman" w:hAnsi="Times New Roman" w:cs="Times New Roman"/>
          <w:sz w:val="24"/>
          <w:szCs w:val="24"/>
        </w:rPr>
      </w:pPr>
      <w:r w:rsidRPr="00E10CCF">
        <w:rPr>
          <w:rFonts w:ascii="Times New Roman" w:hAnsi="Times New Roman" w:cs="Times New Roman"/>
          <w:sz w:val="24"/>
          <w:szCs w:val="24"/>
        </w:rPr>
        <w:t xml:space="preserve">There are two </w:t>
      </w:r>
      <w:r>
        <w:rPr>
          <w:rFonts w:ascii="Times New Roman" w:hAnsi="Times New Roman" w:cs="Times New Roman"/>
          <w:sz w:val="24"/>
          <w:szCs w:val="24"/>
        </w:rPr>
        <w:t>well-known</w:t>
      </w:r>
      <w:r w:rsidRPr="00E10CCF">
        <w:rPr>
          <w:rFonts w:ascii="Times New Roman" w:hAnsi="Times New Roman" w:cs="Times New Roman"/>
          <w:sz w:val="24"/>
          <w:szCs w:val="24"/>
        </w:rPr>
        <w:t xml:space="preserve"> </w:t>
      </w:r>
      <w:r>
        <w:rPr>
          <w:rFonts w:ascii="Times New Roman" w:hAnsi="Times New Roman" w:cs="Times New Roman"/>
          <w:sz w:val="24"/>
          <w:szCs w:val="24"/>
        </w:rPr>
        <w:t xml:space="preserve">and commonly-used </w:t>
      </w:r>
      <w:r w:rsidRPr="00E10CCF">
        <w:rPr>
          <w:rFonts w:ascii="Times New Roman" w:hAnsi="Times New Roman" w:cs="Times New Roman"/>
          <w:sz w:val="24"/>
          <w:szCs w:val="24"/>
        </w:rPr>
        <w:t>paradigms for processing XML</w:t>
      </w:r>
      <w:r>
        <w:rPr>
          <w:rFonts w:ascii="Times New Roman" w:hAnsi="Times New Roman" w:cs="Times New Roman"/>
          <w:sz w:val="24"/>
          <w:szCs w:val="24"/>
        </w:rPr>
        <w:t xml:space="preserve"> data</w:t>
      </w:r>
      <w:r w:rsidRPr="00E10CCF">
        <w:rPr>
          <w:rFonts w:ascii="Times New Roman" w:hAnsi="Times New Roman" w:cs="Times New Roman"/>
          <w:sz w:val="24"/>
          <w:szCs w:val="24"/>
        </w:rPr>
        <w:t xml:space="preserve">, the Document Object Model (DOM) and the Simple API for XML (SAX). DOM builds a </w:t>
      </w:r>
      <w:r w:rsidRPr="00E10CCF">
        <w:rPr>
          <w:rFonts w:ascii="Times New Roman" w:hAnsi="Times New Roman" w:cs="Times New Roman"/>
          <w:sz w:val="24"/>
          <w:szCs w:val="24"/>
        </w:rPr>
        <w:lastRenderedPageBreak/>
        <w:t xml:space="preserve">complete object representation of the XML document in memory. This can be memory intensive for large documents, and entails making at least two passes through the data. SAX operates at one level lower. Rather than actually constructing a model in memory, it informs the application of elements through callbacks. This also requires at least two passes through the data. These </w:t>
      </w:r>
      <w:r>
        <w:rPr>
          <w:rFonts w:ascii="Times New Roman" w:hAnsi="Times New Roman" w:cs="Times New Roman"/>
          <w:sz w:val="24"/>
          <w:szCs w:val="24"/>
        </w:rPr>
        <w:t xml:space="preserve">are all expensive and resource (such as CPU and memory) consuming processes and they don’t provide enough performance for the large scale applications. </w:t>
      </w:r>
      <w:r w:rsidRPr="00E10CCF">
        <w:rPr>
          <w:rFonts w:ascii="Times New Roman" w:hAnsi="Times New Roman" w:cs="Times New Roman"/>
          <w:sz w:val="24"/>
          <w:szCs w:val="24"/>
        </w:rPr>
        <w:t xml:space="preserve"> </w:t>
      </w:r>
    </w:p>
    <w:p w:rsidR="006F583E" w:rsidRPr="00E10CCF" w:rsidRDefault="006F583E" w:rsidP="006F583E">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document these issues are called data-oriented performance issues, and the proposed solution approaches are presented in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_Ref177210347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6.3.1</w:t>
      </w:r>
      <w:r w:rsidR="00BC05F9">
        <w:rPr>
          <w:rFonts w:ascii="Times New Roman" w:hAnsi="Times New Roman" w:cs="Times New Roman"/>
          <w:sz w:val="24"/>
          <w:szCs w:val="24"/>
        </w:rPr>
        <w:fldChar w:fldCharType="end"/>
      </w:r>
    </w:p>
    <w:p w:rsidR="006F583E" w:rsidRPr="00311BD5" w:rsidRDefault="00D601C5" w:rsidP="006F583E">
      <w:pPr>
        <w:pStyle w:val="Heading3"/>
        <w:numPr>
          <w:ilvl w:val="2"/>
          <w:numId w:val="1"/>
        </w:numPr>
        <w:spacing w:after="120" w:line="480" w:lineRule="auto"/>
        <w:rPr>
          <w:rFonts w:ascii="Times New Roman" w:hAnsi="Times New Roman" w:cs="Times New Roman"/>
        </w:rPr>
      </w:pPr>
      <w:bookmarkStart w:id="14" w:name="_Toc174843659"/>
      <w:bookmarkStart w:id="15" w:name="_Ref177074598"/>
      <w:bookmarkStart w:id="16" w:name="_Toc188328517"/>
      <w:r>
        <w:rPr>
          <w:rFonts w:ascii="Times New Roman" w:hAnsi="Times New Roman" w:cs="Times New Roman"/>
        </w:rPr>
        <w:t xml:space="preserve">Though </w:t>
      </w:r>
      <w:r w:rsidR="006F583E" w:rsidRPr="00311BD5">
        <w:rPr>
          <w:rFonts w:ascii="Times New Roman" w:hAnsi="Times New Roman" w:cs="Times New Roman"/>
        </w:rPr>
        <w:t>Data Characteristics</w:t>
      </w:r>
      <w:bookmarkEnd w:id="14"/>
      <w:bookmarkEnd w:id="15"/>
      <w:r>
        <w:rPr>
          <w:rFonts w:ascii="Times New Roman" w:hAnsi="Times New Roman" w:cs="Times New Roman"/>
        </w:rPr>
        <w:t xml:space="preserve"> and Attributes</w:t>
      </w:r>
      <w:bookmarkEnd w:id="16"/>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The different domains have different data types having different characteristic to be handled. As an example, in GIS domain, which is our motivating domain, science applications need to manipulate geo-data. Geo-data is described with its location ((x,</w:t>
      </w:r>
      <w:r>
        <w:rPr>
          <w:rFonts w:ascii="Times New Roman" w:hAnsi="Times New Roman" w:cs="Times New Roman"/>
          <w:sz w:val="24"/>
          <w:szCs w:val="24"/>
        </w:rPr>
        <w:t xml:space="preserve"> </w:t>
      </w:r>
      <w:r w:rsidRPr="00866D34">
        <w:rPr>
          <w:rFonts w:ascii="Times New Roman" w:hAnsi="Times New Roman" w:cs="Times New Roman"/>
          <w:sz w:val="24"/>
          <w:szCs w:val="24"/>
        </w:rPr>
        <w:t xml:space="preserve">y) coordinates) on the earth. Based on the location attribute, geo-data is un-evenly distributed (such as human-population and temperature distributions) and variable sized. Because of these characteristics, it is not easy to implement some well-known performance enhancing techniques as applied in other science domains. Since it is not possible to know the work-load earlier, the classic load balancing algorithms do not work for the variable sized and unevenly distributed data.  The work is decomposed into independent work pieces, and the work pieces are of highly variable sized. This issue is illustrated in </w:t>
      </w:r>
      <w:fldSimple w:instr=" REF _Ref163762669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w:t>
        </w:r>
      </w:fldSimple>
      <w:r w:rsidRPr="00866D34">
        <w:rPr>
          <w:rFonts w:ascii="Times New Roman" w:hAnsi="Times New Roman" w:cs="Times New Roman"/>
          <w:sz w:val="24"/>
          <w:szCs w:val="24"/>
        </w:rPr>
        <w:t xml:space="preserve"> for the case of using one-step-binary query partitioning based</w:t>
      </w:r>
      <w:r>
        <w:rPr>
          <w:rFonts w:ascii="Times New Roman" w:hAnsi="Times New Roman" w:cs="Times New Roman"/>
          <w:sz w:val="24"/>
          <w:szCs w:val="24"/>
        </w:rPr>
        <w:t xml:space="preserve"> on </w:t>
      </w:r>
      <w:r w:rsidRPr="00866D34">
        <w:rPr>
          <w:rFonts w:ascii="Times New Roman" w:hAnsi="Times New Roman" w:cs="Times New Roman"/>
          <w:sz w:val="24"/>
          <w:szCs w:val="24"/>
        </w:rPr>
        <w:t xml:space="preserve">the location attribute of the data. As it is illustrated in the figure, there are four worker nodes, and the worker node assigned to R2 gets the heaviest part of the total work, and </w:t>
      </w:r>
      <w:r w:rsidRPr="00866D34">
        <w:rPr>
          <w:rFonts w:ascii="Times New Roman" w:hAnsi="Times New Roman" w:cs="Times New Roman"/>
          <w:sz w:val="24"/>
          <w:szCs w:val="24"/>
        </w:rPr>
        <w:lastRenderedPageBreak/>
        <w:t xml:space="preserve">therefore the expected performance gain from usinf classic load balancing will not be obtained. </w:t>
      </w:r>
    </w:p>
    <w:p w:rsidR="006F583E"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The geo-data is queried based on their attributes. Since all the data is described by their locations, in order to get the data sets falling in a specific region, the bounding box (bbox) values are used. The regions are defined in bboxes. A bbox defines a rectangular shape in a two-sim coordinate plane, and it is </w:t>
      </w:r>
      <w:r w:rsidR="00BF2F9A" w:rsidRPr="00866D34">
        <w:rPr>
          <w:rFonts w:ascii="Times New Roman" w:hAnsi="Times New Roman" w:cs="Times New Roman"/>
          <w:sz w:val="24"/>
          <w:szCs w:val="24"/>
        </w:rPr>
        <w:t>formulated</w:t>
      </w:r>
      <w:r w:rsidRPr="00866D34">
        <w:rPr>
          <w:rFonts w:ascii="Times New Roman" w:hAnsi="Times New Roman" w:cs="Times New Roman"/>
          <w:sz w:val="24"/>
          <w:szCs w:val="24"/>
        </w:rPr>
        <w:t xml:space="preserve"> as (minx, miny, maxx, maxy). For example, </w:t>
      </w:r>
      <w:fldSimple w:instr=" REF _Ref163762669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w:t>
        </w:r>
      </w:fldSimple>
      <w:r w:rsidRPr="00866D34">
        <w:rPr>
          <w:rFonts w:ascii="Times New Roman" w:hAnsi="Times New Roman" w:cs="Times New Roman"/>
          <w:sz w:val="24"/>
          <w:szCs w:val="24"/>
        </w:rPr>
        <w:t xml:space="preserve"> shows a region formulated in bbox value (a, b, c, d).</w:t>
      </w:r>
    </w:p>
    <w:p w:rsidR="00146BA4" w:rsidRPr="00866D34" w:rsidRDefault="00146BA4" w:rsidP="006F583E">
      <w:pPr>
        <w:spacing w:after="120" w:line="480" w:lineRule="auto"/>
        <w:jc w:val="both"/>
        <w:rPr>
          <w:rFonts w:ascii="Times New Roman" w:hAnsi="Times New Roman" w:cs="Times New Roman"/>
          <w:sz w:val="24"/>
          <w:szCs w:val="24"/>
        </w:rPr>
      </w:pPr>
    </w:p>
    <w:p w:rsidR="006F583E" w:rsidRPr="00DA48E8" w:rsidRDefault="00BC05F9" w:rsidP="006F583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291" type="#_x0000_t202" style="position:absolute;left:0;text-align:left;margin-left:0;margin-top:148.1pt;width:422.2pt;height:29.6pt;z-index:251667456" stroked="f">
            <v:textbox style="mso-next-textbox:#_x0000_s1291" inset="0,0,0,0">
              <w:txbxContent>
                <w:p w:rsidR="0062519E" w:rsidRPr="002438C0" w:rsidRDefault="0062519E" w:rsidP="006F583E">
                  <w:pPr>
                    <w:pStyle w:val="Caption"/>
                    <w:jc w:val="center"/>
                    <w:rPr>
                      <w:rFonts w:eastAsiaTheme="minorHAnsi"/>
                      <w:i/>
                    </w:rPr>
                  </w:pPr>
                  <w:bookmarkStart w:id="17" w:name="_Ref163762669"/>
                  <w:bookmarkStart w:id="18" w:name="_Toc169986558"/>
                  <w:bookmarkStart w:id="19" w:name="_Toc169987227"/>
                  <w:bookmarkStart w:id="20" w:name="_Toc171109043"/>
                  <w:r w:rsidRPr="002438C0">
                    <w:rPr>
                      <w:i/>
                    </w:rPr>
                    <w:t xml:space="preserve">Figure </w:t>
                  </w:r>
                  <w:r w:rsidRPr="002438C0">
                    <w:rPr>
                      <w:i/>
                    </w:rPr>
                    <w:fldChar w:fldCharType="begin"/>
                  </w:r>
                  <w:r w:rsidRPr="002438C0">
                    <w:rPr>
                      <w:i/>
                    </w:rPr>
                    <w:instrText xml:space="preserve"> SEQ Figure \* ARABIC </w:instrText>
                  </w:r>
                  <w:r w:rsidRPr="002438C0">
                    <w:rPr>
                      <w:i/>
                    </w:rPr>
                    <w:fldChar w:fldCharType="separate"/>
                  </w:r>
                  <w:r w:rsidR="001C4C64">
                    <w:rPr>
                      <w:i/>
                      <w:noProof/>
                    </w:rPr>
                    <w:t>1</w:t>
                  </w:r>
                  <w:r w:rsidRPr="002438C0">
                    <w:rPr>
                      <w:i/>
                    </w:rPr>
                    <w:fldChar w:fldCharType="end"/>
                  </w:r>
                  <w:bookmarkEnd w:id="17"/>
                  <w:r w:rsidRPr="002438C0">
                    <w:rPr>
                      <w:i/>
                    </w:rPr>
                    <w:t xml:space="preserve">: </w:t>
                  </w:r>
                  <w:r>
                    <w:rPr>
                      <w:i/>
                    </w:rPr>
                    <w:t>Unbalanced load sharing</w:t>
                  </w:r>
                  <w:r w:rsidRPr="002438C0">
                    <w:rPr>
                      <w:i/>
                    </w:rPr>
                    <w:t>. Server assigned</w:t>
                  </w:r>
                  <w:r>
                    <w:rPr>
                      <w:i/>
                    </w:rPr>
                    <w:t xml:space="preserve"> R2:</w:t>
                  </w:r>
                  <w:r w:rsidRPr="002438C0">
                    <w:rPr>
                      <w:i/>
                    </w:rPr>
                    <w:t>“( (a+b)/2, (b+d)/2 ),  (c, d)” gets the most of the work.</w:t>
                  </w:r>
                  <w:bookmarkEnd w:id="18"/>
                  <w:bookmarkEnd w:id="19"/>
                  <w:bookmarkEnd w:id="20"/>
                </w:p>
              </w:txbxContent>
            </v:textbox>
          </v:shape>
        </w:pict>
      </w:r>
      <w:r>
        <w:rPr>
          <w:rFonts w:ascii="Times New Roman" w:hAnsi="Times New Roman" w:cs="Times New Roman"/>
          <w:noProof/>
          <w:sz w:val="24"/>
          <w:szCs w:val="24"/>
        </w:rPr>
        <w:pict>
          <v:group id="_x0000_s1234" editas="canvas" style="position:absolute;margin-left:70pt;margin-top:5.7pt;width:334pt;height:137.9pt;z-index:251666432;mso-position-horizontal-relative:char;mso-position-vertical-relative:line" coordorigin="2840,6019" coordsize="6680,27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5" type="#_x0000_t75" style="position:absolute;left:2840;top:6019;width:6680;height:2758" o:preferrelative="f">
              <v:fill o:detectmouseclick="t"/>
              <v:path o:extrusionok="t" o:connecttype="none"/>
              <o:lock v:ext="edit" text="t"/>
            </v:shape>
            <v:rect id="_x0000_s1236" style="position:absolute;left:6565;top:6359;width:1661;height:1506"/>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37" type="#_x0000_t12" style="position:absolute;left:6866;top:6393;width:129;height:198"/>
            <v:shape id="_x0000_s1238" type="#_x0000_t12" style="position:absolute;left:7925;top:6681;width:130;height:198"/>
            <v:shape id="_x0000_s1239" type="#_x0000_t12" style="position:absolute;left:7796;top:6573;width:129;height:197"/>
            <v:shape id="_x0000_s1240" type="#_x0000_t12" style="position:absolute;left:7257;top:7076;width:129;height:198"/>
            <v:shape id="_x0000_s1241" type="#_x0000_t12" style="position:absolute;left:7925;top:7166;width:130;height:198"/>
            <v:shape id="_x0000_s1242" type="#_x0000_t12" style="position:absolute;left:8016;top:6968;width:130;height:198"/>
            <v:shape id="_x0000_s1243" type="#_x0000_t12" style="position:absolute;left:8051;top:6483;width:130;height:198"/>
            <v:shape id="_x0000_s1244" type="#_x0000_t12" style="position:absolute;left:7127;top:7274;width:130;height:198"/>
            <v:shape id="_x0000_s1245" type="#_x0000_t12" style="position:absolute;left:7870;top:6483;width:130;height:198"/>
            <v:shape id="_x0000_s1246" type="#_x0000_t12" style="position:absolute;left:7536;top:6573;width:130;height:197"/>
            <v:shape id="_x0000_s1247" type="#_x0000_t12" style="position:absolute;left:6995;top:7525;width:130;height:197"/>
            <v:shape id="_x0000_s1248" type="#_x0000_t12" style="position:absolute;left:7886;top:7525;width:130;height:197"/>
            <v:shape id="_x0000_s1249" type="#_x0000_t12" style="position:absolute;left:8000;top:6342;width:129;height:197"/>
            <v:shape id="_x0000_s1250" type="#_x0000_t12" style="position:absolute;left:8075;top:6342;width:130;height:197"/>
            <v:shape id="_x0000_s1251" type="#_x0000_t12" style="position:absolute;left:6736;top:6681;width:130;height:198"/>
            <v:rect id="_x0000_s1252" style="position:absolute;left:3319;top:6342;width:1659;height:1506"/>
            <v:shapetype id="_x0000_t32" coordsize="21600,21600" o:spt="32" o:oned="t" path="m,l21600,21600e" filled="f">
              <v:path arrowok="t" fillok="f" o:connecttype="none"/>
              <o:lock v:ext="edit" shapetype="t"/>
            </v:shapetype>
            <v:shape id="_x0000_s1253" type="#_x0000_t32" style="position:absolute;left:4133;top:6071;width:1;height:1866" o:connectortype="straight">
              <v:stroke dashstyle="dash"/>
            </v:shape>
            <v:shape id="_x0000_s1254" type="#_x0000_t32" style="position:absolute;left:7386;top:6162;width:0;height:1865" o:connectortype="straight">
              <v:stroke dashstyle="dash"/>
            </v:shape>
            <v:shape id="_x0000_s1255" type="#_x0000_t32" style="position:absolute;left:3171;top:7076;width:1940;height:1" o:connectortype="straight">
              <v:stroke dashstyle="dash"/>
            </v:shape>
            <v:shape id="_x0000_s1256" type="#_x0000_t32" style="position:absolute;left:6453;top:7095;width:1939;height:1" o:connectortype="straight">
              <v:stroke dashstyle="dash"/>
            </v:shape>
            <v:shape id="_x0000_s1257" type="#_x0000_t12" style="position:absolute;left:7627;top:6879;width:130;height:197"/>
            <v:shape id="_x0000_s1258" type="#_x0000_t12" style="position:absolute;left:7627;top:6936;width:130;height:197"/>
            <v:shape id="_x0000_s1259" type="#_x0000_t12" style="position:absolute;left:6736;top:7650;width:130;height:198"/>
            <v:shape id="_x0000_s1260" type="#_x0000_t202" style="position:absolute;left:3457;top:7310;width:522;height:357" stroked="f">
              <v:textbox style="mso-next-textbox:#_x0000_s1260" inset="2.40942mm,1.2047mm,2.40942mm,1.2047mm">
                <w:txbxContent>
                  <w:p w:rsidR="0062519E" w:rsidRPr="00BF0026" w:rsidRDefault="0062519E" w:rsidP="006F583E">
                    <w:pPr>
                      <w:rPr>
                        <w:sz w:val="21"/>
                      </w:rPr>
                    </w:pPr>
                    <w:r w:rsidRPr="00BF0026">
                      <w:rPr>
                        <w:sz w:val="21"/>
                      </w:rPr>
                      <w:t>R1</w:t>
                    </w:r>
                  </w:p>
                </w:txbxContent>
              </v:textbox>
            </v:shape>
            <v:shape id="_x0000_s1261" type="#_x0000_t202" style="position:absolute;left:4259;top:6520;width:522;height:359" stroked="f">
              <v:textbox style="mso-next-textbox:#_x0000_s1261" inset="2.40942mm,1.2047mm,2.40942mm,1.2047mm">
                <w:txbxContent>
                  <w:p w:rsidR="0062519E" w:rsidRPr="00BF0026" w:rsidRDefault="0062519E" w:rsidP="006F583E">
                    <w:pPr>
                      <w:rPr>
                        <w:sz w:val="21"/>
                      </w:rPr>
                    </w:pPr>
                    <w:r w:rsidRPr="00BF0026">
                      <w:rPr>
                        <w:sz w:val="21"/>
                      </w:rPr>
                      <w:t>R2</w:t>
                    </w:r>
                  </w:p>
                </w:txbxContent>
              </v:textbox>
            </v:shape>
            <v:shape id="_x0000_s1262" type="#_x0000_t202" style="position:absolute;left:3457;top:6520;width:522;height:359" stroked="f">
              <v:textbox style="mso-next-textbox:#_x0000_s1262" inset="2.40942mm,1.2047mm,2.40942mm,1.2047mm">
                <w:txbxContent>
                  <w:p w:rsidR="0062519E" w:rsidRPr="00BF0026" w:rsidRDefault="0062519E" w:rsidP="006F583E">
                    <w:pPr>
                      <w:rPr>
                        <w:sz w:val="21"/>
                      </w:rPr>
                    </w:pPr>
                    <w:r w:rsidRPr="00BF0026">
                      <w:rPr>
                        <w:sz w:val="21"/>
                      </w:rPr>
                      <w:t>R3</w:t>
                    </w:r>
                  </w:p>
                </w:txbxContent>
              </v:textbox>
            </v:shape>
            <v:shape id="_x0000_s1263" type="#_x0000_t202" style="position:absolute;left:4259;top:7329;width:522;height:358" stroked="f">
              <v:textbox style="mso-next-textbox:#_x0000_s1263" inset="2.40942mm,1.2047mm,2.40942mm,1.2047mm">
                <w:txbxContent>
                  <w:p w:rsidR="0062519E" w:rsidRPr="00BF0026" w:rsidRDefault="0062519E" w:rsidP="006F583E">
                    <w:pPr>
                      <w:rPr>
                        <w:sz w:val="21"/>
                      </w:rPr>
                    </w:pPr>
                    <w:r w:rsidRPr="00BF0026">
                      <w:rPr>
                        <w:sz w:val="21"/>
                      </w:rPr>
                      <w:t>R4</w:t>
                    </w:r>
                  </w:p>
                </w:txbxContent>
              </v:textbox>
            </v:shape>
            <v:shape id="_x0000_s1264" type="#_x0000_t202" style="position:absolute;left:4854;top:6019;width:692;height:411" filled="f" stroked="f">
              <v:textbox style="mso-next-textbox:#_x0000_s1264" inset="2.40942mm,1.2047mm,2.40942mm,1.2047mm">
                <w:txbxContent>
                  <w:p w:rsidR="0062519E" w:rsidRPr="00BF0026" w:rsidRDefault="0062519E" w:rsidP="006F583E">
                    <w:pPr>
                      <w:rPr>
                        <w:sz w:val="21"/>
                      </w:rPr>
                    </w:pPr>
                    <w:r w:rsidRPr="00BF0026">
                      <w:rPr>
                        <w:sz w:val="21"/>
                      </w:rPr>
                      <w:t>(c,d)</w:t>
                    </w:r>
                  </w:p>
                </w:txbxContent>
              </v:textbox>
            </v:shape>
            <v:shape id="_x0000_s1265" type="#_x0000_t202" style="position:absolute;left:2840;top:7778;width:692;height:411" filled="f" stroked="f">
              <v:textbox style="mso-next-textbox:#_x0000_s1265" inset="2.40942mm,1.2047mm,2.40942mm,1.2047mm">
                <w:txbxContent>
                  <w:p w:rsidR="0062519E" w:rsidRPr="00BF0026" w:rsidRDefault="0062519E" w:rsidP="006F583E">
                    <w:pPr>
                      <w:rPr>
                        <w:sz w:val="21"/>
                      </w:rPr>
                    </w:pPr>
                    <w:r w:rsidRPr="00BF0026">
                      <w:rPr>
                        <w:sz w:val="21"/>
                      </w:rPr>
                      <w:t>(a,b)</w:t>
                    </w:r>
                  </w:p>
                </w:txbxContent>
              </v:textbox>
            </v:shape>
            <v:shape id="_x0000_s1266" type="#_x0000_t202" style="position:absolute;left:3640;top:7952;width:1308;height:501" filled="f" stroked="f">
              <v:textbox style="mso-next-textbox:#_x0000_s1266" inset="2.40942mm,1.2047mm,2.40942mm,1.2047mm">
                <w:txbxContent>
                  <w:p w:rsidR="0062519E" w:rsidRPr="00BF0026" w:rsidRDefault="0062519E" w:rsidP="006F583E">
                    <w:pPr>
                      <w:rPr>
                        <w:sz w:val="21"/>
                      </w:rPr>
                    </w:pPr>
                    <w:r w:rsidRPr="00BF0026">
                      <w:rPr>
                        <w:sz w:val="21"/>
                      </w:rPr>
                      <w:t>((a+c)/2, b)</w:t>
                    </w:r>
                  </w:p>
                </w:txbxContent>
              </v:textbox>
            </v:shape>
            <v:shape id="_x0000_s1267" type="#_x0000_t202" style="position:absolute;left:6044;top:7848;width:692;height:411" filled="f" stroked="f">
              <v:textbox style="mso-next-textbox:#_x0000_s1267" inset="2.40942mm,1.2047mm,2.40942mm,1.2047mm">
                <w:txbxContent>
                  <w:p w:rsidR="0062519E" w:rsidRPr="00BF0026" w:rsidRDefault="0062519E" w:rsidP="006F583E">
                    <w:pPr>
                      <w:rPr>
                        <w:sz w:val="21"/>
                      </w:rPr>
                    </w:pPr>
                    <w:r w:rsidRPr="00BF0026">
                      <w:rPr>
                        <w:sz w:val="21"/>
                      </w:rPr>
                      <w:t>(a,b)</w:t>
                    </w:r>
                  </w:p>
                </w:txbxContent>
              </v:textbox>
            </v:shape>
            <v:shape id="_x0000_s1268" type="#_x0000_t202" style="position:absolute;left:8226;top:6071;width:692;height:412" filled="f" stroked="f">
              <v:textbox style="mso-next-textbox:#_x0000_s1268" inset="2.40942mm,1.2047mm,2.40942mm,1.2047mm">
                <w:txbxContent>
                  <w:p w:rsidR="0062519E" w:rsidRPr="00BF0026" w:rsidRDefault="0062519E" w:rsidP="006F583E">
                    <w:pPr>
                      <w:rPr>
                        <w:sz w:val="21"/>
                      </w:rPr>
                    </w:pPr>
                    <w:r w:rsidRPr="00BF0026">
                      <w:rPr>
                        <w:sz w:val="21"/>
                      </w:rPr>
                      <w:t>(c,d)</w:t>
                    </w:r>
                  </w:p>
                </w:txbxContent>
              </v:textbox>
            </v:shape>
            <v:shape id="_x0000_s1269" type="#_x0000_t202" style="position:absolute;left:3894;top:8366;width:562;height:411" filled="f" stroked="f">
              <v:textbox style="mso-next-textbox:#_x0000_s1269" inset="2.40942mm,1.2047mm,2.40942mm,1.2047mm">
                <w:txbxContent>
                  <w:p w:rsidR="0062519E" w:rsidRPr="00BF0026" w:rsidRDefault="0062519E" w:rsidP="006F583E">
                    <w:pPr>
                      <w:rPr>
                        <w:b/>
                        <w:i/>
                        <w:sz w:val="21"/>
                      </w:rPr>
                    </w:pPr>
                    <w:r w:rsidRPr="00BF0026">
                      <w:rPr>
                        <w:b/>
                        <w:i/>
                        <w:sz w:val="21"/>
                      </w:rPr>
                      <w:t>(a)</w:t>
                    </w:r>
                  </w:p>
                </w:txbxContent>
              </v:textbox>
            </v:shape>
            <v:shape id="_x0000_s1270" type="#_x0000_t202" style="position:absolute;left:7155;top:8348;width:563;height:412" filled="f" stroked="f">
              <v:textbox style="mso-next-textbox:#_x0000_s1270" inset="2.40942mm,1.2047mm,2.40942mm,1.2047mm">
                <w:txbxContent>
                  <w:p w:rsidR="0062519E" w:rsidRPr="00BF0026" w:rsidRDefault="0062519E" w:rsidP="006F583E">
                    <w:pPr>
                      <w:rPr>
                        <w:b/>
                        <w:i/>
                        <w:sz w:val="21"/>
                      </w:rPr>
                    </w:pPr>
                    <w:r w:rsidRPr="00BF0026">
                      <w:rPr>
                        <w:b/>
                        <w:i/>
                        <w:sz w:val="21"/>
                      </w:rPr>
                      <w:t>(b)</w:t>
                    </w:r>
                  </w:p>
                </w:txbxContent>
              </v:textbox>
            </v:shape>
            <v:shape id="_x0000_s1271" type="#_x0000_t202" style="position:absolute;left:5003;top:6864;width:1229;height:500" filled="f" stroked="f">
              <v:textbox style="mso-next-textbox:#_x0000_s1271" inset="2.40942mm,1.2047mm,2.40942mm,1.2047mm">
                <w:txbxContent>
                  <w:p w:rsidR="0062519E" w:rsidRPr="00BF0026" w:rsidRDefault="0062519E" w:rsidP="006F583E">
                    <w:pPr>
                      <w:rPr>
                        <w:sz w:val="19"/>
                        <w:szCs w:val="18"/>
                      </w:rPr>
                    </w:pPr>
                    <w:r w:rsidRPr="00BF0026">
                      <w:rPr>
                        <w:sz w:val="19"/>
                        <w:szCs w:val="18"/>
                      </w:rPr>
                      <w:t>(c, (b+d)/2)</w:t>
                    </w:r>
                  </w:p>
                </w:txbxContent>
              </v:textbox>
            </v:shape>
            <v:shape id="_x0000_s1272" type="#_x0000_t12" style="position:absolute;left:7923;top:6342;width:130;height:197"/>
            <v:shape id="_x0000_s1273" type="#_x0000_t12" style="position:absolute;left:7796;top:6430;width:129;height:198"/>
            <v:shape id="_x0000_s1274" type="#_x0000_t12" style="position:absolute;left:7940;top:6503;width:130;height:199"/>
            <v:shape id="_x0000_s1275" type="#_x0000_t12" style="position:absolute;left:8034;top:6648;width:130;height:198"/>
            <v:shape id="_x0000_s1276" type="#_x0000_t12" style="position:absolute;left:7666;top:6666;width:130;height:198"/>
            <v:shape id="_x0000_s1277" type="#_x0000_t12" style="position:absolute;left:7609;top:6576;width:129;height:198"/>
            <v:shape id="_x0000_s1278" type="#_x0000_t12" style="position:absolute;left:7684;top:6505;width:130;height:197"/>
            <v:shape id="_x0000_s1279" type="#_x0000_t12" style="position:absolute;left:6866;top:7490;width:129;height:197"/>
            <v:shape id="_x0000_s1280" type="#_x0000_t12" style="position:absolute;left:7959;top:7007;width:130;height:197"/>
            <v:shape id="_x0000_s1281" type="#_x0000_t12" style="position:absolute;left:8089;top:6883;width:129;height:198"/>
            <v:shape id="_x0000_s1282" type="#_x0000_t12" style="position:absolute;left:7386;top:7007;width:130;height:197"/>
            <v:shape id="_x0000_s1283" type="#_x0000_t12" style="position:absolute;left:7497;top:6989;width:130;height:198"/>
            <v:shape id="_x0000_s1284" type="#_x0000_t12" style="position:absolute;left:7516;top:6878;width:130;height:198"/>
            <v:shape id="_x0000_s1285" type="#_x0000_t12" style="position:absolute;left:7552;top:6791;width:130;height:198"/>
            <v:shape id="_x0000_s1286" type="#_x0000_t12" style="position:absolute;left:7757;top:6883;width:130;height:198"/>
            <v:shape id="_x0000_s1287" type="#_x0000_t12" style="position:absolute;left:7684;top:6791;width:130;height:198"/>
            <v:shape id="_x0000_s1288" type="#_x0000_t12" style="position:absolute;left:7571;top:6465;width:129;height:198"/>
            <v:shape id="_x0000_s1289" type="#_x0000_t202" style="position:absolute;left:8291;top:6862;width:1229;height:500" filled="f" stroked="f">
              <v:textbox style="mso-next-textbox:#_x0000_s1289" inset="2.40942mm,1.2047mm,2.40942mm,1.2047mm">
                <w:txbxContent>
                  <w:p w:rsidR="0062519E" w:rsidRPr="00BF0026" w:rsidRDefault="0062519E" w:rsidP="006F583E">
                    <w:pPr>
                      <w:rPr>
                        <w:sz w:val="19"/>
                        <w:szCs w:val="18"/>
                      </w:rPr>
                    </w:pPr>
                    <w:r w:rsidRPr="00BF0026">
                      <w:rPr>
                        <w:sz w:val="19"/>
                        <w:szCs w:val="18"/>
                      </w:rPr>
                      <w:t>(c, (b+d)/2)</w:t>
                    </w:r>
                  </w:p>
                </w:txbxContent>
              </v:textbox>
            </v:shape>
            <v:shape id="_x0000_s1290" type="#_x0000_t202" style="position:absolute;left:6983;top:7935;width:1308;height:500" filled="f" stroked="f">
              <v:textbox style="mso-next-textbox:#_x0000_s1290" inset="2.40942mm,1.2047mm,2.40942mm,1.2047mm">
                <w:txbxContent>
                  <w:p w:rsidR="0062519E" w:rsidRPr="00BF0026" w:rsidRDefault="0062519E" w:rsidP="006F583E">
                    <w:pPr>
                      <w:rPr>
                        <w:sz w:val="21"/>
                      </w:rPr>
                    </w:pPr>
                    <w:r w:rsidRPr="00BF0026">
                      <w:rPr>
                        <w:sz w:val="21"/>
                      </w:rPr>
                      <w:t>((a+c)/2, b)</w:t>
                    </w:r>
                  </w:p>
                </w:txbxContent>
              </v:textbox>
            </v:shape>
          </v:group>
        </w:pict>
      </w:r>
      <w:r w:rsidRPr="00BC05F9">
        <w:rPr>
          <w:rFonts w:ascii="Times New Roman" w:hAnsi="Times New Roman" w:cs="Times New Roman"/>
          <w:sz w:val="24"/>
          <w:szCs w:val="24"/>
        </w:rPr>
        <w:pict>
          <v:shape id="_x0000_i1029" type="#_x0000_t75" style="width:469.4pt;height:130.9pt">
            <v:imagedata croptop="-65520f" cropbottom="65520f"/>
          </v:shape>
        </w:pict>
      </w:r>
    </w:p>
    <w:p w:rsidR="00D601C5" w:rsidRDefault="00D601C5" w:rsidP="006F583E">
      <w:pPr>
        <w:spacing w:after="120" w:line="480" w:lineRule="auto"/>
        <w:jc w:val="both"/>
        <w:rPr>
          <w:rFonts w:ascii="Times New Roman" w:hAnsi="Times New Roman" w:cs="Times New Roman"/>
          <w:sz w:val="24"/>
          <w:szCs w:val="24"/>
        </w:rPr>
      </w:pPr>
      <w:bookmarkStart w:id="21" w:name="_Toc174843660"/>
    </w:p>
    <w:p w:rsidR="00D601C5" w:rsidRDefault="00D601C5" w:rsidP="006F583E">
      <w:pPr>
        <w:spacing w:after="12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performance issues are dealt with in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_Ref177199158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which is called federator-oriented performance issues. </w:t>
      </w:r>
      <w:r w:rsidR="00BF2F9A">
        <w:rPr>
          <w:rFonts w:ascii="Times New Roman" w:hAnsi="Times New Roman" w:cs="Times New Roman"/>
          <w:sz w:val="24"/>
          <w:szCs w:val="24"/>
        </w:rPr>
        <w:t>We approach to the problem by keeping record for each client separately (we call it client-based caching) and utilizing locality and nearest neighborhood principles to share the work load to worker nodes as just as possible. Moreover, shares are created through query decomposition over bbox attribute of the main query.</w:t>
      </w:r>
    </w:p>
    <w:p w:rsidR="006F583E" w:rsidRDefault="00E76C33"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order to </w:t>
      </w:r>
      <w:r w:rsidR="00A52413">
        <w:rPr>
          <w:rFonts w:ascii="Times New Roman" w:hAnsi="Times New Roman" w:cs="Times New Roman"/>
          <w:sz w:val="24"/>
          <w:szCs w:val="24"/>
        </w:rPr>
        <w:t>evaluate</w:t>
      </w:r>
      <w:r>
        <w:rPr>
          <w:rFonts w:ascii="Times New Roman" w:hAnsi="Times New Roman" w:cs="Times New Roman"/>
          <w:sz w:val="24"/>
          <w:szCs w:val="24"/>
        </w:rPr>
        <w:t xml:space="preserve"> our proposed </w:t>
      </w:r>
      <w:r w:rsidR="00A52413">
        <w:rPr>
          <w:rFonts w:ascii="Times New Roman" w:hAnsi="Times New Roman" w:cs="Times New Roman"/>
          <w:sz w:val="24"/>
          <w:szCs w:val="24"/>
        </w:rPr>
        <w:t>system design and performance enhancement techniques, we will be comparing the results with the baseline performance results given in the following chapter.</w:t>
      </w:r>
      <w:r w:rsidR="006F583E">
        <w:rPr>
          <w:rFonts w:ascii="Times New Roman" w:hAnsi="Times New Roman" w:cs="Times New Roman"/>
          <w:sz w:val="24"/>
          <w:szCs w:val="24"/>
        </w:rPr>
        <w:t xml:space="preserve">  </w:t>
      </w:r>
    </w:p>
    <w:p w:rsidR="006F583E" w:rsidRPr="0063595B" w:rsidRDefault="006F583E" w:rsidP="006F583E">
      <w:pPr>
        <w:pStyle w:val="Heading2"/>
        <w:numPr>
          <w:ilvl w:val="1"/>
          <w:numId w:val="1"/>
        </w:numPr>
        <w:spacing w:after="120" w:line="480" w:lineRule="auto"/>
        <w:rPr>
          <w:rFonts w:ascii="Times New Roman" w:hAnsi="Times New Roman" w:cs="Times New Roman"/>
        </w:rPr>
      </w:pPr>
      <w:bookmarkStart w:id="22" w:name="_Toc188328518"/>
      <w:r>
        <w:rPr>
          <w:rFonts w:ascii="Times New Roman" w:hAnsi="Times New Roman" w:cs="Times New Roman"/>
        </w:rPr>
        <w:t xml:space="preserve">Ordinary </w:t>
      </w:r>
      <w:r w:rsidRPr="0063595B">
        <w:rPr>
          <w:rFonts w:ascii="Times New Roman" w:hAnsi="Times New Roman" w:cs="Times New Roman"/>
        </w:rPr>
        <w:t>GIS System</w:t>
      </w:r>
      <w:bookmarkEnd w:id="21"/>
      <w:r w:rsidR="00FE3E37">
        <w:rPr>
          <w:rFonts w:ascii="Times New Roman" w:hAnsi="Times New Roman" w:cs="Times New Roman"/>
        </w:rPr>
        <w:t>s</w:t>
      </w:r>
      <w:r w:rsidR="00A52413">
        <w:rPr>
          <w:rFonts w:ascii="Times New Roman" w:hAnsi="Times New Roman" w:cs="Times New Roman"/>
        </w:rPr>
        <w:t xml:space="preserve"> Performance </w:t>
      </w:r>
      <w:r>
        <w:rPr>
          <w:rFonts w:ascii="Times New Roman" w:hAnsi="Times New Roman" w:cs="Times New Roman"/>
        </w:rPr>
        <w:t>(</w:t>
      </w:r>
      <w:r w:rsidR="00E5448A">
        <w:rPr>
          <w:rFonts w:ascii="Times New Roman" w:hAnsi="Times New Roman" w:cs="Times New Roman"/>
        </w:rPr>
        <w:t>baseline test results with naïve approaches</w:t>
      </w:r>
      <w:r>
        <w:rPr>
          <w:rFonts w:ascii="Times New Roman" w:hAnsi="Times New Roman" w:cs="Times New Roman"/>
        </w:rPr>
        <w:t>)</w:t>
      </w:r>
      <w:bookmarkEnd w:id="22"/>
    </w:p>
    <w:p w:rsidR="006F583E" w:rsidRPr="00866D34" w:rsidRDefault="006F583E" w:rsidP="006F583E">
      <w:pPr>
        <w:spacing w:after="120" w:line="480" w:lineRule="auto"/>
        <w:jc w:val="both"/>
        <w:rPr>
          <w:rFonts w:ascii="Times New Roman" w:hAnsi="Times New Roman" w:cs="Times New Roman"/>
          <w:color w:val="FF0000"/>
          <w:sz w:val="24"/>
          <w:szCs w:val="24"/>
        </w:rPr>
      </w:pPr>
      <w:r w:rsidRPr="002F1E4D">
        <w:rPr>
          <w:rFonts w:ascii="Times New Roman" w:hAnsi="Times New Roman" w:cs="Times New Roman"/>
          <w:sz w:val="24"/>
          <w:szCs w:val="24"/>
        </w:rPr>
        <w:t xml:space="preserve">In order to solve data and service heterogeneities for the GIS computation and data services OGC and ISO/TC-211 standards are used. These standards recommend using structured common data model called GML for the representation of location based geo-data. The standard bodies aim is to make the geographic information and services neutral and available across any network, application, or platform. Currently the two major geospatial standards organizations are the Open </w:t>
      </w:r>
      <w:r w:rsidRPr="00866D34">
        <w:rPr>
          <w:rFonts w:ascii="Times New Roman" w:hAnsi="Times New Roman" w:cs="Times New Roman"/>
          <w:sz w:val="24"/>
          <w:szCs w:val="24"/>
        </w:rPr>
        <w:t>Geospatial Consortium (OGC) and the Technical Committee tasked by the International Standards Organization (ISO/TC211).</w:t>
      </w:r>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With the ordinary system we mean a GIS developed with widely used technique without using any novel advanced techniques to handle the data. Most of the implementations are based on single-threaded and on-demand processing. Deegree project [</w:t>
      </w:r>
      <w:r>
        <w:rPr>
          <w:rFonts w:ascii="Times New Roman" w:hAnsi="Times New Roman" w:cs="Times New Roman"/>
          <w:sz w:val="24"/>
          <w:szCs w:val="24"/>
        </w:rPr>
        <w:t>deegree</w:t>
      </w:r>
      <w:r w:rsidRPr="00866D34">
        <w:rPr>
          <w:rFonts w:ascii="Times New Roman" w:hAnsi="Times New Roman" w:cs="Times New Roman"/>
          <w:sz w:val="24"/>
          <w:szCs w:val="24"/>
        </w:rPr>
        <w:t>] and Minnesota Map Server [</w:t>
      </w:r>
      <w:r>
        <w:rPr>
          <w:rFonts w:ascii="Times New Roman" w:hAnsi="Times New Roman" w:cs="Times New Roman"/>
          <w:sz w:val="24"/>
          <w:szCs w:val="24"/>
        </w:rPr>
        <w:t>minmapserv</w:t>
      </w:r>
      <w:r w:rsidRPr="00866D34">
        <w:rPr>
          <w:rFonts w:ascii="Times New Roman" w:hAnsi="Times New Roman" w:cs="Times New Roman"/>
          <w:sz w:val="24"/>
          <w:szCs w:val="24"/>
        </w:rPr>
        <w:t xml:space="preserve">] can be given as sample projects. In order to compare and contrast our novel approaches to the ordinary systems approaches, we tested and presented their performance results at </w:t>
      </w:r>
      <w:fldSimple w:instr=" REF _Ref17789844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w:t>
        </w:r>
      </w:fldSimple>
      <w:r w:rsidRPr="00866D34">
        <w:rPr>
          <w:rFonts w:ascii="Times New Roman" w:hAnsi="Times New Roman" w:cs="Times New Roman"/>
          <w:sz w:val="24"/>
          <w:szCs w:val="24"/>
        </w:rPr>
        <w:t xml:space="preserve"> and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866D34">
        <w:rPr>
          <w:rFonts w:ascii="Times New Roman" w:hAnsi="Times New Roman" w:cs="Times New Roman"/>
          <w:sz w:val="24"/>
          <w:szCs w:val="24"/>
        </w:rPr>
        <w:t xml:space="preserve">. </w:t>
      </w:r>
    </w:p>
    <w:p w:rsidR="006F583E" w:rsidRDefault="00BC05F9" w:rsidP="006F583E">
      <w:pPr>
        <w:spacing w:after="120" w:line="480" w:lineRule="auto"/>
        <w:jc w:val="both"/>
        <w:rPr>
          <w:rFonts w:ascii="Times New Roman" w:hAnsi="Times New Roman" w:cs="Times New Roman"/>
          <w:sz w:val="24"/>
          <w:szCs w:val="24"/>
        </w:rPr>
      </w:pPr>
      <w:fldSimple w:instr=" REF _Ref187618921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w:t>
        </w:r>
      </w:fldSimple>
      <w:r w:rsidR="00BC2060" w:rsidRPr="00BC2060">
        <w:rPr>
          <w:rFonts w:ascii="Times New Roman" w:hAnsi="Times New Roman" w:cs="Times New Roman"/>
          <w:sz w:val="24"/>
          <w:szCs w:val="24"/>
        </w:rPr>
        <w:t xml:space="preserve"> </w:t>
      </w:r>
      <w:r w:rsidR="006F583E" w:rsidRPr="00BC2060">
        <w:rPr>
          <w:rFonts w:ascii="Times New Roman" w:hAnsi="Times New Roman" w:cs="Times New Roman"/>
          <w:sz w:val="24"/>
          <w:szCs w:val="24"/>
        </w:rPr>
        <w:t>shows the test setup for the system. This figure</w:t>
      </w:r>
      <w:r w:rsidR="00366DB8">
        <w:rPr>
          <w:rFonts w:ascii="Times New Roman" w:hAnsi="Times New Roman" w:cs="Times New Roman"/>
          <w:sz w:val="24"/>
          <w:szCs w:val="24"/>
        </w:rPr>
        <w:t xml:space="preserve"> also illustrates a simple GIS system with major service components and data flow from the originating data sources to the end-users. </w:t>
      </w:r>
    </w:p>
    <w:p w:rsidR="00823350" w:rsidRDefault="00823350" w:rsidP="006F583E">
      <w:pPr>
        <w:spacing w:after="12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8720" behindDoc="0" locked="0" layoutInCell="1" allowOverlap="1">
            <wp:simplePos x="0" y="0"/>
            <wp:positionH relativeFrom="column">
              <wp:posOffset>119990</wp:posOffset>
            </wp:positionH>
            <wp:positionV relativeFrom="paragraph">
              <wp:posOffset>249382</wp:posOffset>
            </wp:positionV>
            <wp:extent cx="5396092" cy="1068779"/>
            <wp:effectExtent l="1905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a:srcRect/>
                    <a:stretch>
                      <a:fillRect/>
                    </a:stretch>
                  </pic:blipFill>
                  <pic:spPr bwMode="auto">
                    <a:xfrm>
                      <a:off x="0" y="0"/>
                      <a:ext cx="5396098" cy="1068780"/>
                    </a:xfrm>
                    <a:prstGeom prst="rect">
                      <a:avLst/>
                    </a:prstGeom>
                    <a:noFill/>
                  </pic:spPr>
                </pic:pic>
              </a:graphicData>
            </a:graphic>
          </wp:anchor>
        </w:drawing>
      </w:r>
    </w:p>
    <w:p w:rsidR="006F583E" w:rsidRPr="000E5AB0" w:rsidRDefault="00BC05F9" w:rsidP="006F583E">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425" type="#_x0000_t202" style="position:absolute;left:0;text-align:left;margin-left:0;margin-top:84.65pt;width:422.2pt;height:23pt;z-index:251677696" stroked="f">
            <v:textbox style="mso-next-textbox:#_x0000_s1425;mso-fit-shape-to-text:t" inset="0,0,0,0">
              <w:txbxContent>
                <w:p w:rsidR="0062519E" w:rsidRPr="003C77A9" w:rsidRDefault="0062519E" w:rsidP="00E43DEE">
                  <w:pPr>
                    <w:pStyle w:val="Caption"/>
                    <w:jc w:val="center"/>
                    <w:rPr>
                      <w:sz w:val="24"/>
                      <w:szCs w:val="24"/>
                    </w:rPr>
                  </w:pPr>
                  <w:bookmarkStart w:id="23" w:name="_Ref187618921"/>
                  <w:r>
                    <w:t xml:space="preserve">Figure </w:t>
                  </w:r>
                  <w:fldSimple w:instr=" SEQ Figure \* ARABIC ">
                    <w:r w:rsidR="001C4C64">
                      <w:rPr>
                        <w:noProof/>
                      </w:rPr>
                      <w:t>2</w:t>
                    </w:r>
                  </w:fldSimple>
                  <w:bookmarkEnd w:id="23"/>
                  <w:r>
                    <w:t>:</w:t>
                  </w:r>
                  <w:r w:rsidRPr="00DC31BA">
                    <w:t>The ordinary system test set-up. Any-data is converted to common structured data (GML) and rendered as map images.</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117" editas="canvas" style="width:468pt;height:92.4pt;mso-position-horizontal-relative:char;mso-position-vertical-relative:line" coordorigin="1440,2671" coordsize="9360,1848">
            <o:lock v:ext="edit" aspectratio="t"/>
            <v:shape id="_x0000_s1118" type="#_x0000_t75" style="position:absolute;left:1440;top:2671;width:9360;height:1848" o:preferrelative="f">
              <v:fill o:detectmouseclick="t"/>
              <v:path o:extrusionok="t" o:connecttype="none"/>
              <o:lock v:ext="edit" text="t"/>
            </v:shape>
            <w10:wrap type="none"/>
            <w10:anchorlock/>
          </v:group>
        </w:pict>
      </w:r>
    </w:p>
    <w:p w:rsidR="006F583E" w:rsidRDefault="006F583E" w:rsidP="006F583E">
      <w:pPr>
        <w:spacing w:after="120" w:line="480" w:lineRule="auto"/>
        <w:jc w:val="both"/>
        <w:rPr>
          <w:rFonts w:ascii="Times New Roman" w:hAnsi="Times New Roman" w:cs="Times New Roman"/>
          <w:sz w:val="24"/>
          <w:szCs w:val="24"/>
        </w:rPr>
      </w:pPr>
    </w:p>
    <w:p w:rsidR="00A80DB6" w:rsidRPr="00866D34" w:rsidRDefault="00A80DB6" w:rsidP="00A80DB6">
      <w:pPr>
        <w:spacing w:after="120" w:line="480" w:lineRule="auto"/>
        <w:jc w:val="both"/>
        <w:rPr>
          <w:rFonts w:ascii="Times New Roman" w:hAnsi="Times New Roman" w:cs="Times New Roman"/>
          <w:sz w:val="24"/>
          <w:szCs w:val="24"/>
        </w:rPr>
      </w:pPr>
      <w:r w:rsidRPr="00A80DB6">
        <w:rPr>
          <w:rFonts w:ascii="Times New Roman" w:hAnsi="Times New Roman" w:cs="Times New Roman"/>
          <w:sz w:val="24"/>
          <w:szCs w:val="24"/>
        </w:rPr>
        <w:t xml:space="preserve">Over this setup system response time is measured and displayed in </w:t>
      </w:r>
      <w:fldSimple w:instr=" REF _Ref17789844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w:t>
        </w:r>
      </w:fldSimple>
      <w:r w:rsidRPr="00A80DB6">
        <w:rPr>
          <w:rFonts w:ascii="Times New Roman" w:hAnsi="Times New Roman" w:cs="Times New Roman"/>
          <w:sz w:val="24"/>
          <w:szCs w:val="24"/>
        </w:rPr>
        <w:t xml:space="preserve"> and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A80DB6">
        <w:rPr>
          <w:rFonts w:ascii="Times New Roman" w:hAnsi="Times New Roman" w:cs="Times New Roman"/>
          <w:sz w:val="24"/>
          <w:szCs w:val="24"/>
        </w:rPr>
        <w:t>.</w:t>
      </w:r>
      <w:r>
        <w:rPr>
          <w:rFonts w:ascii="Times New Roman" w:hAnsi="Times New Roman" w:cs="Times New Roman"/>
          <w:sz w:val="24"/>
          <w:szCs w:val="24"/>
        </w:rPr>
        <w:t xml:space="preserve"> The average response times shown in the figures </w:t>
      </w:r>
      <w:r w:rsidRPr="00B7686D">
        <w:rPr>
          <w:rFonts w:ascii="Times New Roman" w:hAnsi="Times New Roman" w:cs="Times New Roman"/>
          <w:sz w:val="24"/>
          <w:szCs w:val="24"/>
        </w:rPr>
        <w:t>includ</w:t>
      </w:r>
      <w:r>
        <w:rPr>
          <w:rFonts w:ascii="Times New Roman" w:hAnsi="Times New Roman" w:cs="Times New Roman"/>
          <w:sz w:val="24"/>
          <w:szCs w:val="24"/>
        </w:rPr>
        <w:t>e</w:t>
      </w:r>
      <w:r w:rsidRPr="00B7686D">
        <w:rPr>
          <w:rFonts w:ascii="Times New Roman" w:hAnsi="Times New Roman" w:cs="Times New Roman"/>
          <w:sz w:val="24"/>
          <w:szCs w:val="24"/>
        </w:rPr>
        <w:t xml:space="preserve"> </w:t>
      </w:r>
      <w:r>
        <w:rPr>
          <w:rFonts w:ascii="Times New Roman" w:hAnsi="Times New Roman" w:cs="Times New Roman"/>
          <w:sz w:val="24"/>
          <w:szCs w:val="24"/>
        </w:rPr>
        <w:t xml:space="preserve">times for </w:t>
      </w:r>
      <w:r w:rsidRPr="00B7686D">
        <w:rPr>
          <w:rFonts w:ascii="Times New Roman" w:hAnsi="Times New Roman" w:cs="Times New Roman"/>
          <w:sz w:val="24"/>
          <w:szCs w:val="24"/>
        </w:rPr>
        <w:t>querying, transforming, rendering and displaying spatial data.</w:t>
      </w:r>
      <w:r>
        <w:rPr>
          <w:rFonts w:ascii="Times New Roman" w:hAnsi="Times New Roman" w:cs="Times New Roman"/>
          <w:sz w:val="24"/>
          <w:szCs w:val="24"/>
        </w:rPr>
        <w:t xml:space="preserve"> The average response time is formulated as below</w:t>
      </w:r>
      <w:r w:rsidRPr="00866D34">
        <w:rPr>
          <w:rFonts w:ascii="Times New Roman" w:hAnsi="Times New Roman" w:cs="Times New Roman"/>
          <w:sz w:val="24"/>
          <w:szCs w:val="24"/>
        </w:rPr>
        <w:t>:</w:t>
      </w:r>
    </w:p>
    <w:p w:rsidR="00A80DB6" w:rsidRPr="00866D34" w:rsidRDefault="00A80DB6" w:rsidP="00A80DB6">
      <w:pPr>
        <w:spacing w:after="120" w:line="480" w:lineRule="auto"/>
        <w:jc w:val="center"/>
        <w:rPr>
          <w:rFonts w:ascii="Times New Roman" w:hAnsi="Times New Roman" w:cs="Times New Roman"/>
          <w:i/>
          <w:sz w:val="24"/>
          <w:szCs w:val="24"/>
        </w:rPr>
      </w:pPr>
      <w:r w:rsidRPr="00866D34">
        <w:rPr>
          <w:rFonts w:ascii="Times New Roman" w:hAnsi="Times New Roman" w:cs="Times New Roman"/>
          <w:i/>
          <w:sz w:val="24"/>
          <w:szCs w:val="24"/>
        </w:rPr>
        <w:t>time</w:t>
      </w:r>
      <w:r w:rsidRPr="00866D34">
        <w:rPr>
          <w:rFonts w:ascii="Times New Roman" w:hAnsi="Times New Roman" w:cs="Times New Roman"/>
          <w:i/>
          <w:sz w:val="24"/>
          <w:szCs w:val="24"/>
          <w:vertAlign w:val="subscript"/>
        </w:rPr>
        <w:t>(measured)</w:t>
      </w:r>
      <w:r w:rsidRPr="00866D34">
        <w:rPr>
          <w:rFonts w:ascii="Times New Roman" w:hAnsi="Times New Roman" w:cs="Times New Roman"/>
          <w:i/>
          <w:sz w:val="24"/>
          <w:szCs w:val="24"/>
        </w:rPr>
        <w:t xml:space="preserve"> = time</w:t>
      </w:r>
      <w:r w:rsidRPr="00866D34">
        <w:rPr>
          <w:rFonts w:ascii="Times New Roman" w:hAnsi="Times New Roman" w:cs="Times New Roman"/>
          <w:i/>
          <w:sz w:val="24"/>
          <w:szCs w:val="24"/>
          <w:vertAlign w:val="subscript"/>
        </w:rPr>
        <w:t xml:space="preserve">(result is displayed) </w:t>
      </w:r>
      <w:r w:rsidRPr="00866D34">
        <w:rPr>
          <w:rFonts w:ascii="Times New Roman" w:hAnsi="Times New Roman" w:cs="Times New Roman"/>
          <w:i/>
          <w:sz w:val="24"/>
          <w:szCs w:val="24"/>
        </w:rPr>
        <w:t xml:space="preserve"> – time</w:t>
      </w:r>
      <w:r w:rsidRPr="00866D34">
        <w:rPr>
          <w:rFonts w:ascii="Times New Roman" w:hAnsi="Times New Roman" w:cs="Times New Roman"/>
          <w:i/>
          <w:sz w:val="24"/>
          <w:szCs w:val="24"/>
          <w:vertAlign w:val="subscript"/>
        </w:rPr>
        <w:t>(client makes request)</w:t>
      </w:r>
      <w:r w:rsidRPr="00866D34">
        <w:rPr>
          <w:rFonts w:ascii="Times New Roman" w:hAnsi="Times New Roman" w:cs="Times New Roman"/>
          <w:i/>
          <w:sz w:val="24"/>
          <w:szCs w:val="24"/>
        </w:rPr>
        <w:t>.</w:t>
      </w:r>
    </w:p>
    <w:p w:rsidR="00A80DB6" w:rsidRPr="00BC2060" w:rsidRDefault="00A80DB6" w:rsidP="00A80DB6">
      <w:pPr>
        <w:spacing w:after="120" w:line="480" w:lineRule="auto"/>
        <w:jc w:val="both"/>
        <w:rPr>
          <w:rFonts w:ascii="Times New Roman" w:hAnsi="Times New Roman" w:cs="Times New Roman"/>
          <w:sz w:val="24"/>
          <w:szCs w:val="24"/>
        </w:rPr>
      </w:pPr>
      <w:r w:rsidRPr="00BC2060">
        <w:rPr>
          <w:rFonts w:ascii="Times New Roman" w:hAnsi="Times New Roman" w:cs="Times New Roman"/>
          <w:sz w:val="24"/>
          <w:szCs w:val="24"/>
        </w:rPr>
        <w:t>Moreover, (</w:t>
      </w:r>
      <w:r w:rsidRPr="00BC2060">
        <w:rPr>
          <w:rFonts w:ascii="Times New Roman" w:hAnsi="Times New Roman" w:cs="Times New Roman"/>
          <w:b/>
          <w:i/>
          <w:sz w:val="24"/>
          <w:szCs w:val="24"/>
        </w:rPr>
        <w:t>time</w:t>
      </w:r>
      <w:r w:rsidRPr="00BC2060">
        <w:rPr>
          <w:rFonts w:ascii="Times New Roman" w:hAnsi="Times New Roman" w:cs="Times New Roman"/>
          <w:b/>
          <w:i/>
          <w:sz w:val="24"/>
          <w:szCs w:val="24"/>
          <w:vertAlign w:val="subscript"/>
        </w:rPr>
        <w:t>(measured)</w:t>
      </w:r>
      <w:r w:rsidRPr="00BC2060">
        <w:rPr>
          <w:rFonts w:ascii="Times New Roman" w:hAnsi="Times New Roman" w:cs="Times New Roman"/>
          <w:sz w:val="24"/>
          <w:szCs w:val="24"/>
        </w:rPr>
        <w:t xml:space="preserve"> ) can be further detailed as below (also see </w:t>
      </w:r>
      <w:fldSimple w:instr=" REF _Ref187618921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w:t>
        </w:r>
      </w:fldSimple>
      <w:r w:rsidRPr="00BC2060">
        <w:rPr>
          <w:rFonts w:ascii="Times New Roman" w:hAnsi="Times New Roman" w:cs="Times New Roman"/>
          <w:sz w:val="24"/>
          <w:szCs w:val="24"/>
        </w:rPr>
        <w:t>):</w:t>
      </w:r>
    </w:p>
    <w:p w:rsidR="00A80DB6" w:rsidRPr="0063595B" w:rsidRDefault="00A80DB6" w:rsidP="00A80DB6">
      <w:pPr>
        <w:pStyle w:val="ListParagraph"/>
        <w:numPr>
          <w:ilvl w:val="0"/>
          <w:numId w:val="2"/>
        </w:numPr>
        <w:spacing w:after="120" w:line="480" w:lineRule="auto"/>
        <w:ind w:left="360"/>
        <w:jc w:val="both"/>
        <w:rPr>
          <w:rFonts w:ascii="Times New Roman" w:hAnsi="Times New Roman" w:cs="Times New Roman"/>
          <w:sz w:val="24"/>
          <w:szCs w:val="24"/>
        </w:rPr>
      </w:pPr>
      <w:r w:rsidRPr="00866D34">
        <w:rPr>
          <w:rFonts w:ascii="Times New Roman" w:hAnsi="Times New Roman" w:cs="Times New Roman"/>
          <w:b/>
          <w:sz w:val="24"/>
          <w:szCs w:val="24"/>
        </w:rPr>
        <w:t>[</w:t>
      </w:r>
      <w:r w:rsidRPr="00866D34">
        <w:rPr>
          <w:rFonts w:ascii="Times New Roman" w:hAnsi="Times New Roman" w:cs="Times New Roman"/>
          <w:b/>
          <w:i/>
          <w:sz w:val="24"/>
          <w:szCs w:val="24"/>
        </w:rPr>
        <w:t>time</w:t>
      </w:r>
      <w:r w:rsidRPr="00866D34">
        <w:rPr>
          <w:rFonts w:ascii="Times New Roman" w:hAnsi="Times New Roman" w:cs="Times New Roman"/>
          <w:b/>
          <w:i/>
          <w:sz w:val="24"/>
          <w:szCs w:val="24"/>
          <w:vertAlign w:val="subscript"/>
        </w:rPr>
        <w:t>(client makes request)</w:t>
      </w:r>
      <w:r w:rsidRPr="00866D34">
        <w:rPr>
          <w:rFonts w:ascii="Times New Roman" w:hAnsi="Times New Roman" w:cs="Times New Roman"/>
          <w:b/>
          <w:i/>
          <w:sz w:val="24"/>
          <w:szCs w:val="24"/>
        </w:rPr>
        <w:t>.</w:t>
      </w:r>
      <w:r w:rsidRPr="00866D34">
        <w:rPr>
          <w:rFonts w:ascii="Times New Roman" w:hAnsi="Times New Roman" w:cs="Times New Roman"/>
          <w:b/>
          <w:sz w:val="24"/>
          <w:szCs w:val="24"/>
        </w:rPr>
        <w:t xml:space="preserve">] </w:t>
      </w:r>
      <w:r w:rsidRPr="00866D34">
        <w:rPr>
          <w:rFonts w:ascii="Times New Roman" w:hAnsi="Times New Roman" w:cs="Times New Roman"/>
          <w:sz w:val="24"/>
          <w:szCs w:val="24"/>
        </w:rPr>
        <w:t xml:space="preserve">Client makes requests </w:t>
      </w:r>
      <w:r>
        <w:rPr>
          <w:rFonts w:ascii="Times New Roman" w:hAnsi="Times New Roman" w:cs="Times New Roman"/>
          <w:sz w:val="24"/>
          <w:szCs w:val="24"/>
        </w:rPr>
        <w:t>through the</w:t>
      </w:r>
      <w:r w:rsidRPr="00866D34">
        <w:rPr>
          <w:rFonts w:ascii="Times New Roman" w:hAnsi="Times New Roman" w:cs="Times New Roman"/>
          <w:sz w:val="24"/>
          <w:szCs w:val="24"/>
        </w:rPr>
        <w:t xml:space="preserve"> interactive smart map tools.</w:t>
      </w:r>
      <w:r>
        <w:rPr>
          <w:rFonts w:ascii="Times New Roman" w:hAnsi="Times New Roman" w:cs="Times New Roman"/>
          <w:sz w:val="24"/>
          <w:szCs w:val="24"/>
        </w:rPr>
        <w:tab/>
      </w:r>
    </w:p>
    <w:p w:rsidR="00A80DB6" w:rsidRPr="00866D34" w:rsidRDefault="00A80DB6" w:rsidP="00A80DB6">
      <w:pPr>
        <w:pStyle w:val="ListParagraph"/>
        <w:numPr>
          <w:ilvl w:val="0"/>
          <w:numId w:val="2"/>
        </w:numPr>
        <w:spacing w:after="120" w:line="480" w:lineRule="auto"/>
        <w:ind w:left="360"/>
        <w:jc w:val="both"/>
        <w:rPr>
          <w:rFonts w:ascii="Times New Roman" w:hAnsi="Times New Roman" w:cs="Times New Roman"/>
          <w:sz w:val="24"/>
          <w:szCs w:val="24"/>
        </w:rPr>
      </w:pPr>
      <w:r w:rsidRPr="00866D34">
        <w:rPr>
          <w:rFonts w:ascii="Times New Roman" w:hAnsi="Times New Roman" w:cs="Times New Roman"/>
          <w:sz w:val="24"/>
          <w:szCs w:val="24"/>
        </w:rPr>
        <w:t xml:space="preserve">WMS parse and render requests and define set of actions required based on the requests and its capabilities file. </w:t>
      </w:r>
    </w:p>
    <w:p w:rsidR="00A80DB6" w:rsidRPr="00866D34" w:rsidRDefault="00A80DB6" w:rsidP="00A80DB6">
      <w:pPr>
        <w:pStyle w:val="ListParagraph"/>
        <w:numPr>
          <w:ilvl w:val="0"/>
          <w:numId w:val="2"/>
        </w:numPr>
        <w:spacing w:after="120" w:line="480" w:lineRule="auto"/>
        <w:ind w:left="360"/>
        <w:jc w:val="both"/>
        <w:rPr>
          <w:rFonts w:ascii="Times New Roman" w:hAnsi="Times New Roman" w:cs="Times New Roman"/>
          <w:sz w:val="24"/>
          <w:szCs w:val="24"/>
        </w:rPr>
      </w:pPr>
      <w:r w:rsidRPr="00866D34">
        <w:rPr>
          <w:rFonts w:ascii="Times New Roman" w:hAnsi="Times New Roman" w:cs="Times New Roman"/>
          <w:sz w:val="24"/>
          <w:szCs w:val="24"/>
        </w:rPr>
        <w:t>WMS Creates map images (from the returned datasets) and returns them to the clients:</w:t>
      </w:r>
      <w:r w:rsidRPr="00866D34">
        <w:rPr>
          <w:rFonts w:ascii="Times New Roman" w:hAnsi="Times New Roman" w:cs="Times New Roman"/>
          <w:sz w:val="24"/>
          <w:szCs w:val="24"/>
        </w:rPr>
        <w:tab/>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Defines the set of WFSs [WFS] and other WMSs [WMS] to communicate with to build the response in accordance with its capability file</w:t>
      </w:r>
      <w:r>
        <w:rPr>
          <w:rFonts w:ascii="Times New Roman" w:hAnsi="Times New Roman" w:cs="Times New Roman"/>
          <w:sz w:val="24"/>
          <w:szCs w:val="24"/>
        </w:rPr>
        <w:t xml:space="preserve"> and client provided parameters</w:t>
      </w:r>
      <w:r w:rsidRPr="00866D34">
        <w:rPr>
          <w:rFonts w:ascii="Times New Roman" w:hAnsi="Times New Roman" w:cs="Times New Roman"/>
          <w:sz w:val="24"/>
          <w:szCs w:val="24"/>
        </w:rPr>
        <w:t>.</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Creates requests for WFSs and other WSMs</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lastRenderedPageBreak/>
        <w:t>Invokes WFSs</w:t>
      </w:r>
      <w:r>
        <w:rPr>
          <w:rFonts w:ascii="Times New Roman" w:hAnsi="Times New Roman" w:cs="Times New Roman"/>
          <w:sz w:val="24"/>
          <w:szCs w:val="24"/>
        </w:rPr>
        <w:t>’</w:t>
      </w:r>
      <w:r w:rsidRPr="00866D34">
        <w:rPr>
          <w:rFonts w:ascii="Times New Roman" w:hAnsi="Times New Roman" w:cs="Times New Roman"/>
          <w:sz w:val="24"/>
          <w:szCs w:val="24"/>
        </w:rPr>
        <w:t xml:space="preserve"> </w:t>
      </w:r>
      <w:r w:rsidRPr="00866D34">
        <w:rPr>
          <w:rFonts w:ascii="Times New Roman" w:hAnsi="Times New Roman" w:cs="Times New Roman"/>
          <w:i/>
          <w:sz w:val="24"/>
          <w:szCs w:val="24"/>
        </w:rPr>
        <w:t>getFeature</w:t>
      </w:r>
      <w:r>
        <w:rPr>
          <w:rFonts w:ascii="Times New Roman" w:hAnsi="Times New Roman" w:cs="Times New Roman"/>
          <w:sz w:val="24"/>
          <w:szCs w:val="24"/>
        </w:rPr>
        <w:t xml:space="preserve"> Web Service interfaces</w:t>
      </w:r>
      <w:r w:rsidRPr="00866D34">
        <w:rPr>
          <w:rFonts w:ascii="Times New Roman" w:hAnsi="Times New Roman" w:cs="Times New Roman"/>
          <w:sz w:val="24"/>
          <w:szCs w:val="24"/>
        </w:rPr>
        <w:t xml:space="preserve"> for vector data encoded in Geographic Markup language (GML) [GML].</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 xml:space="preserve">Invokes other WMSs </w:t>
      </w:r>
      <w:r w:rsidRPr="00866D34">
        <w:rPr>
          <w:rFonts w:ascii="Times New Roman" w:hAnsi="Times New Roman" w:cs="Times New Roman"/>
          <w:i/>
          <w:sz w:val="24"/>
          <w:szCs w:val="24"/>
        </w:rPr>
        <w:t>getMap</w:t>
      </w:r>
      <w:r w:rsidRPr="00866D34">
        <w:rPr>
          <w:rFonts w:ascii="Times New Roman" w:hAnsi="Times New Roman" w:cs="Times New Roman"/>
          <w:sz w:val="24"/>
          <w:szCs w:val="24"/>
        </w:rPr>
        <w:t xml:space="preserve"> Web Services for raster data rendered in map images</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Transferring GML data (feature collections) from WFS and WMS</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Parsing and rendering returned GML data sets</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Aggregating and overlaying layers according to the request and capability file.</w:t>
      </w:r>
    </w:p>
    <w:p w:rsidR="00A80DB6" w:rsidRPr="00866D34" w:rsidRDefault="00A80DB6" w:rsidP="00A80DB6">
      <w:pPr>
        <w:pStyle w:val="ListParagraph"/>
        <w:numPr>
          <w:ilvl w:val="1"/>
          <w:numId w:val="2"/>
        </w:numPr>
        <w:spacing w:after="120" w:line="480" w:lineRule="auto"/>
        <w:ind w:left="1080"/>
        <w:jc w:val="both"/>
        <w:rPr>
          <w:rFonts w:ascii="Times New Roman" w:hAnsi="Times New Roman" w:cs="Times New Roman"/>
          <w:sz w:val="24"/>
          <w:szCs w:val="24"/>
        </w:rPr>
      </w:pPr>
      <w:r w:rsidRPr="00866D34">
        <w:rPr>
          <w:rFonts w:ascii="Times New Roman" w:hAnsi="Times New Roman" w:cs="Times New Roman"/>
          <w:sz w:val="24"/>
          <w:szCs w:val="24"/>
        </w:rPr>
        <w:t>Sending the map images to the WMS Client.</w:t>
      </w:r>
    </w:p>
    <w:p w:rsidR="00A80DB6" w:rsidRPr="00866D34" w:rsidRDefault="00A80DB6" w:rsidP="00A80DB6">
      <w:pPr>
        <w:pStyle w:val="ListParagraph"/>
        <w:numPr>
          <w:ilvl w:val="0"/>
          <w:numId w:val="2"/>
        </w:numPr>
        <w:spacing w:after="120" w:line="480" w:lineRule="auto"/>
        <w:ind w:left="360"/>
        <w:jc w:val="both"/>
        <w:rPr>
          <w:rFonts w:ascii="Times New Roman" w:hAnsi="Times New Roman" w:cs="Times New Roman"/>
          <w:sz w:val="24"/>
          <w:szCs w:val="24"/>
        </w:rPr>
      </w:pPr>
      <w:r w:rsidRPr="00866D34">
        <w:rPr>
          <w:rFonts w:ascii="Times New Roman" w:hAnsi="Times New Roman" w:cs="Times New Roman"/>
          <w:b/>
          <w:sz w:val="24"/>
          <w:szCs w:val="24"/>
        </w:rPr>
        <w:t>[</w:t>
      </w:r>
      <w:r w:rsidRPr="00866D34">
        <w:rPr>
          <w:rFonts w:ascii="Times New Roman" w:hAnsi="Times New Roman" w:cs="Times New Roman"/>
          <w:b/>
          <w:i/>
          <w:sz w:val="24"/>
          <w:szCs w:val="24"/>
        </w:rPr>
        <w:t>time</w:t>
      </w:r>
      <w:r w:rsidRPr="00866D34">
        <w:rPr>
          <w:rFonts w:ascii="Times New Roman" w:hAnsi="Times New Roman" w:cs="Times New Roman"/>
          <w:b/>
          <w:i/>
          <w:sz w:val="24"/>
          <w:szCs w:val="24"/>
          <w:vertAlign w:val="subscript"/>
        </w:rPr>
        <w:t>(map is displayed)</w:t>
      </w:r>
      <w:r w:rsidRPr="00866D34">
        <w:rPr>
          <w:rFonts w:ascii="Times New Roman" w:hAnsi="Times New Roman" w:cs="Times New Roman"/>
          <w:b/>
          <w:sz w:val="24"/>
          <w:szCs w:val="24"/>
        </w:rPr>
        <w:t xml:space="preserve">] </w:t>
      </w:r>
      <w:r w:rsidRPr="00866D34">
        <w:rPr>
          <w:rFonts w:ascii="Times New Roman" w:hAnsi="Times New Roman" w:cs="Times New Roman"/>
          <w:sz w:val="24"/>
          <w:szCs w:val="24"/>
        </w:rPr>
        <w:t>Client shows the returned maps on his browser</w:t>
      </w:r>
    </w:p>
    <w:p w:rsidR="00A80DB6" w:rsidRDefault="00A80DB6" w:rsidP="006F583E">
      <w:pPr>
        <w:spacing w:after="12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p>
    <w:p w:rsidR="006F583E" w:rsidRDefault="006F583E" w:rsidP="006F583E">
      <w:pPr>
        <w:pStyle w:val="Caption"/>
        <w:keepNext/>
        <w:spacing w:after="240" w:line="276" w:lineRule="auto"/>
        <w:jc w:val="center"/>
      </w:pPr>
      <w:bookmarkStart w:id="24" w:name="_Ref177898449"/>
      <w:r>
        <w:t xml:space="preserve">Table </w:t>
      </w:r>
      <w:fldSimple w:instr=" SEQ Table \* ARABIC ">
        <w:r w:rsidR="001C4C64">
          <w:rPr>
            <w:noProof/>
          </w:rPr>
          <w:t>1</w:t>
        </w:r>
      </w:fldSimple>
      <w:bookmarkEnd w:id="24"/>
      <w:r>
        <w:t>: The round-trip times (or response times) of the ordinary system.</w:t>
      </w:r>
    </w:p>
    <w:tbl>
      <w:tblPr>
        <w:tblW w:w="6108" w:type="dxa"/>
        <w:jc w:val="center"/>
        <w:tblInd w:w="103" w:type="dxa"/>
        <w:tblLook w:val="04A0"/>
      </w:tblPr>
      <w:tblGrid>
        <w:gridCol w:w="1355"/>
        <w:gridCol w:w="1785"/>
        <w:gridCol w:w="1490"/>
        <w:gridCol w:w="1478"/>
      </w:tblGrid>
      <w:tr w:rsidR="006F583E" w:rsidRPr="00146BA4" w:rsidTr="006F583E">
        <w:trPr>
          <w:trHeight w:val="300"/>
          <w:jc w:val="center"/>
        </w:trPr>
        <w:tc>
          <w:tcPr>
            <w:tcW w:w="1355" w:type="dxa"/>
            <w:tcBorders>
              <w:top w:val="single" w:sz="4" w:space="0" w:color="auto"/>
              <w:left w:val="single" w:sz="4" w:space="0" w:color="auto"/>
              <w:bottom w:val="nil"/>
              <w:right w:val="single" w:sz="4" w:space="0" w:color="auto"/>
            </w:tcBorders>
            <w:shd w:val="clear" w:color="auto" w:fill="auto"/>
            <w:noWrap/>
            <w:vAlign w:val="bottom"/>
            <w:hideMark/>
          </w:tcPr>
          <w:p w:rsidR="006F583E" w:rsidRPr="00146BA4" w:rsidRDefault="006F583E" w:rsidP="006F583E">
            <w:pPr>
              <w:spacing w:after="0"/>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 </w:t>
            </w:r>
          </w:p>
        </w:tc>
        <w:tc>
          <w:tcPr>
            <w:tcW w:w="1785" w:type="dxa"/>
            <w:tcBorders>
              <w:top w:val="single" w:sz="4" w:space="0" w:color="auto"/>
              <w:left w:val="nil"/>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Average</w:t>
            </w:r>
          </w:p>
        </w:tc>
        <w:tc>
          <w:tcPr>
            <w:tcW w:w="1490" w:type="dxa"/>
            <w:tcBorders>
              <w:top w:val="single" w:sz="4" w:space="0" w:color="auto"/>
              <w:left w:val="nil"/>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 Log of</w:t>
            </w:r>
          </w:p>
        </w:tc>
        <w:tc>
          <w:tcPr>
            <w:tcW w:w="1478" w:type="dxa"/>
            <w:tcBorders>
              <w:top w:val="single" w:sz="4" w:space="0" w:color="auto"/>
              <w:left w:val="nil"/>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 </w:t>
            </w:r>
          </w:p>
        </w:tc>
      </w:tr>
      <w:tr w:rsidR="006F583E" w:rsidRPr="00146BA4" w:rsidTr="006F583E">
        <w:trPr>
          <w:trHeight w:val="300"/>
          <w:jc w:val="center"/>
        </w:trPr>
        <w:tc>
          <w:tcPr>
            <w:tcW w:w="1355" w:type="dxa"/>
            <w:tcBorders>
              <w:top w:val="nil"/>
              <w:left w:val="single" w:sz="4" w:space="0" w:color="auto"/>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Data Size</w:t>
            </w:r>
          </w:p>
        </w:tc>
        <w:tc>
          <w:tcPr>
            <w:tcW w:w="1785" w:type="dxa"/>
            <w:tcBorders>
              <w:top w:val="nil"/>
              <w:left w:val="nil"/>
              <w:bottom w:val="nil"/>
              <w:right w:val="nil"/>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Response</w:t>
            </w:r>
          </w:p>
        </w:tc>
        <w:tc>
          <w:tcPr>
            <w:tcW w:w="1490" w:type="dxa"/>
            <w:tcBorders>
              <w:top w:val="nil"/>
              <w:left w:val="single" w:sz="4" w:space="0" w:color="auto"/>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Avg response</w:t>
            </w:r>
          </w:p>
        </w:tc>
        <w:tc>
          <w:tcPr>
            <w:tcW w:w="1478" w:type="dxa"/>
            <w:tcBorders>
              <w:top w:val="nil"/>
              <w:left w:val="nil"/>
              <w:bottom w:val="nil"/>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Standard</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KB</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Times (msec)</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msec</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jc w:val="center"/>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Deviation</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2,375.24</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3.38</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152.40</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2,578.69</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3.41</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252.49</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100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7,973.16</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3.90</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374.12</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200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13,612.78</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4.13</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417.19</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500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30,868.52</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4.49</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482.83</w:t>
            </w:r>
          </w:p>
        </w:tc>
      </w:tr>
      <w:tr w:rsidR="006F583E" w:rsidRPr="00146BA4" w:rsidTr="006F583E">
        <w:trPr>
          <w:trHeight w:val="300"/>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1000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59,635.69</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4.78</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343.76</w:t>
            </w:r>
          </w:p>
        </w:tc>
      </w:tr>
      <w:tr w:rsidR="006F583E" w:rsidRPr="00146BA4" w:rsidTr="006F583E">
        <w:trPr>
          <w:trHeight w:val="332"/>
          <w:jc w:val="center"/>
        </w:trPr>
        <w:tc>
          <w:tcPr>
            <w:tcW w:w="1355" w:type="dxa"/>
            <w:tcBorders>
              <w:top w:val="nil"/>
              <w:left w:val="single" w:sz="4" w:space="0" w:color="auto"/>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5000</w:t>
            </w:r>
          </w:p>
        </w:tc>
        <w:tc>
          <w:tcPr>
            <w:tcW w:w="1785"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288,594.12</w:t>
            </w:r>
          </w:p>
        </w:tc>
        <w:tc>
          <w:tcPr>
            <w:tcW w:w="1490"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5.46</w:t>
            </w:r>
          </w:p>
        </w:tc>
        <w:tc>
          <w:tcPr>
            <w:tcW w:w="1478" w:type="dxa"/>
            <w:tcBorders>
              <w:top w:val="nil"/>
              <w:left w:val="nil"/>
              <w:bottom w:val="single" w:sz="4" w:space="0" w:color="auto"/>
              <w:right w:val="single" w:sz="4" w:space="0" w:color="auto"/>
            </w:tcBorders>
            <w:shd w:val="clear" w:color="auto" w:fill="auto"/>
            <w:noWrap/>
            <w:vAlign w:val="bottom"/>
            <w:hideMark/>
          </w:tcPr>
          <w:p w:rsidR="006F583E" w:rsidRPr="00146BA4" w:rsidRDefault="006F583E" w:rsidP="006F583E">
            <w:pPr>
              <w:spacing w:after="0" w:line="480" w:lineRule="auto"/>
              <w:jc w:val="right"/>
              <w:rPr>
                <w:rFonts w:ascii="Times New Roman" w:eastAsia="Times New Roman" w:hAnsi="Times New Roman" w:cs="Times New Roman"/>
                <w:color w:val="000000"/>
                <w:sz w:val="24"/>
                <w:szCs w:val="24"/>
              </w:rPr>
            </w:pPr>
            <w:r w:rsidRPr="00146BA4">
              <w:rPr>
                <w:rFonts w:ascii="Times New Roman" w:eastAsia="Times New Roman" w:hAnsi="Times New Roman" w:cs="Times New Roman"/>
                <w:color w:val="000000"/>
                <w:sz w:val="24"/>
                <w:szCs w:val="24"/>
              </w:rPr>
              <w:t>333.07</w:t>
            </w:r>
          </w:p>
        </w:tc>
      </w:tr>
    </w:tbl>
    <w:p w:rsidR="006F583E" w:rsidRDefault="006F583E" w:rsidP="006F583E"/>
    <w:tbl>
      <w:tblPr>
        <w:tblStyle w:val="TableGrid"/>
        <w:tblW w:w="87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38"/>
        <w:gridCol w:w="2601"/>
      </w:tblGrid>
      <w:tr w:rsidR="006F583E" w:rsidRPr="0063595B" w:rsidTr="006F583E">
        <w:trPr>
          <w:trHeight w:val="4770"/>
          <w:jc w:val="center"/>
        </w:trPr>
        <w:tc>
          <w:tcPr>
            <w:tcW w:w="6138" w:type="dxa"/>
          </w:tcPr>
          <w:p w:rsidR="006F583E" w:rsidRDefault="006F583E" w:rsidP="006F583E">
            <w:pPr>
              <w:spacing w:after="120" w:line="480" w:lineRule="auto"/>
              <w:jc w:val="both"/>
              <w:rPr>
                <w:rFonts w:ascii="Times New Roman" w:hAnsi="Times New Roman" w:cs="Times New Roman"/>
                <w:sz w:val="24"/>
                <w:szCs w:val="24"/>
              </w:rPr>
            </w:pPr>
            <w:r w:rsidRPr="0063595B">
              <w:rPr>
                <w:rFonts w:ascii="Times New Roman" w:hAnsi="Times New Roman" w:cs="Times New Roman"/>
                <w:sz w:val="24"/>
                <w:szCs w:val="24"/>
              </w:rPr>
              <w:lastRenderedPageBreak/>
              <w:t xml:space="preserve"> (a)</w:t>
            </w:r>
          </w:p>
          <w:p w:rsidR="006F583E" w:rsidRPr="0063595B" w:rsidRDefault="00BC05F9" w:rsidP="006F583E">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33" type="#_x0000_t202" style="position:absolute;left:0;text-align:left;margin-left:4.2pt;margin-top:217.2pt;width:412.3pt;height:23pt;z-index:251665408" stroked="f">
                  <v:textbox style="mso-next-textbox:#_x0000_s1233;mso-fit-shape-to-text:t" inset="0,0,0,0">
                    <w:txbxContent>
                      <w:p w:rsidR="0062519E" w:rsidRPr="002438C0" w:rsidRDefault="0062519E" w:rsidP="006F583E">
                        <w:pPr>
                          <w:pStyle w:val="Caption"/>
                          <w:jc w:val="center"/>
                          <w:rPr>
                            <w:rFonts w:eastAsiaTheme="minorHAnsi"/>
                            <w:i/>
                          </w:rPr>
                        </w:pPr>
                        <w:bookmarkStart w:id="25" w:name="_Ref163762609"/>
                        <w:bookmarkStart w:id="26" w:name="_Toc169986557"/>
                        <w:bookmarkStart w:id="27" w:name="_Toc169987226"/>
                        <w:bookmarkStart w:id="28" w:name="_Toc171109042"/>
                        <w:r w:rsidRPr="002438C0">
                          <w:rPr>
                            <w:i/>
                          </w:rPr>
                          <w:t xml:space="preserve">Figure </w:t>
                        </w:r>
                        <w:r w:rsidRPr="002438C0">
                          <w:rPr>
                            <w:i/>
                          </w:rPr>
                          <w:fldChar w:fldCharType="begin"/>
                        </w:r>
                        <w:r w:rsidRPr="002438C0">
                          <w:rPr>
                            <w:i/>
                          </w:rPr>
                          <w:instrText xml:space="preserve"> SEQ Figure \* ARABIC </w:instrText>
                        </w:r>
                        <w:r w:rsidRPr="002438C0">
                          <w:rPr>
                            <w:i/>
                          </w:rPr>
                          <w:fldChar w:fldCharType="separate"/>
                        </w:r>
                        <w:r w:rsidR="001C4C64">
                          <w:rPr>
                            <w:i/>
                            <w:noProof/>
                          </w:rPr>
                          <w:t>3</w:t>
                        </w:r>
                        <w:r w:rsidRPr="002438C0">
                          <w:rPr>
                            <w:i/>
                          </w:rPr>
                          <w:fldChar w:fldCharType="end"/>
                        </w:r>
                        <w:bookmarkEnd w:id="25"/>
                        <w:r w:rsidRPr="002438C0">
                          <w:rPr>
                            <w:i/>
                          </w:rPr>
                          <w:t xml:space="preserve">: (a) Performance result of the </w:t>
                        </w:r>
                        <w:r>
                          <w:rPr>
                            <w:i/>
                          </w:rPr>
                          <w:t>ordinary</w:t>
                        </w:r>
                        <w:r w:rsidRPr="002438C0">
                          <w:rPr>
                            <w:i/>
                          </w:rPr>
                          <w:t xml:space="preserve"> system. (b) Sample output</w:t>
                        </w:r>
                        <w:r>
                          <w:rPr>
                            <w:i/>
                          </w:rPr>
                          <w:t>-seismic data is plotted over NASA Satellite map images</w:t>
                        </w:r>
                        <w:bookmarkEnd w:id="26"/>
                        <w:bookmarkEnd w:id="27"/>
                        <w:bookmarkEnd w:id="28"/>
                      </w:p>
                    </w:txbxContent>
                  </v:textbox>
                </v:shape>
              </w:pict>
            </w:r>
            <w:r w:rsidR="006F583E" w:rsidRPr="003233A9">
              <w:rPr>
                <w:rFonts w:ascii="Times New Roman" w:hAnsi="Times New Roman" w:cs="Times New Roman"/>
                <w:noProof/>
                <w:sz w:val="24"/>
                <w:szCs w:val="24"/>
              </w:rPr>
              <w:drawing>
                <wp:inline distT="0" distB="0" distL="0" distR="0">
                  <wp:extent cx="3723005" cy="2514600"/>
                  <wp:effectExtent l="19050" t="0" r="1079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601" w:type="dxa"/>
          </w:tcPr>
          <w:p w:rsidR="006F583E" w:rsidRPr="0063595B"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-26241</wp:posOffset>
                  </wp:positionH>
                  <wp:positionV relativeFrom="paragraph">
                    <wp:posOffset>1912711</wp:posOffset>
                  </wp:positionV>
                  <wp:extent cx="1489116" cy="1033153"/>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89116" cy="1033153"/>
                          </a:xfrm>
                          <a:prstGeom prst="rect">
                            <a:avLst/>
                          </a:prstGeom>
                          <a:noFill/>
                        </pic:spPr>
                      </pic:pic>
                    </a:graphicData>
                  </a:graphic>
                </wp:anchor>
              </w:drawing>
            </w:r>
            <w:r w:rsidRPr="0063595B">
              <w:rPr>
                <w:rFonts w:ascii="Times New Roman" w:hAnsi="Times New Roman" w:cs="Times New Roman"/>
                <w:sz w:val="24"/>
                <w:szCs w:val="24"/>
              </w:rPr>
              <w:t>(b)</w:t>
            </w:r>
          </w:p>
        </w:tc>
      </w:tr>
    </w:tbl>
    <w:p w:rsidR="006F583E" w:rsidRDefault="006F583E" w:rsidP="006F583E">
      <w:pPr>
        <w:spacing w:after="120" w:line="480" w:lineRule="auto"/>
        <w:jc w:val="both"/>
        <w:rPr>
          <w:rFonts w:ascii="Times New Roman" w:hAnsi="Times New Roman" w:cs="Times New Roman"/>
          <w:sz w:val="24"/>
          <w:szCs w:val="24"/>
        </w:rPr>
      </w:pPr>
    </w:p>
    <w:p w:rsidR="00146BA4" w:rsidRDefault="00146BA4" w:rsidP="006F583E">
      <w:pPr>
        <w:spacing w:after="120" w:line="480" w:lineRule="auto"/>
        <w:jc w:val="both"/>
        <w:rPr>
          <w:rFonts w:ascii="Times New Roman" w:hAnsi="Times New Roman" w:cs="Times New Roman"/>
          <w:sz w:val="24"/>
          <w:szCs w:val="24"/>
        </w:rPr>
      </w:pPr>
    </w:p>
    <w:p w:rsidR="006F583E" w:rsidRPr="00866D34" w:rsidRDefault="006F583E" w:rsidP="006F583E">
      <w:pPr>
        <w:spacing w:after="120" w:line="480" w:lineRule="auto"/>
        <w:jc w:val="both"/>
        <w:rPr>
          <w:rFonts w:ascii="Times New Roman" w:hAnsi="Times New Roman" w:cs="Times New Roman"/>
          <w:sz w:val="24"/>
          <w:szCs w:val="24"/>
        </w:rPr>
      </w:pPr>
      <w:r w:rsidRPr="00B7686D">
        <w:rPr>
          <w:rFonts w:ascii="Times New Roman" w:hAnsi="Times New Roman" w:cs="Times New Roman"/>
          <w:sz w:val="24"/>
          <w:szCs w:val="24"/>
        </w:rPr>
        <w:t xml:space="preserve">In order to be able to make more reasonable comparisons, we adjusted the timing values given in </w:t>
      </w:r>
      <w:fldSimple w:instr=" REF _Ref17789844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w:t>
        </w:r>
      </w:fldSimple>
      <w:r w:rsidRPr="00B7686D">
        <w:rPr>
          <w:rFonts w:ascii="Times New Roman" w:hAnsi="Times New Roman" w:cs="Times New Roman"/>
          <w:sz w:val="24"/>
          <w:szCs w:val="24"/>
        </w:rPr>
        <w:t xml:space="preserve"> </w:t>
      </w:r>
      <w:r>
        <w:rPr>
          <w:rFonts w:ascii="Times New Roman" w:hAnsi="Times New Roman" w:cs="Times New Roman"/>
          <w:sz w:val="24"/>
          <w:szCs w:val="24"/>
        </w:rPr>
        <w:t xml:space="preserve">by taking their logarithmic </w:t>
      </w:r>
      <w:r w:rsidRPr="00B7686D">
        <w:rPr>
          <w:rFonts w:ascii="Times New Roman" w:hAnsi="Times New Roman" w:cs="Times New Roman"/>
          <w:sz w:val="24"/>
          <w:szCs w:val="24"/>
        </w:rPr>
        <w:t>values and plotted the</w:t>
      </w:r>
      <w:r>
        <w:rPr>
          <w:rFonts w:ascii="Times New Roman" w:hAnsi="Times New Roman" w:cs="Times New Roman"/>
          <w:sz w:val="24"/>
          <w:szCs w:val="24"/>
        </w:rPr>
        <w:t xml:space="preserve">m in </w:t>
      </w:r>
      <w:fldSimple w:instr=" REF _Ref17905820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4</w:t>
        </w:r>
      </w:fldSimple>
      <w:r w:rsidRPr="00B7686D">
        <w:rPr>
          <w:rFonts w:ascii="Times New Roman" w:hAnsi="Times New Roman" w:cs="Times New Roman"/>
          <w:sz w:val="24"/>
          <w:szCs w:val="24"/>
        </w:rPr>
        <w:t>.</w:t>
      </w:r>
    </w:p>
    <w:p w:rsidR="006F583E" w:rsidRDefault="006F583E" w:rsidP="006F583E">
      <w:pPr>
        <w:keepNext/>
        <w:spacing w:after="120" w:line="480" w:lineRule="auto"/>
        <w:jc w:val="center"/>
      </w:pPr>
      <w:r w:rsidRPr="004C77B0">
        <w:rPr>
          <w:rFonts w:ascii="Times New Roman" w:hAnsi="Times New Roman" w:cs="Times New Roman"/>
          <w:noProof/>
          <w:sz w:val="24"/>
          <w:szCs w:val="24"/>
        </w:rPr>
        <w:drawing>
          <wp:inline distT="0" distB="0" distL="0" distR="0">
            <wp:extent cx="4438650" cy="28067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583E" w:rsidRDefault="006F583E" w:rsidP="006F583E">
      <w:pPr>
        <w:pStyle w:val="Caption"/>
        <w:jc w:val="center"/>
        <w:rPr>
          <w:sz w:val="24"/>
          <w:szCs w:val="24"/>
        </w:rPr>
      </w:pPr>
      <w:bookmarkStart w:id="29" w:name="_Ref179058207"/>
      <w:r>
        <w:t xml:space="preserve">Figure </w:t>
      </w:r>
      <w:fldSimple w:instr=" SEQ Figure \* ARABIC ">
        <w:r w:rsidR="001C4C64">
          <w:rPr>
            <w:noProof/>
          </w:rPr>
          <w:t>4</w:t>
        </w:r>
      </w:fldSimple>
      <w:bookmarkEnd w:id="29"/>
      <w:r>
        <w:t xml:space="preserve">: Adjusted performance values over </w:t>
      </w:r>
      <w:r w:rsidR="00BC05F9">
        <w:fldChar w:fldCharType="begin"/>
      </w:r>
      <w:r>
        <w:instrText xml:space="preserve"> REF _Ref163762609 \h </w:instrText>
      </w:r>
      <w:r w:rsidR="00BC05F9">
        <w:fldChar w:fldCharType="separate"/>
      </w:r>
      <w:r w:rsidR="001C4C64" w:rsidRPr="002438C0">
        <w:rPr>
          <w:i/>
        </w:rPr>
        <w:t xml:space="preserve">Figure </w:t>
      </w:r>
      <w:r w:rsidR="001C4C64">
        <w:rPr>
          <w:i/>
          <w:noProof/>
        </w:rPr>
        <w:t>3</w:t>
      </w:r>
      <w:r w:rsidR="00BC05F9">
        <w:fldChar w:fldCharType="end"/>
      </w:r>
      <w:r>
        <w:t xml:space="preserve"> for the ordinary systems. </w:t>
      </w:r>
    </w:p>
    <w:p w:rsidR="006F583E" w:rsidRDefault="006F583E" w:rsidP="006F583E">
      <w:pPr>
        <w:spacing w:after="120" w:line="480" w:lineRule="auto"/>
        <w:jc w:val="both"/>
        <w:rPr>
          <w:rFonts w:ascii="Times New Roman" w:hAnsi="Times New Roman" w:cs="Times New Roman"/>
          <w:sz w:val="24"/>
          <w:szCs w:val="24"/>
        </w:rPr>
      </w:pPr>
    </w:p>
    <w:p w:rsidR="00A80DB6" w:rsidRDefault="00A80DB6"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lastRenderedPageBreak/>
        <w:t xml:space="preserve">This performance results teach us valuable lessons in terms of the capabilities and limits of the general distributed and interoperable GIS systems. From the figure we draw following conclusions. First, for the small data payloads (less than </w:t>
      </w:r>
      <w:r>
        <w:rPr>
          <w:rFonts w:ascii="Times New Roman" w:hAnsi="Times New Roman" w:cs="Times New Roman"/>
          <w:sz w:val="24"/>
          <w:szCs w:val="24"/>
        </w:rPr>
        <w:t>500KB</w:t>
      </w:r>
      <w:r w:rsidRPr="00866D34">
        <w:rPr>
          <w:rFonts w:ascii="Times New Roman" w:hAnsi="Times New Roman" w:cs="Times New Roman"/>
          <w:sz w:val="24"/>
          <w:szCs w:val="24"/>
        </w:rPr>
        <w:t>) the response time is acceptable. However for larger data payloads the performance gets worse and the response time gets relatively longer.  On the other hand, scientific application</w:t>
      </w:r>
      <w:r>
        <w:rPr>
          <w:rFonts w:ascii="Times New Roman" w:hAnsi="Times New Roman" w:cs="Times New Roman"/>
          <w:sz w:val="24"/>
          <w:szCs w:val="24"/>
        </w:rPr>
        <w:t>s</w:t>
      </w:r>
      <w:r w:rsidRPr="00866D34">
        <w:rPr>
          <w:rFonts w:ascii="Times New Roman" w:hAnsi="Times New Roman" w:cs="Times New Roman"/>
          <w:sz w:val="24"/>
          <w:szCs w:val="24"/>
        </w:rPr>
        <w:t xml:space="preserve"> requir</w:t>
      </w:r>
      <w:r>
        <w:rPr>
          <w:rFonts w:ascii="Times New Roman" w:hAnsi="Times New Roman" w:cs="Times New Roman"/>
          <w:sz w:val="24"/>
          <w:szCs w:val="24"/>
        </w:rPr>
        <w:t>e</w:t>
      </w:r>
      <w:r w:rsidRPr="00866D34">
        <w:rPr>
          <w:rFonts w:ascii="Times New Roman" w:hAnsi="Times New Roman" w:cs="Times New Roman"/>
          <w:sz w:val="24"/>
          <w:szCs w:val="24"/>
        </w:rPr>
        <w:t xml:space="preserve"> handling (transferring, parsing, rendering and displaying) large scale data.</w:t>
      </w:r>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From our experience we saw that depending on the total data size, over %90 of the </w:t>
      </w:r>
      <w:r w:rsidRPr="00866D34">
        <w:rPr>
          <w:rFonts w:ascii="Times New Roman" w:hAnsi="Times New Roman" w:cs="Times New Roman"/>
          <w:i/>
          <w:sz w:val="24"/>
          <w:szCs w:val="24"/>
        </w:rPr>
        <w:t>time</w:t>
      </w:r>
      <w:r w:rsidRPr="00866D34">
        <w:rPr>
          <w:rFonts w:ascii="Times New Roman" w:hAnsi="Times New Roman" w:cs="Times New Roman"/>
          <w:i/>
          <w:sz w:val="24"/>
          <w:szCs w:val="24"/>
          <w:vertAlign w:val="subscript"/>
        </w:rPr>
        <w:t>(measured)</w:t>
      </w:r>
      <w:r w:rsidRPr="00866D34">
        <w:rPr>
          <w:rFonts w:ascii="Times New Roman" w:hAnsi="Times New Roman" w:cs="Times New Roman"/>
          <w:sz w:val="24"/>
          <w:szCs w:val="24"/>
        </w:rPr>
        <w:t xml:space="preserve"> comes from the step called “transferring GML data (feature collections) from WFS and WMS”. Because of that, even if we use the most efficient and fast parsing and rendering algorithms (such as using pull parsing or application specific XPath querying), it won’t improve performance very much </w:t>
      </w:r>
      <w:r w:rsidR="00A80DB6">
        <w:rPr>
          <w:rFonts w:ascii="Times New Roman" w:hAnsi="Times New Roman" w:cs="Times New Roman"/>
          <w:sz w:val="24"/>
          <w:szCs w:val="24"/>
        </w:rPr>
        <w:t>as long as the</w:t>
      </w:r>
      <w:r w:rsidRPr="00866D34">
        <w:rPr>
          <w:rFonts w:ascii="Times New Roman" w:hAnsi="Times New Roman" w:cs="Times New Roman"/>
          <w:sz w:val="24"/>
          <w:szCs w:val="24"/>
        </w:rPr>
        <w:t xml:space="preserve"> data transfer time still stays that much high as shown in the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866D34">
        <w:rPr>
          <w:rFonts w:ascii="Times New Roman" w:hAnsi="Times New Roman" w:cs="Times New Roman"/>
          <w:sz w:val="24"/>
          <w:szCs w:val="24"/>
        </w:rPr>
        <w:t xml:space="preserve">. </w:t>
      </w:r>
    </w:p>
    <w:p w:rsidR="006F583E" w:rsidRPr="006B7712" w:rsidRDefault="006F583E" w:rsidP="006F583E">
      <w:pPr>
        <w:pStyle w:val="Heading2"/>
        <w:numPr>
          <w:ilvl w:val="1"/>
          <w:numId w:val="1"/>
        </w:numPr>
        <w:spacing w:after="120"/>
        <w:rPr>
          <w:rFonts w:ascii="Times New Roman" w:hAnsi="Times New Roman" w:cs="Times New Roman"/>
        </w:rPr>
      </w:pPr>
      <w:bookmarkStart w:id="30" w:name="_Ref177210054"/>
      <w:bookmarkStart w:id="31" w:name="_Toc174843661"/>
      <w:bookmarkStart w:id="32" w:name="_Ref177185587"/>
      <w:bookmarkStart w:id="33" w:name="_Toc188328519"/>
      <w:r w:rsidRPr="006B7712">
        <w:rPr>
          <w:rFonts w:ascii="Times New Roman" w:hAnsi="Times New Roman" w:cs="Times New Roman"/>
        </w:rPr>
        <w:t xml:space="preserve">High Performance Design and Evaluation of the </w:t>
      </w:r>
      <w:r>
        <w:rPr>
          <w:rFonts w:ascii="Times New Roman" w:hAnsi="Times New Roman" w:cs="Times New Roman"/>
        </w:rPr>
        <w:t xml:space="preserve">Proposed </w:t>
      </w:r>
      <w:r w:rsidRPr="006B7712">
        <w:rPr>
          <w:rFonts w:ascii="Times New Roman" w:hAnsi="Times New Roman" w:cs="Times New Roman"/>
        </w:rPr>
        <w:t>System</w:t>
      </w:r>
      <w:bookmarkEnd w:id="30"/>
      <w:bookmarkEnd w:id="33"/>
      <w:r w:rsidRPr="006B7712">
        <w:rPr>
          <w:rFonts w:ascii="Times New Roman" w:hAnsi="Times New Roman" w:cs="Times New Roman"/>
        </w:rPr>
        <w:t xml:space="preserve"> </w:t>
      </w:r>
      <w:bookmarkEnd w:id="31"/>
      <w:bookmarkEnd w:id="32"/>
    </w:p>
    <w:p w:rsidR="006F583E" w:rsidRPr="0063595B" w:rsidRDefault="006F583E" w:rsidP="006F583E">
      <w:pPr>
        <w:spacing w:line="480" w:lineRule="auto"/>
        <w:jc w:val="both"/>
        <w:rPr>
          <w:rFonts w:ascii="Times New Roman" w:hAnsi="Times New Roman" w:cs="Times New Roman"/>
          <w:sz w:val="24"/>
          <w:szCs w:val="24"/>
        </w:rPr>
      </w:pPr>
      <w:r w:rsidRPr="0063595B">
        <w:rPr>
          <w:rFonts w:ascii="Times New Roman" w:hAnsi="Times New Roman" w:cs="Times New Roman"/>
          <w:sz w:val="24"/>
          <w:szCs w:val="24"/>
        </w:rPr>
        <w:t xml:space="preserve">Our approaches to </w:t>
      </w:r>
      <w:r>
        <w:rPr>
          <w:rFonts w:ascii="Times New Roman" w:hAnsi="Times New Roman" w:cs="Times New Roman"/>
          <w:sz w:val="24"/>
          <w:szCs w:val="24"/>
        </w:rPr>
        <w:t xml:space="preserve">the </w:t>
      </w:r>
      <w:r w:rsidRPr="0063595B">
        <w:rPr>
          <w:rFonts w:ascii="Times New Roman" w:hAnsi="Times New Roman" w:cs="Times New Roman"/>
          <w:sz w:val="24"/>
          <w:szCs w:val="24"/>
        </w:rPr>
        <w:t xml:space="preserve">performance issues are grouped into two. </w:t>
      </w:r>
      <w:r>
        <w:rPr>
          <w:rFonts w:ascii="Times New Roman" w:hAnsi="Times New Roman" w:cs="Times New Roman"/>
          <w:sz w:val="24"/>
          <w:szCs w:val="24"/>
        </w:rPr>
        <w:t>The f</w:t>
      </w:r>
      <w:r w:rsidRPr="0063595B">
        <w:rPr>
          <w:rFonts w:ascii="Times New Roman" w:hAnsi="Times New Roman" w:cs="Times New Roman"/>
          <w:sz w:val="24"/>
          <w:szCs w:val="24"/>
        </w:rPr>
        <w:t xml:space="preserve">irst group of approaches </w:t>
      </w:r>
      <w:r>
        <w:rPr>
          <w:rFonts w:ascii="Times New Roman" w:hAnsi="Times New Roman" w:cs="Times New Roman"/>
          <w:sz w:val="24"/>
          <w:szCs w:val="24"/>
        </w:rPr>
        <w:t>deals</w:t>
      </w:r>
      <w:r w:rsidRPr="0063595B">
        <w:rPr>
          <w:rFonts w:ascii="Times New Roman" w:hAnsi="Times New Roman" w:cs="Times New Roman"/>
          <w:sz w:val="24"/>
          <w:szCs w:val="24"/>
        </w:rPr>
        <w:t xml:space="preserve"> with the general performance issues result from using semi-structured data encodings (such as GML)</w:t>
      </w:r>
      <w:r>
        <w:rPr>
          <w:rFonts w:ascii="Times New Roman" w:hAnsi="Times New Roman" w:cs="Times New Roman"/>
          <w:sz w:val="24"/>
          <w:szCs w:val="24"/>
        </w:rPr>
        <w:t>,</w:t>
      </w:r>
      <w:r w:rsidRPr="0063595B">
        <w:rPr>
          <w:rFonts w:ascii="Times New Roman" w:hAnsi="Times New Roman" w:cs="Times New Roman"/>
          <w:sz w:val="24"/>
          <w:szCs w:val="24"/>
        </w:rPr>
        <w:t xml:space="preserve"> and large size data exchange, parsing and rendering</w:t>
      </w:r>
      <w:r>
        <w:rPr>
          <w:rFonts w:ascii="Times New Roman" w:hAnsi="Times New Roman" w:cs="Times New Roman"/>
          <w:sz w:val="24"/>
          <w:szCs w:val="24"/>
        </w:rPr>
        <w:t xml:space="preserve"> </w:t>
      </w:r>
      <w:r w:rsidRPr="0063595B">
        <w:rPr>
          <w:rFonts w:ascii="Times New Roman" w:hAnsi="Times New Roman" w:cs="Times New Roman"/>
          <w:sz w:val="24"/>
          <w:szCs w:val="24"/>
        </w:rPr>
        <w:t xml:space="preserve">(Chapter 1.3.1). </w:t>
      </w:r>
      <w:r>
        <w:rPr>
          <w:rFonts w:ascii="Times New Roman" w:hAnsi="Times New Roman" w:cs="Times New Roman"/>
          <w:sz w:val="24"/>
          <w:szCs w:val="24"/>
        </w:rPr>
        <w:t>The s</w:t>
      </w:r>
      <w:r w:rsidRPr="0063595B">
        <w:rPr>
          <w:rFonts w:ascii="Times New Roman" w:hAnsi="Times New Roman" w:cs="Times New Roman"/>
          <w:sz w:val="24"/>
          <w:szCs w:val="24"/>
        </w:rPr>
        <w:t xml:space="preserve">econd group </w:t>
      </w:r>
      <w:r>
        <w:rPr>
          <w:rFonts w:ascii="Times New Roman" w:hAnsi="Times New Roman" w:cs="Times New Roman"/>
          <w:sz w:val="24"/>
          <w:szCs w:val="24"/>
        </w:rPr>
        <w:t>of approaches is regarding t</w:t>
      </w:r>
      <w:r w:rsidRPr="0063595B">
        <w:rPr>
          <w:rFonts w:ascii="Times New Roman" w:hAnsi="Times New Roman" w:cs="Times New Roman"/>
          <w:sz w:val="24"/>
          <w:szCs w:val="24"/>
        </w:rPr>
        <w:t xml:space="preserve">he </w:t>
      </w:r>
      <w:r>
        <w:rPr>
          <w:rFonts w:ascii="Times New Roman" w:hAnsi="Times New Roman" w:cs="Times New Roman"/>
          <w:sz w:val="24"/>
          <w:szCs w:val="24"/>
        </w:rPr>
        <w:t xml:space="preserve">federator </w:t>
      </w:r>
      <w:r w:rsidRPr="0063595B">
        <w:rPr>
          <w:rFonts w:ascii="Times New Roman" w:hAnsi="Times New Roman" w:cs="Times New Roman"/>
          <w:sz w:val="24"/>
          <w:szCs w:val="24"/>
        </w:rPr>
        <w:t>oriented design and techniques to enhance the overall system performance</w:t>
      </w:r>
      <w:r>
        <w:rPr>
          <w:rFonts w:ascii="Times New Roman" w:hAnsi="Times New Roman" w:cs="Times New Roman"/>
          <w:sz w:val="24"/>
          <w:szCs w:val="24"/>
        </w:rPr>
        <w:t xml:space="preserve"> </w:t>
      </w:r>
      <w:r w:rsidRPr="0063595B">
        <w:rPr>
          <w:rFonts w:ascii="Times New Roman" w:hAnsi="Times New Roman" w:cs="Times New Roman"/>
          <w:sz w:val="24"/>
          <w:szCs w:val="24"/>
        </w:rPr>
        <w:t xml:space="preserve">(Chapter 1.3.2). </w:t>
      </w:r>
    </w:p>
    <w:p w:rsidR="006F583E" w:rsidRPr="0063595B" w:rsidRDefault="006F583E" w:rsidP="006F583E">
      <w:pPr>
        <w:pStyle w:val="Heading3"/>
        <w:numPr>
          <w:ilvl w:val="2"/>
          <w:numId w:val="1"/>
        </w:numPr>
        <w:spacing w:line="480" w:lineRule="auto"/>
        <w:rPr>
          <w:rFonts w:ascii="Times New Roman" w:hAnsi="Times New Roman" w:cs="Times New Roman"/>
          <w:sz w:val="24"/>
          <w:szCs w:val="24"/>
        </w:rPr>
      </w:pPr>
      <w:bookmarkStart w:id="34" w:name="_Toc174843662"/>
      <w:bookmarkStart w:id="35" w:name="_Ref177074280"/>
      <w:bookmarkStart w:id="36" w:name="_Ref177210347"/>
      <w:bookmarkStart w:id="37" w:name="_Toc188328520"/>
      <w:r>
        <w:rPr>
          <w:rFonts w:ascii="Times New Roman" w:hAnsi="Times New Roman" w:cs="Times New Roman"/>
          <w:sz w:val="24"/>
          <w:szCs w:val="24"/>
        </w:rPr>
        <w:t xml:space="preserve">Data-oriented </w:t>
      </w:r>
      <w:bookmarkEnd w:id="34"/>
      <w:bookmarkEnd w:id="35"/>
      <w:r>
        <w:rPr>
          <w:rFonts w:ascii="Times New Roman" w:hAnsi="Times New Roman" w:cs="Times New Roman"/>
          <w:sz w:val="24"/>
          <w:szCs w:val="24"/>
        </w:rPr>
        <w:t>Enhancement Approaches</w:t>
      </w:r>
      <w:bookmarkEnd w:id="36"/>
      <w:bookmarkEnd w:id="37"/>
    </w:p>
    <w:p w:rsidR="006F583E" w:rsidRDefault="006F583E" w:rsidP="006F583E">
      <w:pPr>
        <w:spacing w:after="120" w:line="480" w:lineRule="auto"/>
        <w:jc w:val="both"/>
        <w:rPr>
          <w:rFonts w:ascii="Times New Roman" w:hAnsi="Times New Roman"/>
          <w:sz w:val="24"/>
          <w:szCs w:val="24"/>
        </w:rPr>
      </w:pPr>
      <w:r w:rsidRPr="00E01337">
        <w:rPr>
          <w:rFonts w:ascii="Times New Roman" w:eastAsia="Times New Roman" w:hAnsi="Times New Roman" w:cs="Times New Roman"/>
          <w:sz w:val="24"/>
          <w:szCs w:val="24"/>
        </w:rPr>
        <w:t>Distributed GIS systems typically handle</w:t>
      </w:r>
      <w:r>
        <w:rPr>
          <w:rFonts w:ascii="Times New Roman" w:eastAsia="Times New Roman" w:hAnsi="Times New Roman" w:cs="Times New Roman"/>
          <w:sz w:val="24"/>
          <w:szCs w:val="24"/>
        </w:rPr>
        <w:t xml:space="preserve"> a</w:t>
      </w:r>
      <w:r w:rsidRPr="00E01337">
        <w:rPr>
          <w:rFonts w:ascii="Times New Roman" w:eastAsia="Times New Roman" w:hAnsi="Times New Roman" w:cs="Times New Roman"/>
          <w:sz w:val="24"/>
          <w:szCs w:val="24"/>
        </w:rPr>
        <w:t xml:space="preserve"> large volume of datasets. Therefore the transmission, processing and visualization/rendering techniques need to be responsive to provide quick, interactive feedback. There are some characteristics of GIS services and data that make it difficult to design distributed GIS with satisfactory performance. One of </w:t>
      </w:r>
      <w:r w:rsidRPr="00E01337">
        <w:rPr>
          <w:rFonts w:ascii="Times New Roman" w:eastAsia="Times New Roman" w:hAnsi="Times New Roman" w:cs="Times New Roman"/>
          <w:sz w:val="24"/>
          <w:szCs w:val="24"/>
        </w:rPr>
        <w:lastRenderedPageBreak/>
        <w:t>them is that GIS services often transmit large resulting datasets such as structured data, images, or large files in tabular-matrix formats.</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w:t>
      </w:r>
      <w:r w:rsidRPr="00040DA8">
        <w:rPr>
          <w:rFonts w:ascii="Times New Roman" w:hAnsi="Times New Roman" w:cs="Times New Roman"/>
          <w:sz w:val="24"/>
          <w:szCs w:val="24"/>
        </w:rPr>
        <w:t>n order to provide interoperability and extensibility we use common data format represented and formulated in XML.</w:t>
      </w:r>
      <w:r>
        <w:rPr>
          <w:rFonts w:ascii="Times New Roman" w:hAnsi="Times New Roman" w:cs="Times New Roman"/>
          <w:sz w:val="24"/>
          <w:szCs w:val="24"/>
        </w:rPr>
        <w:t xml:space="preserve"> This</w:t>
      </w:r>
      <w:r w:rsidRPr="00040DA8">
        <w:rPr>
          <w:rFonts w:ascii="Times New Roman" w:hAnsi="Times New Roman" w:cs="Times New Roman"/>
          <w:sz w:val="24"/>
          <w:szCs w:val="24"/>
        </w:rPr>
        <w:t xml:space="preserve"> </w:t>
      </w:r>
      <w:r>
        <w:rPr>
          <w:rFonts w:ascii="Times New Roman" w:hAnsi="Times New Roman" w:cs="Times New Roman"/>
          <w:sz w:val="24"/>
          <w:szCs w:val="24"/>
        </w:rPr>
        <w:t xml:space="preserve">degrades the performance even worse for large scale applications. </w:t>
      </w:r>
      <w:r w:rsidRPr="0063595B">
        <w:rPr>
          <w:rFonts w:ascii="Times New Roman" w:hAnsi="Times New Roman" w:cs="Times New Roman"/>
          <w:sz w:val="24"/>
          <w:szCs w:val="24"/>
        </w:rPr>
        <w:t xml:space="preserve">The </w:t>
      </w:r>
      <w:r>
        <w:rPr>
          <w:rFonts w:ascii="Times New Roman" w:hAnsi="Times New Roman" w:cs="Times New Roman"/>
          <w:sz w:val="24"/>
          <w:szCs w:val="24"/>
        </w:rPr>
        <w:t xml:space="preserve">major hurdle </w:t>
      </w:r>
      <w:r w:rsidRPr="0063595B">
        <w:rPr>
          <w:rFonts w:ascii="Times New Roman" w:hAnsi="Times New Roman" w:cs="Times New Roman"/>
          <w:sz w:val="24"/>
          <w:szCs w:val="24"/>
        </w:rPr>
        <w:t xml:space="preserve">of the proposed </w:t>
      </w:r>
      <w:r>
        <w:rPr>
          <w:rFonts w:ascii="Times New Roman" w:hAnsi="Times New Roman" w:cs="Times New Roman"/>
          <w:sz w:val="24"/>
          <w:szCs w:val="24"/>
        </w:rPr>
        <w:t xml:space="preserve">federated GIS </w:t>
      </w:r>
      <w:r w:rsidRPr="0063595B">
        <w:rPr>
          <w:rFonts w:ascii="Times New Roman" w:hAnsi="Times New Roman" w:cs="Times New Roman"/>
          <w:sz w:val="24"/>
          <w:szCs w:val="24"/>
        </w:rPr>
        <w:t xml:space="preserve">framework is </w:t>
      </w:r>
      <w:r>
        <w:rPr>
          <w:rFonts w:ascii="Times New Roman" w:hAnsi="Times New Roman" w:cs="Times New Roman"/>
          <w:sz w:val="24"/>
          <w:szCs w:val="24"/>
        </w:rPr>
        <w:t xml:space="preserve">encoding, </w:t>
      </w:r>
      <w:r w:rsidRPr="0063595B">
        <w:rPr>
          <w:rFonts w:ascii="Times New Roman" w:hAnsi="Times New Roman" w:cs="Times New Roman"/>
          <w:sz w:val="24"/>
          <w:szCs w:val="24"/>
        </w:rPr>
        <w:t xml:space="preserve">transferring and rendering </w:t>
      </w:r>
      <w:r>
        <w:rPr>
          <w:rFonts w:ascii="Times New Roman" w:hAnsi="Times New Roman" w:cs="Times New Roman"/>
          <w:sz w:val="24"/>
          <w:szCs w:val="24"/>
        </w:rPr>
        <w:t xml:space="preserve">the </w:t>
      </w:r>
      <w:r w:rsidRPr="0063595B">
        <w:rPr>
          <w:rFonts w:ascii="Times New Roman" w:hAnsi="Times New Roman" w:cs="Times New Roman"/>
          <w:sz w:val="24"/>
          <w:szCs w:val="24"/>
        </w:rPr>
        <w:t xml:space="preserve">data </w:t>
      </w:r>
      <w:r>
        <w:rPr>
          <w:rFonts w:ascii="Times New Roman" w:hAnsi="Times New Roman" w:cs="Times New Roman"/>
          <w:sz w:val="24"/>
          <w:szCs w:val="24"/>
        </w:rPr>
        <w:t>in</w:t>
      </w:r>
      <w:r w:rsidRPr="0063595B">
        <w:rPr>
          <w:rFonts w:ascii="Times New Roman" w:hAnsi="Times New Roman" w:cs="Times New Roman"/>
          <w:sz w:val="24"/>
          <w:szCs w:val="24"/>
        </w:rPr>
        <w:t xml:space="preserve"> common data model. In the following two sub-sections we present our approaches to these issues.</w:t>
      </w:r>
      <w:r>
        <w:rPr>
          <w:rFonts w:ascii="Times New Roman" w:hAnsi="Times New Roman" w:cs="Times New Roman"/>
          <w:sz w:val="24"/>
          <w:szCs w:val="24"/>
        </w:rPr>
        <w:t xml:space="preserve"> One is regarding large scale structured data transfer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_Ref175499248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6.3.1.1</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and other is regarding the large scale data parsing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_Ref177899929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6.3.1.2</w:t>
      </w:r>
      <w:r w:rsidR="00BC05F9">
        <w:rPr>
          <w:rFonts w:ascii="Times New Roman" w:hAnsi="Times New Roman" w:cs="Times New Roman"/>
          <w:sz w:val="24"/>
          <w:szCs w:val="24"/>
        </w:rPr>
        <w:fldChar w:fldCharType="end"/>
      </w:r>
      <w:r>
        <w:rPr>
          <w:rFonts w:ascii="Times New Roman" w:hAnsi="Times New Roman" w:cs="Times New Roman"/>
          <w:sz w:val="24"/>
          <w:szCs w:val="24"/>
        </w:rPr>
        <w:t>).</w:t>
      </w:r>
    </w:p>
    <w:p w:rsidR="006F583E" w:rsidRPr="00B5312E" w:rsidRDefault="006F583E" w:rsidP="006F583E">
      <w:pPr>
        <w:pStyle w:val="Heading4"/>
        <w:numPr>
          <w:ilvl w:val="3"/>
          <w:numId w:val="1"/>
        </w:numPr>
        <w:spacing w:after="120" w:line="480" w:lineRule="auto"/>
      </w:pPr>
      <w:bookmarkStart w:id="38" w:name="_Ref175499248"/>
      <w:bookmarkStart w:id="39" w:name="_Toc188328521"/>
      <w:r w:rsidRPr="001A1FA1">
        <w:t>Streaming</w:t>
      </w:r>
      <w:r w:rsidRPr="00B5312E">
        <w:t xml:space="preserve"> Data Transfer</w:t>
      </w:r>
      <w:bookmarkEnd w:id="38"/>
      <w:bookmarkEnd w:id="39"/>
    </w:p>
    <w:p w:rsidR="006F583E" w:rsidRPr="00866D34" w:rsidRDefault="006F583E" w:rsidP="006F583E">
      <w:pPr>
        <w:tabs>
          <w:tab w:val="left" w:pos="3640"/>
        </w:tabs>
        <w:spacing w:after="120" w:line="480" w:lineRule="auto"/>
        <w:jc w:val="both"/>
        <w:rPr>
          <w:rFonts w:ascii="Times New Roman" w:hAnsi="Times New Roman" w:cs="Times New Roman"/>
          <w:sz w:val="24"/>
          <w:szCs w:val="24"/>
        </w:rPr>
      </w:pPr>
      <w:r w:rsidRPr="00B5312E">
        <w:rPr>
          <w:rFonts w:ascii="Times New Roman" w:hAnsi="Times New Roman" w:cs="Times New Roman"/>
          <w:sz w:val="24"/>
          <w:szCs w:val="24"/>
        </w:rPr>
        <w:t xml:space="preserve">Our experience shows that although we can easily integrate several GIS services into complex tasks by using Web Services, providing high-rate transportation capabilities for large amounts of </w:t>
      </w:r>
      <w:r w:rsidRPr="00866D34">
        <w:rPr>
          <w:rFonts w:ascii="Times New Roman" w:hAnsi="Times New Roman" w:cs="Times New Roman"/>
          <w:sz w:val="24"/>
          <w:szCs w:val="24"/>
        </w:rPr>
        <w:t>data remains a problem because the pure Web Services implementations rely on SOAP [Donbox]</w:t>
      </w:r>
      <w:r>
        <w:rPr>
          <w:rFonts w:ascii="Times New Roman" w:hAnsi="Times New Roman" w:cs="Times New Roman"/>
          <w:sz w:val="24"/>
          <w:szCs w:val="24"/>
        </w:rPr>
        <w:t xml:space="preserve"> </w:t>
      </w:r>
      <w:r w:rsidRPr="00866D34">
        <w:rPr>
          <w:rFonts w:ascii="Times New Roman" w:hAnsi="Times New Roman" w:cs="Times New Roman"/>
          <w:sz w:val="24"/>
          <w:szCs w:val="24"/>
        </w:rPr>
        <w:t xml:space="preserve">messages exchanged over HTTP. This conclusion has led us to an investigation of topic-based publish-subscribe messaging systems for exchanging SOAP messages and data payload between Web Services. We have used NaradaBrokering [Pallickara2003] which provides several useful features besides streaming data transport such as reliable delivery, ability to choose alternate transport protocols, security and recovery from network failures. </w:t>
      </w:r>
    </w:p>
    <w:p w:rsidR="00823350" w:rsidRDefault="006F583E" w:rsidP="006F583E">
      <w:pPr>
        <w:tabs>
          <w:tab w:val="left" w:pos="3640"/>
        </w:tabs>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Naradabrokering is a message oriented middleware (MoM) [Tran] system which facilitates communications between entities through the exchange of messages. This also allows us to receive individual results and publish them to the messaging substrate instead of waiting for whole result set to be returned.</w:t>
      </w:r>
    </w:p>
    <w:p w:rsidR="006F583E" w:rsidRDefault="006F583E" w:rsidP="006F583E">
      <w:pPr>
        <w:tabs>
          <w:tab w:val="left" w:pos="3640"/>
        </w:tabs>
        <w:spacing w:after="120" w:line="480" w:lineRule="auto"/>
        <w:jc w:val="both"/>
        <w:rPr>
          <w:rFonts w:ascii="Times New Roman" w:hAnsi="Times New Roman" w:cs="Times New Roman"/>
          <w:sz w:val="24"/>
          <w:szCs w:val="24"/>
        </w:rPr>
      </w:pPr>
      <w:r w:rsidRPr="00866D34">
        <w:rPr>
          <w:rFonts w:ascii="Times New Roman" w:hAnsi="Times New Roman" w:cs="Times New Roman"/>
          <w:bCs/>
          <w:sz w:val="24"/>
          <w:szCs w:val="24"/>
        </w:rPr>
        <w:lastRenderedPageBreak/>
        <w:t>In case of transferring the GML result set in the form of string causes some problems when the GML is lar</w:t>
      </w:r>
      <w:r>
        <w:rPr>
          <w:rFonts w:ascii="Times New Roman" w:hAnsi="Times New Roman" w:cs="Times New Roman"/>
          <w:bCs/>
          <w:sz w:val="24"/>
          <w:szCs w:val="24"/>
        </w:rPr>
        <w:t xml:space="preserve">ger than some amount of size (500KB </w:t>
      </w:r>
      <w:r w:rsidRPr="00866D34">
        <w:rPr>
          <w:rFonts w:ascii="Times New Roman" w:hAnsi="Times New Roman" w:cs="Times New Roman"/>
          <w:bCs/>
          <w:sz w:val="24"/>
          <w:szCs w:val="24"/>
        </w:rPr>
        <w:t xml:space="preserve">see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866D34">
        <w:rPr>
          <w:rFonts w:ascii="Times New Roman" w:hAnsi="Times New Roman" w:cs="Times New Roman"/>
          <w:bCs/>
          <w:sz w:val="24"/>
          <w:szCs w:val="24"/>
        </w:rPr>
        <w:t>-a). S</w:t>
      </w:r>
      <w:r w:rsidRPr="00866D34">
        <w:rPr>
          <w:rFonts w:ascii="Times New Roman" w:hAnsi="Times New Roman" w:cs="Times New Roman"/>
          <w:sz w:val="24"/>
          <w:szCs w:val="24"/>
        </w:rPr>
        <w:t>ince the WFS returns the resulting XML document as an &lt;xsd:string&gt;, this has to be constructed in memory and the size will depend on several parameters such as the system configuration and memory allocated to the Java Virtual Machine etc. Consequently there will be a limit on the size of the returned XML documents. For these reasons we have investigated alternative ways for data transport and, researched the use of topic based publish-subscribe messaging systems for streaming the data. Our research on NaradaBrokering shows that it can be used to stream large amount of data between nodes without significant overhead. Additional capabilities such as reliable messaging and support for different transport protocols already inherent in NaradaBrokering show that it is a powerful yet easy to integrate messaging infrastructure. For these reasons we have developed a novel Web Map Service and Web Feature Service that integrate OGC specifications with Web</w:t>
      </w:r>
      <w:r w:rsidRPr="00B5312E">
        <w:rPr>
          <w:rFonts w:ascii="Times New Roman" w:hAnsi="Times New Roman" w:cs="Times New Roman"/>
          <w:sz w:val="24"/>
          <w:szCs w:val="24"/>
        </w:rPr>
        <w:t xml:space="preserve"> Service-SOAP [Donbox] calls and NaradaBrokering messaging system. Architecture is shown in  </w:t>
      </w:r>
      <w:fldSimple w:instr=" REF _Ref177719013 \h  \* MERGEFORMAT ">
        <w:r w:rsidR="001C4C64" w:rsidRPr="003F5A4C">
          <w:t>Figure</w:t>
        </w:r>
        <w:r w:rsidR="001C4C64" w:rsidRPr="001C4C64">
          <w:rPr>
            <w:rFonts w:ascii="Times New Roman" w:hAnsi="Times New Roman" w:cs="Times New Roman"/>
            <w:noProof/>
            <w:color w:val="FF0000"/>
            <w:sz w:val="24"/>
            <w:szCs w:val="24"/>
          </w:rPr>
          <w:t xml:space="preserve"> </w:t>
        </w:r>
        <w:r w:rsidR="001C4C64">
          <w:t>5</w:t>
        </w:r>
      </w:fldSimple>
      <w:r w:rsidRPr="00B5312E">
        <w:rPr>
          <w:rFonts w:ascii="Times New Roman" w:hAnsi="Times New Roman" w:cs="Times New Roman"/>
          <w:sz w:val="24"/>
          <w:szCs w:val="24"/>
        </w:rPr>
        <w:t>.</w:t>
      </w:r>
    </w:p>
    <w:p w:rsidR="00823350" w:rsidRDefault="00823350" w:rsidP="006F583E">
      <w:pPr>
        <w:tabs>
          <w:tab w:val="left" w:pos="3640"/>
        </w:tabs>
        <w:spacing w:after="120" w:line="480" w:lineRule="auto"/>
        <w:jc w:val="both"/>
        <w:rPr>
          <w:rFonts w:ascii="Times New Roman" w:hAnsi="Times New Roman" w:cs="Times New Roman"/>
          <w:sz w:val="24"/>
          <w:szCs w:val="24"/>
        </w:rPr>
      </w:pPr>
    </w:p>
    <w:p w:rsidR="00823350" w:rsidRDefault="00823350" w:rsidP="006F583E">
      <w:pPr>
        <w:tabs>
          <w:tab w:val="left" w:pos="3640"/>
        </w:tabs>
        <w:spacing w:after="120" w:line="480" w:lineRule="auto"/>
        <w:jc w:val="both"/>
        <w:rPr>
          <w:rFonts w:ascii="Times New Roman" w:hAnsi="Times New Roman" w:cs="Times New Roman"/>
          <w:sz w:val="24"/>
          <w:szCs w:val="24"/>
        </w:rPr>
      </w:pPr>
    </w:p>
    <w:p w:rsidR="00823350" w:rsidRPr="00B5312E" w:rsidRDefault="00823350" w:rsidP="006F583E">
      <w:pPr>
        <w:tabs>
          <w:tab w:val="left" w:pos="3640"/>
        </w:tabs>
        <w:spacing w:after="120" w:line="480" w:lineRule="auto"/>
        <w:jc w:val="both"/>
        <w:rPr>
          <w:rFonts w:ascii="Times New Roman" w:hAnsi="Times New Roman" w:cs="Times New Roman"/>
          <w:sz w:val="24"/>
          <w:szCs w:val="24"/>
        </w:rPr>
      </w:pPr>
    </w:p>
    <w:p w:rsidR="006F583E" w:rsidRDefault="00BC05F9" w:rsidP="006F583E">
      <w:pPr>
        <w:tabs>
          <w:tab w:val="left" w:pos="3640"/>
        </w:tabs>
        <w:spacing w:after="120" w:line="48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pict>
          <v:group id="_x0000_s1395" editas="canvas" style="position:absolute;margin-left:24pt;margin-top:7.15pt;width:363.2pt;height:275.95pt;z-index:251674624;mso-position-horizontal-relative:char;mso-position-vertical-relative:line" coordorigin="1612,3906" coordsize="7264,5519">
            <o:lock v:ext="edit" aspectratio="t"/>
            <v:shape id="_x0000_s1396" type="#_x0000_t75" style="position:absolute;left:1612;top:3906;width:7264;height:5519" o:preferrelative="f">
              <v:fill o:detectmouseclick="t"/>
              <v:path o:extrusionok="t" o:connecttype="none"/>
              <o:lock v:ext="edit" text="t"/>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397" type="#_x0000_t95" style="position:absolute;left:4529;top:7612;width:1259;height:760" adj="7431533,647">
              <v:textbox style="mso-next-textbox:#_x0000_s1397" inset="2.74269mm,1.3713mm,2.74269mm,1.3713mm">
                <w:txbxContent>
                  <w:p w:rsidR="0062519E" w:rsidRPr="0050193B" w:rsidRDefault="0062519E" w:rsidP="006F583E">
                    <w:pPr>
                      <w:jc w:val="center"/>
                      <w:rPr>
                        <w:sz w:val="23"/>
                      </w:rPr>
                    </w:pPr>
                    <w:r w:rsidRPr="0050193B">
                      <w:rPr>
                        <w:sz w:val="23"/>
                      </w:rPr>
                      <w:t>Topic-wfs</w:t>
                    </w:r>
                  </w:p>
                </w:txbxContent>
              </v:textbox>
            </v:shape>
            <v:roundrect id="_x0000_s1398" style="position:absolute;left:2181;top:6226;width:1722;height:981" arcsize="10923f">
              <v:textbox style="mso-next-textbox:#_x0000_s1398" inset="2.74269mm,0,2.74269mm,1.3713mm">
                <w:txbxContent>
                  <w:p w:rsidR="0062519E" w:rsidRPr="0050193B" w:rsidRDefault="0062519E" w:rsidP="006F583E">
                    <w:pPr>
                      <w:rPr>
                        <w:sz w:val="23"/>
                      </w:rPr>
                    </w:pPr>
                    <w:r w:rsidRPr="0050193B">
                      <w:rPr>
                        <w:sz w:val="23"/>
                      </w:rPr>
                      <w:t>(A)WMS Server</w:t>
                    </w:r>
                  </w:p>
                </w:txbxContent>
              </v:textbox>
            </v:roundrect>
            <v:roundrect id="_x0000_s1399" style="position:absolute;left:6534;top:6226;width:1722;height:981" arcsize="10923f">
              <v:textbox style="mso-next-textbox:#_x0000_s1399" inset="2.74269mm,1.3713mm,2.74269mm,1.3713mm">
                <w:txbxContent>
                  <w:p w:rsidR="0062519E" w:rsidRPr="0050193B" w:rsidRDefault="0062519E" w:rsidP="006F583E">
                    <w:pPr>
                      <w:rPr>
                        <w:sz w:val="23"/>
                      </w:rPr>
                    </w:pPr>
                    <w:r w:rsidRPr="0050193B">
                      <w:rPr>
                        <w:sz w:val="23"/>
                      </w:rPr>
                      <w:t>WFS Server</w:t>
                    </w: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00" type="#_x0000_t120" style="position:absolute;left:4426;top:7917;width:1484;height:1480" strokecolor="#002060" strokeweight="2.25pt">
              <v:textbox style="mso-next-textbox:#_x0000_s1400" inset=".27428mm,.82281mm,.27428mm,.82281mm">
                <w:txbxContent>
                  <w:p w:rsidR="0062519E" w:rsidRPr="0050193B" w:rsidRDefault="0062519E" w:rsidP="006F583E">
                    <w:pPr>
                      <w:jc w:val="center"/>
                      <w:rPr>
                        <w:sz w:val="23"/>
                      </w:rPr>
                    </w:pPr>
                    <w:r w:rsidRPr="0050193B">
                      <w:rPr>
                        <w:sz w:val="23"/>
                      </w:rPr>
                      <w:t>Narada Brokering Server</w:t>
                    </w:r>
                  </w:p>
                  <w:p w:rsidR="0062519E" w:rsidRPr="0050193B" w:rsidRDefault="0062519E" w:rsidP="006F583E">
                    <w:pPr>
                      <w:rPr>
                        <w:sz w:val="23"/>
                      </w:rPr>
                    </w:pPr>
                  </w:p>
                </w:txbxContent>
              </v:textbox>
            </v:shape>
            <v:roundrect id="_x0000_s1401" style="position:absolute;left:4188;top:4340;width:1722;height:981" arcsize="10923f">
              <v:textbox style="mso-next-textbox:#_x0000_s1401" inset="2.74269mm,1.3713mm,2.74269mm,1.3713mm">
                <w:txbxContent>
                  <w:p w:rsidR="0062519E" w:rsidRPr="0050193B" w:rsidRDefault="0062519E" w:rsidP="006F583E">
                    <w:pPr>
                      <w:rPr>
                        <w:sz w:val="23"/>
                      </w:rPr>
                    </w:pPr>
                    <w:r w:rsidRPr="0050193B">
                      <w:rPr>
                        <w:sz w:val="23"/>
                      </w:rPr>
                      <w:t>UDDI</w:t>
                    </w:r>
                  </w:p>
                </w:txbxContent>
              </v:textbox>
            </v:roundrect>
            <v:shape id="_x0000_s1402" type="#_x0000_t202" style="position:absolute;left:1612;top:7329;width:1241;height:381" stroked="f">
              <v:textbox style="mso-next-textbox:#_x0000_s1402" inset="2.74269mm,1.3713mm,2.74269mm,1.3713mm">
                <w:txbxContent>
                  <w:p w:rsidR="0062519E" w:rsidRPr="0050193B" w:rsidRDefault="0062519E" w:rsidP="006F583E">
                    <w:pPr>
                      <w:rPr>
                        <w:sz w:val="23"/>
                      </w:rPr>
                    </w:pPr>
                    <w:r w:rsidRPr="0050193B">
                      <w:rPr>
                        <w:sz w:val="23"/>
                      </w:rPr>
                      <w:t>client</w:t>
                    </w:r>
                  </w:p>
                </w:txbxContent>
              </v:textbox>
            </v:shape>
            <v:shape id="_x0000_s1403" type="#_x0000_t202" style="position:absolute;left:7635;top:7349;width:1241;height:381" stroked="f">
              <v:textbox style="mso-next-textbox:#_x0000_s1403" inset="2.74269mm,1.3713mm,2.74269mm,1.3713mm">
                <w:txbxContent>
                  <w:p w:rsidR="0062519E" w:rsidRPr="0050193B" w:rsidRDefault="0062519E" w:rsidP="006F583E">
                    <w:pPr>
                      <w:rPr>
                        <w:sz w:val="23"/>
                      </w:rPr>
                    </w:pPr>
                    <w:r w:rsidRPr="0050193B">
                      <w:rPr>
                        <w:sz w:val="23"/>
                      </w:rPr>
                      <w:t>server</w:t>
                    </w:r>
                  </w:p>
                </w:txbxContent>
              </v:textbox>
            </v:shape>
            <v:shape id="_x0000_s1404" type="#_x0000_t32" style="position:absolute;left:3903;top:5321;width:1146;height:1396;flip:y" o:connectortype="straight">
              <v:stroke startarrow="block" endarrow="block"/>
            </v:shape>
            <v:shape id="_x0000_s1405" type="#_x0000_t32" style="position:absolute;left:5049;top:5321;width:1219;height:1398" o:connectortype="straight">
              <v:stroke startarrow="block" endarrow="block"/>
            </v:shape>
            <v:shape id="_x0000_s1406" type="#_x0000_t32" style="position:absolute;left:3903;top:6717;width:2365;height:2" o:connectortype="straight">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07" type="#_x0000_t38" style="position:absolute;left:6074;top:6292;width:405;height:2236;rotation:90" o:connectortype="curved" adj="10773,-47180,-449227" strokeweight="1.5pt">
              <v:stroke endarrow="block"/>
            </v:shape>
            <v:shape id="_x0000_s1408" type="#_x0000_t38" style="position:absolute;left:3898;top:6351;width:405;height:2117;rotation:270;flip:x" o:connectortype="curved" adj="10827,53964,-329973" strokeweight="1.5pt">
              <v:stroke endarrow="block"/>
            </v:shape>
            <v:shape id="_x0000_s1409" type="#_x0000_t202" style="position:absolute;left:3354;top:3906;width:1241;height:504" filled="f" stroked="f">
              <v:textbox style="mso-next-textbox:#_x0000_s1409" inset="2.74269mm,1.3713mm,2.74269mm,1.3713mm">
                <w:txbxContent>
                  <w:p w:rsidR="0062519E" w:rsidRPr="0050193B" w:rsidRDefault="0062519E" w:rsidP="006F583E">
                    <w:pPr>
                      <w:rPr>
                        <w:sz w:val="23"/>
                      </w:rPr>
                    </w:pPr>
                    <w:r w:rsidRPr="0050193B">
                      <w:rPr>
                        <w:sz w:val="23"/>
                      </w:rPr>
                      <w:t>registry</w:t>
                    </w:r>
                  </w:p>
                </w:txbxContent>
              </v:textbox>
            </v:shape>
            <v:shape id="_x0000_s1410" type="#_x0000_t202" style="position:absolute;left:3753;top:7277;width:591;height:381" stroked="f">
              <v:textbox style="mso-next-textbox:#_x0000_s1410" inset="0,0,0,0">
                <w:txbxContent>
                  <w:p w:rsidR="0062519E" w:rsidRPr="0050193B" w:rsidRDefault="0062519E" w:rsidP="006F583E">
                    <w:pPr>
                      <w:rPr>
                        <w:sz w:val="23"/>
                      </w:rPr>
                    </w:pPr>
                    <w:r w:rsidRPr="0050193B">
                      <w:rPr>
                        <w:sz w:val="23"/>
                      </w:rPr>
                      <w:t xml:space="preserve"> GML</w:t>
                    </w:r>
                  </w:p>
                </w:txbxContent>
              </v:textbox>
            </v:shape>
            <v:shape id="_x0000_s1411" type="#_x0000_t202" style="position:absolute;left:5677;top:7274;width:591;height:379" stroked="f">
              <v:textbox style="mso-next-textbox:#_x0000_s1411" inset="0,0,0,0">
                <w:txbxContent>
                  <w:p w:rsidR="0062519E" w:rsidRPr="0050193B" w:rsidRDefault="0062519E" w:rsidP="006F583E">
                    <w:pPr>
                      <w:rPr>
                        <w:sz w:val="23"/>
                      </w:rPr>
                    </w:pPr>
                    <w:r w:rsidRPr="0050193B">
                      <w:rPr>
                        <w:sz w:val="23"/>
                      </w:rPr>
                      <w:t xml:space="preserve"> GML</w:t>
                    </w:r>
                  </w:p>
                </w:txbxContent>
              </v:textbox>
            </v:shape>
            <v:shape id="_x0000_s1412" type="#_x0000_t202" style="position:absolute;left:4908;top:6529;width:366;height:381" stroked="f">
              <v:textbox style="mso-next-textbox:#_x0000_s1412" inset="2.74269mm,1.3713mm,2.74269mm,1.3713mm">
                <w:txbxContent>
                  <w:p w:rsidR="0062519E" w:rsidRPr="0050193B" w:rsidRDefault="0062519E" w:rsidP="006F583E">
                    <w:pPr>
                      <w:rPr>
                        <w:sz w:val="23"/>
                      </w:rPr>
                    </w:pPr>
                    <w:r>
                      <w:rPr>
                        <w:sz w:val="23"/>
                      </w:rPr>
                      <w:t>3</w:t>
                    </w:r>
                  </w:p>
                </w:txbxContent>
              </v:textbox>
            </v:shape>
            <v:shape id="_x0000_s1413" type="#_x0000_t202" style="position:absolute;left:4321;top:5727;width:366;height:381" stroked="f">
              <v:textbox style="mso-next-textbox:#_x0000_s1413" inset="2.74269mm,1.3713mm,2.74269mm,1.3713mm">
                <w:txbxContent>
                  <w:p w:rsidR="0062519E" w:rsidRPr="0050193B" w:rsidRDefault="0062519E" w:rsidP="006F583E">
                    <w:pPr>
                      <w:rPr>
                        <w:sz w:val="23"/>
                      </w:rPr>
                    </w:pPr>
                    <w:r>
                      <w:rPr>
                        <w:sz w:val="23"/>
                      </w:rPr>
                      <w:t>2</w:t>
                    </w:r>
                  </w:p>
                </w:txbxContent>
              </v:textbox>
            </v:shape>
            <v:shape id="_x0000_s1414" type="#_x0000_t202" style="position:absolute;left:5423;top:5727;width:365;height:381" stroked="f">
              <v:textbox style="mso-next-textbox:#_x0000_s1414" inset="2.74269mm,1.3713mm,2.74269mm,1.3713mm">
                <w:txbxContent>
                  <w:p w:rsidR="0062519E" w:rsidRPr="0050193B" w:rsidRDefault="0062519E" w:rsidP="006F583E">
                    <w:pPr>
                      <w:rPr>
                        <w:sz w:val="23"/>
                      </w:rPr>
                    </w:pPr>
                    <w:r>
                      <w:rPr>
                        <w:sz w:val="23"/>
                      </w:rPr>
                      <w:t>1</w:t>
                    </w:r>
                  </w:p>
                </w:txbxContent>
              </v:textbox>
            </v:shape>
            <v:shape id="_x0000_s1415" type="#_x0000_t202" style="position:absolute;left:4192;top:6336;width:1079;height:288" stroked="f">
              <v:textbox style="mso-next-textbox:#_x0000_s1415" inset=".72pt,0,.72pt,0">
                <w:txbxContent>
                  <w:p w:rsidR="0062519E" w:rsidRPr="0050193B" w:rsidRDefault="0062519E" w:rsidP="006F583E">
                    <w:pPr>
                      <w:rPr>
                        <w:sz w:val="20"/>
                        <w:szCs w:val="20"/>
                      </w:rPr>
                    </w:pPr>
                    <w:r w:rsidRPr="0050193B">
                      <w:rPr>
                        <w:sz w:val="20"/>
                        <w:szCs w:val="20"/>
                      </w:rPr>
                      <w:t>getFeature</w:t>
                    </w:r>
                  </w:p>
                </w:txbxContent>
              </v:textbox>
            </v:shape>
            <v:shape id="_x0000_s1416" type="#_x0000_t202" style="position:absolute;left:4842;top:6826;width:1426;height:262" stroked="f">
              <v:textbox style="mso-next-textbox:#_x0000_s1416" inset=".72pt,0,.72pt,0">
                <w:txbxContent>
                  <w:p w:rsidR="0062519E" w:rsidRPr="0050193B" w:rsidRDefault="0062519E" w:rsidP="006F583E">
                    <w:pPr>
                      <w:rPr>
                        <w:sz w:val="20"/>
                        <w:szCs w:val="20"/>
                      </w:rPr>
                    </w:pPr>
                    <w:r w:rsidRPr="0050193B">
                      <w:rPr>
                        <w:sz w:val="20"/>
                        <w:szCs w:val="20"/>
                      </w:rPr>
                      <w:t>(topic, IP, port)</w:t>
                    </w:r>
                  </w:p>
                </w:txbxContent>
              </v:textbox>
            </v:shape>
            <v:shape id="_x0000_s1417" type="#_x0000_t32" style="position:absolute;left:5323;top:6528;width:587;height:1" o:connectortype="straight">
              <v:stroke endarrow="block"/>
            </v:shape>
            <v:shape id="_x0000_s1418" type="#_x0000_t32" style="position:absolute;left:4188;top:6910;width:524;height:1;flip:x" o:connectortype="straight">
              <v:stroke endarrow="block"/>
            </v:shape>
            <v:rect id="_x0000_s1419" style="position:absolute;left:6848;top:6910;width:996;height:296">
              <v:textbox style="mso-next-textbox:#_x0000_s1419" inset="0,0,0,0">
                <w:txbxContent>
                  <w:p w:rsidR="0062519E" w:rsidRDefault="0062519E" w:rsidP="006F583E">
                    <w:pPr>
                      <w:jc w:val="center"/>
                    </w:pPr>
                    <w:r>
                      <w:t>Publisher</w:t>
                    </w:r>
                  </w:p>
                </w:txbxContent>
              </v:textbox>
            </v:rect>
            <v:rect id="_x0000_s1420" style="position:absolute;left:2457;top:6911;width:1134;height:296">
              <v:textbox style="mso-next-textbox:#_x0000_s1420" inset="0,0,0,0">
                <w:txbxContent>
                  <w:p w:rsidR="0062519E" w:rsidRDefault="0062519E" w:rsidP="006F583E">
                    <w:pPr>
                      <w:jc w:val="center"/>
                    </w:pPr>
                    <w:r>
                      <w:t>Subscriber</w:t>
                    </w:r>
                  </w:p>
                </w:txbxContent>
              </v:textbox>
            </v:rect>
            <v:rect id="_x0000_s1421" style="position:absolute;left:6268;top:6212;width:244;height:1013">
              <v:textbox style="mso-next-textbox:#_x0000_s1421" inset="0,0,0,0">
                <w:txbxContent>
                  <w:p w:rsidR="0062519E" w:rsidRPr="0016327C" w:rsidRDefault="0062519E" w:rsidP="006F583E">
                    <w:pPr>
                      <w:spacing w:after="0" w:line="240" w:lineRule="auto"/>
                      <w:jc w:val="center"/>
                      <w:rPr>
                        <w:sz w:val="20"/>
                        <w:szCs w:val="20"/>
                      </w:rPr>
                    </w:pPr>
                    <w:r w:rsidRPr="0016327C">
                      <w:rPr>
                        <w:sz w:val="20"/>
                        <w:szCs w:val="20"/>
                      </w:rPr>
                      <w:t>w</w:t>
                    </w:r>
                  </w:p>
                  <w:p w:rsidR="0062519E" w:rsidRPr="0016327C" w:rsidRDefault="0062519E" w:rsidP="006F583E">
                    <w:pPr>
                      <w:spacing w:after="0" w:line="240" w:lineRule="auto"/>
                      <w:jc w:val="center"/>
                      <w:rPr>
                        <w:sz w:val="20"/>
                        <w:szCs w:val="20"/>
                      </w:rPr>
                    </w:pPr>
                    <w:r w:rsidRPr="0016327C">
                      <w:rPr>
                        <w:sz w:val="20"/>
                        <w:szCs w:val="20"/>
                      </w:rPr>
                      <w:t>s</w:t>
                    </w:r>
                  </w:p>
                  <w:p w:rsidR="0062519E" w:rsidRPr="0016327C" w:rsidRDefault="0062519E" w:rsidP="006F583E">
                    <w:pPr>
                      <w:spacing w:after="0" w:line="240" w:lineRule="auto"/>
                      <w:jc w:val="center"/>
                      <w:rPr>
                        <w:sz w:val="20"/>
                        <w:szCs w:val="20"/>
                      </w:rPr>
                    </w:pPr>
                    <w:r w:rsidRPr="0016327C">
                      <w:rPr>
                        <w:sz w:val="20"/>
                        <w:szCs w:val="20"/>
                      </w:rPr>
                      <w:t>d</w:t>
                    </w:r>
                  </w:p>
                  <w:p w:rsidR="0062519E" w:rsidRPr="0016327C" w:rsidRDefault="0062519E" w:rsidP="006F583E">
                    <w:pPr>
                      <w:spacing w:after="0" w:line="240" w:lineRule="auto"/>
                      <w:jc w:val="center"/>
                      <w:rPr>
                        <w:sz w:val="20"/>
                        <w:szCs w:val="20"/>
                      </w:rPr>
                    </w:pPr>
                    <w:r w:rsidRPr="0016327C">
                      <w:rPr>
                        <w:sz w:val="20"/>
                        <w:szCs w:val="20"/>
                      </w:rPr>
                      <w:t>l</w:t>
                    </w:r>
                  </w:p>
                  <w:p w:rsidR="0062519E" w:rsidRPr="0016327C" w:rsidRDefault="0062519E" w:rsidP="006F583E">
                    <w:pPr>
                      <w:spacing w:after="0" w:line="240" w:lineRule="auto"/>
                      <w:jc w:val="center"/>
                      <w:rPr>
                        <w:b/>
                        <w:sz w:val="20"/>
                        <w:szCs w:val="20"/>
                      </w:rPr>
                    </w:pPr>
                  </w:p>
                </w:txbxContent>
              </v:textbox>
            </v:rect>
            <v:rect id="_x0000_s1422" style="position:absolute;left:4496;top:4986;width:1079;height:335">
              <v:textbox style="mso-next-textbox:#_x0000_s1422" inset="0,0,0,0">
                <w:txbxContent>
                  <w:p w:rsidR="0062519E" w:rsidRPr="00DE0B2E" w:rsidRDefault="0062519E" w:rsidP="006F583E">
                    <w:pPr>
                      <w:jc w:val="center"/>
                      <w:rPr>
                        <w:sz w:val="20"/>
                        <w:szCs w:val="20"/>
                      </w:rPr>
                    </w:pPr>
                    <w:r w:rsidRPr="00DE0B2E">
                      <w:rPr>
                        <w:sz w:val="20"/>
                        <w:szCs w:val="20"/>
                      </w:rPr>
                      <w:t>w  s   d   l</w:t>
                    </w:r>
                  </w:p>
                </w:txbxContent>
              </v:textbox>
            </v:rect>
            <v:shape id="_x0000_s1441" type="#_x0000_t202" style="position:absolute;left:6268;top:8392;width:2505;height:764" stroked="f">
              <v:textbox style="mso-next-textbox:#_x0000_s1441">
                <w:txbxContent>
                  <w:p w:rsidR="0062519E" w:rsidRDefault="0062519E" w:rsidP="00484247">
                    <w:pPr>
                      <w:spacing w:after="0" w:line="240" w:lineRule="auto"/>
                    </w:pPr>
                    <w:r>
                      <w:t>3:  Actual data-transfer</w:t>
                    </w:r>
                  </w:p>
                  <w:p w:rsidR="0062519E" w:rsidRDefault="0062519E">
                    <w:r>
                      <w:t>1,2: Binding</w:t>
                    </w:r>
                  </w:p>
                </w:txbxContent>
              </v:textbox>
            </v:shape>
          </v:group>
        </w:pict>
      </w:r>
      <w:r w:rsidRPr="00BC05F9">
        <w:rPr>
          <w:rFonts w:ascii="Times New Roman" w:hAnsi="Times New Roman" w:cs="Times New Roman"/>
          <w:color w:val="FF0000"/>
          <w:sz w:val="24"/>
          <w:szCs w:val="24"/>
        </w:rPr>
        <w:pict>
          <v:shape id="_x0000_i1030" type="#_x0000_t75" style="width:469.4pt;height:256.2pt">
            <v:imagedata croptop="-65520f" cropbottom="65520f"/>
          </v:shape>
        </w:pict>
      </w:r>
    </w:p>
    <w:p w:rsidR="006F583E" w:rsidRPr="00B5312E" w:rsidRDefault="00BC05F9" w:rsidP="006F583E">
      <w:pPr>
        <w:tabs>
          <w:tab w:val="left" w:pos="3640"/>
        </w:tabs>
        <w:spacing w:after="120" w:line="480" w:lineRule="auto"/>
        <w:jc w:val="center"/>
        <w:rPr>
          <w:rFonts w:ascii="Times New Roman" w:hAnsi="Times New Roman" w:cs="Times New Roman"/>
          <w:sz w:val="24"/>
          <w:szCs w:val="24"/>
        </w:rPr>
      </w:pPr>
      <w:r w:rsidRPr="00BC05F9">
        <w:rPr>
          <w:noProof/>
        </w:rPr>
        <w:pict>
          <v:shape id="_x0000_s1394" type="#_x0000_t202" style="position:absolute;left:0;text-align:left;margin-left:0;margin-top:16.3pt;width:407.7pt;height:25.3pt;z-index:251673600" stroked="f">
            <v:textbox style="mso-next-textbox:#_x0000_s1394;mso-fit-shape-to-text:t" inset="0,0,0,0">
              <w:txbxContent>
                <w:p w:rsidR="0062519E" w:rsidRPr="003F5A4C" w:rsidRDefault="0062519E" w:rsidP="00823350">
                  <w:pPr>
                    <w:pStyle w:val="Caption"/>
                    <w:jc w:val="center"/>
                    <w:rPr>
                      <w:color w:val="FF0000"/>
                      <w:sz w:val="22"/>
                      <w:szCs w:val="22"/>
                    </w:rPr>
                  </w:pPr>
                  <w:bookmarkStart w:id="40" w:name="_Ref177719013"/>
                  <w:r w:rsidRPr="003F5A4C">
                    <w:rPr>
                      <w:sz w:val="22"/>
                      <w:szCs w:val="22"/>
                    </w:rPr>
                    <w:t xml:space="preserve">Figure </w:t>
                  </w:r>
                  <w:r w:rsidRPr="003F5A4C">
                    <w:rPr>
                      <w:sz w:val="22"/>
                      <w:szCs w:val="22"/>
                    </w:rPr>
                    <w:fldChar w:fldCharType="begin"/>
                  </w:r>
                  <w:r w:rsidRPr="003F5A4C">
                    <w:rPr>
                      <w:sz w:val="22"/>
                      <w:szCs w:val="22"/>
                    </w:rPr>
                    <w:instrText xml:space="preserve"> SEQ Figure \* ARABIC </w:instrText>
                  </w:r>
                  <w:r w:rsidRPr="003F5A4C">
                    <w:rPr>
                      <w:sz w:val="22"/>
                      <w:szCs w:val="22"/>
                    </w:rPr>
                    <w:fldChar w:fldCharType="separate"/>
                  </w:r>
                  <w:r w:rsidR="001C4C64">
                    <w:rPr>
                      <w:noProof/>
                      <w:sz w:val="22"/>
                      <w:szCs w:val="22"/>
                    </w:rPr>
                    <w:t>5</w:t>
                  </w:r>
                  <w:r w:rsidRPr="003F5A4C">
                    <w:rPr>
                      <w:sz w:val="22"/>
                      <w:szCs w:val="22"/>
                    </w:rPr>
                    <w:fldChar w:fldCharType="end"/>
                  </w:r>
                  <w:bookmarkEnd w:id="40"/>
                  <w:r w:rsidRPr="003F5A4C">
                    <w:rPr>
                      <w:sz w:val="22"/>
                      <w:szCs w:val="22"/>
                    </w:rPr>
                    <w:t>: Streaming data transfer using Naradabrokering publish-subscribe topic based messaging middleware.</w:t>
                  </w:r>
                </w:p>
              </w:txbxContent>
            </v:textbox>
          </v:shape>
        </w:pict>
      </w:r>
    </w:p>
    <w:p w:rsidR="006F583E" w:rsidRDefault="006F583E" w:rsidP="006F583E">
      <w:pPr>
        <w:autoSpaceDE w:val="0"/>
        <w:autoSpaceDN w:val="0"/>
        <w:adjustRightInd w:val="0"/>
        <w:spacing w:after="120" w:line="480" w:lineRule="auto"/>
        <w:jc w:val="both"/>
        <w:rPr>
          <w:rFonts w:ascii="Times New Roman" w:hAnsi="Times New Roman" w:cs="Times New Roman"/>
          <w:sz w:val="24"/>
          <w:szCs w:val="24"/>
        </w:rPr>
      </w:pPr>
    </w:p>
    <w:p w:rsidR="00823350" w:rsidRDefault="00823350" w:rsidP="006F583E">
      <w:pPr>
        <w:autoSpaceDE w:val="0"/>
        <w:autoSpaceDN w:val="0"/>
        <w:adjustRightInd w:val="0"/>
        <w:spacing w:after="120" w:line="480" w:lineRule="auto"/>
        <w:jc w:val="both"/>
        <w:rPr>
          <w:rFonts w:ascii="Times New Roman" w:hAnsi="Times New Roman" w:cs="Times New Roman"/>
          <w:sz w:val="24"/>
          <w:szCs w:val="24"/>
        </w:rPr>
      </w:pPr>
    </w:p>
    <w:p w:rsidR="006F583E" w:rsidRDefault="00147AC3" w:rsidP="006F583E">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Connection lines 1 and 2</w:t>
      </w:r>
      <w:r w:rsidR="006F583E">
        <w:rPr>
          <w:rFonts w:ascii="Times New Roman" w:hAnsi="Times New Roman" w:cs="Times New Roman"/>
          <w:sz w:val="24"/>
          <w:szCs w:val="24"/>
        </w:rPr>
        <w:t>, and UDDI (Universal Description, Discovery and Integration) [uddi] service are displayed in the figure for showing classic publish-find-bind triangle of the Web Service based Service Oriented architecture. We don’t go into details of these interactions and UDDI registry service in this document but these can be summarized as following. WFS services publish their existence and service providing wit</w:t>
      </w:r>
      <w:r>
        <w:rPr>
          <w:rFonts w:ascii="Times New Roman" w:hAnsi="Times New Roman" w:cs="Times New Roman"/>
          <w:sz w:val="24"/>
          <w:szCs w:val="24"/>
        </w:rPr>
        <w:t>h</w:t>
      </w:r>
      <w:r w:rsidR="006F583E">
        <w:rPr>
          <w:rFonts w:ascii="Times New Roman" w:hAnsi="Times New Roman" w:cs="Times New Roman"/>
          <w:sz w:val="24"/>
          <w:szCs w:val="24"/>
        </w:rPr>
        <w:t xml:space="preserve"> their WSDL s</w:t>
      </w:r>
      <w:r>
        <w:rPr>
          <w:rFonts w:ascii="Times New Roman" w:hAnsi="Times New Roman" w:cs="Times New Roman"/>
          <w:sz w:val="24"/>
          <w:szCs w:val="24"/>
        </w:rPr>
        <w:t>ervice description files (line-1</w:t>
      </w:r>
      <w:r w:rsidR="006F583E">
        <w:rPr>
          <w:rFonts w:ascii="Times New Roman" w:hAnsi="Times New Roman" w:cs="Times New Roman"/>
          <w:sz w:val="24"/>
          <w:szCs w:val="24"/>
        </w:rPr>
        <w:t>). Clients (such as WMS) find appropriate WFS by searching UDDI registries (line-2). After finding appropriate service, clients are bind to that service by creating their client</w:t>
      </w:r>
      <w:r>
        <w:rPr>
          <w:rFonts w:ascii="Times New Roman" w:hAnsi="Times New Roman" w:cs="Times New Roman"/>
          <w:sz w:val="24"/>
          <w:szCs w:val="24"/>
        </w:rPr>
        <w:t xml:space="preserve"> stubs. Instead of using lines 1 and 2</w:t>
      </w:r>
      <w:r w:rsidR="006F583E">
        <w:rPr>
          <w:rFonts w:ascii="Times New Roman" w:hAnsi="Times New Roman" w:cs="Times New Roman"/>
          <w:sz w:val="24"/>
          <w:szCs w:val="24"/>
        </w:rPr>
        <w:t>, clients can also directly communicate with the services if they know the service’s WSDL file earlier.</w:t>
      </w:r>
    </w:p>
    <w:p w:rsidR="006F583E" w:rsidRPr="00866D34" w:rsidRDefault="006F583E" w:rsidP="006F583E">
      <w:pPr>
        <w:autoSpaceDE w:val="0"/>
        <w:autoSpaceDN w:val="0"/>
        <w:adjustRightInd w:val="0"/>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lastRenderedPageBreak/>
        <w:t>In case of streaming through Naradabrokering, the clients make the requests wit</w:t>
      </w:r>
      <w:r w:rsidR="00147AC3">
        <w:rPr>
          <w:rFonts w:ascii="Times New Roman" w:hAnsi="Times New Roman" w:cs="Times New Roman"/>
          <w:sz w:val="24"/>
          <w:szCs w:val="24"/>
        </w:rPr>
        <w:t>h standard SOAP messages (line-3</w:t>
      </w:r>
      <w:r w:rsidRPr="00866D34">
        <w:rPr>
          <w:rFonts w:ascii="Times New Roman" w:hAnsi="Times New Roman" w:cs="Times New Roman"/>
          <w:sz w:val="24"/>
          <w:szCs w:val="24"/>
        </w:rPr>
        <w:t xml:space="preserve">) but for retrieving the results a NaradaBrokering subscriber class is used. Through first request to Web Service (called </w:t>
      </w:r>
      <w:r w:rsidRPr="00866D34">
        <w:rPr>
          <w:rFonts w:ascii="Times New Roman" w:hAnsi="Times New Roman" w:cs="Times New Roman"/>
          <w:i/>
          <w:sz w:val="24"/>
          <w:szCs w:val="24"/>
        </w:rPr>
        <w:t>getFeature)</w:t>
      </w:r>
      <w:r w:rsidRPr="00866D34">
        <w:rPr>
          <w:rFonts w:ascii="Times New Roman" w:hAnsi="Times New Roman" w:cs="Times New Roman"/>
          <w:sz w:val="24"/>
          <w:szCs w:val="24"/>
        </w:rPr>
        <w:t xml:space="preserve">, WMS gets the topic (publish-subscribe for a specific data), IP and port to which WFS streams requested data. Second request is done by </w:t>
      </w:r>
      <w:r w:rsidRPr="00866D34">
        <w:rPr>
          <w:rFonts w:ascii="Times New Roman" w:hAnsi="Times New Roman" w:cs="Times New Roman"/>
          <w:i/>
          <w:sz w:val="24"/>
          <w:szCs w:val="24"/>
        </w:rPr>
        <w:t>NaradaBrokering</w:t>
      </w:r>
      <w:r w:rsidRPr="00866D34">
        <w:rPr>
          <w:rFonts w:ascii="Times New Roman" w:hAnsi="Times New Roman" w:cs="Times New Roman"/>
          <w:sz w:val="24"/>
          <w:szCs w:val="24"/>
        </w:rPr>
        <w:t xml:space="preserve"> Subscriber. </w:t>
      </w:r>
      <w:r w:rsidR="00147AC3">
        <w:rPr>
          <w:rFonts w:ascii="Times New Roman" w:hAnsi="Times New Roman" w:cs="Times New Roman"/>
          <w:sz w:val="24"/>
          <w:szCs w:val="24"/>
        </w:rPr>
        <w:t>In this way, e</w:t>
      </w:r>
      <w:r w:rsidRPr="00866D34">
        <w:rPr>
          <w:rFonts w:ascii="Times New Roman" w:hAnsi="Times New Roman" w:cs="Times New Roman"/>
          <w:sz w:val="24"/>
          <w:szCs w:val="24"/>
        </w:rPr>
        <w:t>ven in the case of that</w:t>
      </w:r>
      <w:r w:rsidR="00147AC3">
        <w:rPr>
          <w:rFonts w:ascii="Times New Roman" w:hAnsi="Times New Roman" w:cs="Times New Roman"/>
          <w:sz w:val="24"/>
          <w:szCs w:val="24"/>
        </w:rPr>
        <w:t xml:space="preserve"> the whole data is not received.</w:t>
      </w:r>
      <w:r w:rsidRPr="00866D34">
        <w:rPr>
          <w:rFonts w:ascii="Times New Roman" w:hAnsi="Times New Roman" w:cs="Times New Roman"/>
          <w:sz w:val="24"/>
          <w:szCs w:val="24"/>
        </w:rPr>
        <w:t xml:space="preserve"> WMS can draw the map image with the returned data. This depends on the WMS’s internal implementation.</w:t>
      </w:r>
    </w:p>
    <w:p w:rsidR="006F583E" w:rsidRDefault="00BC05F9" w:rsidP="006F583E">
      <w:pPr>
        <w:autoSpaceDE w:val="0"/>
        <w:autoSpaceDN w:val="0"/>
        <w:adjustRightInd w:val="0"/>
        <w:spacing w:after="0" w:line="480" w:lineRule="auto"/>
        <w:jc w:val="both"/>
        <w:rPr>
          <w:rFonts w:ascii="Times New Roman" w:hAnsi="Times New Roman" w:cs="Times New Roman"/>
          <w:sz w:val="24"/>
          <w:szCs w:val="24"/>
        </w:rPr>
      </w:pPr>
      <w:fldSimple w:instr=" REF _Ref17722133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2</w:t>
        </w:r>
      </w:fldSimple>
      <w:r w:rsidR="006F583E" w:rsidRPr="00866D34">
        <w:rPr>
          <w:rFonts w:ascii="Times New Roman" w:hAnsi="Times New Roman" w:cs="Times New Roman"/>
          <w:sz w:val="24"/>
          <w:szCs w:val="24"/>
        </w:rPr>
        <w:t xml:space="preserve"> gives a comparison of the streaming and non-streaming data access approaches for the different data sizes. These values are obtained by </w:t>
      </w:r>
      <w:r w:rsidR="007E41F8">
        <w:rPr>
          <w:rFonts w:ascii="Times New Roman" w:hAnsi="Times New Roman" w:cs="Times New Roman"/>
          <w:sz w:val="24"/>
          <w:szCs w:val="24"/>
        </w:rPr>
        <w:t xml:space="preserve">applying the proposed framework on </w:t>
      </w:r>
      <w:r w:rsidR="006F583E" w:rsidRPr="00866D34">
        <w:rPr>
          <w:rFonts w:ascii="Times New Roman" w:hAnsi="Times New Roman" w:cs="Times New Roman"/>
          <w:sz w:val="24"/>
          <w:szCs w:val="24"/>
        </w:rPr>
        <w:t>Pattern Informatics (PI)</w:t>
      </w:r>
      <w:r w:rsidR="006F583E">
        <w:rPr>
          <w:rFonts w:ascii="Times New Roman" w:hAnsi="Times New Roman" w:cs="Times New Roman"/>
          <w:sz w:val="24"/>
          <w:szCs w:val="24"/>
        </w:rPr>
        <w:t xml:space="preserve"> [patterninfo]</w:t>
      </w:r>
      <w:r w:rsidR="006F583E" w:rsidRPr="00866D34">
        <w:rPr>
          <w:rFonts w:ascii="Times New Roman" w:hAnsi="Times New Roman" w:cs="Times New Roman"/>
          <w:sz w:val="24"/>
          <w:szCs w:val="24"/>
        </w:rPr>
        <w:t xml:space="preserve"> geo-science application </w:t>
      </w:r>
      <w:r w:rsidR="007E41F8">
        <w:rPr>
          <w:rFonts w:ascii="Times New Roman" w:hAnsi="Times New Roman" w:cs="Times New Roman"/>
          <w:sz w:val="24"/>
          <w:szCs w:val="24"/>
        </w:rPr>
        <w:t xml:space="preserve">using </w:t>
      </w:r>
      <w:r w:rsidR="006F583E" w:rsidRPr="00866D34">
        <w:rPr>
          <w:rFonts w:ascii="Times New Roman" w:hAnsi="Times New Roman" w:cs="Times New Roman"/>
          <w:sz w:val="24"/>
          <w:szCs w:val="24"/>
        </w:rPr>
        <w:t xml:space="preserve">earthquake seismic data records. These are </w:t>
      </w:r>
      <w:r w:rsidR="006F583E">
        <w:rPr>
          <w:rFonts w:ascii="Times New Roman" w:hAnsi="Times New Roman" w:cs="Times New Roman"/>
          <w:sz w:val="24"/>
          <w:szCs w:val="24"/>
        </w:rPr>
        <w:t xml:space="preserve">GML </w:t>
      </w:r>
      <w:r w:rsidR="006F583E" w:rsidRPr="00866D34">
        <w:rPr>
          <w:rFonts w:ascii="Times New Roman" w:hAnsi="Times New Roman" w:cs="Times New Roman"/>
          <w:sz w:val="24"/>
          <w:szCs w:val="24"/>
        </w:rPr>
        <w:t xml:space="preserve">data access times including query conversion at WFS, result set conversion from database to GML and transfer times from WFS to </w:t>
      </w:r>
      <w:r w:rsidR="004432BF">
        <w:rPr>
          <w:rFonts w:ascii="Times New Roman" w:hAnsi="Times New Roman" w:cs="Times New Roman"/>
          <w:sz w:val="24"/>
          <w:szCs w:val="24"/>
        </w:rPr>
        <w:t>federator or WMS</w:t>
      </w:r>
      <w:r w:rsidR="006F583E" w:rsidRPr="00866D34">
        <w:rPr>
          <w:rFonts w:ascii="Times New Roman" w:hAnsi="Times New Roman" w:cs="Times New Roman"/>
          <w:sz w:val="24"/>
          <w:szCs w:val="24"/>
        </w:rPr>
        <w:t>.</w:t>
      </w:r>
    </w:p>
    <w:p w:rsidR="006F583E" w:rsidRPr="00866D34" w:rsidRDefault="006F583E" w:rsidP="006F583E">
      <w:pPr>
        <w:autoSpaceDE w:val="0"/>
        <w:autoSpaceDN w:val="0"/>
        <w:adjustRightInd w:val="0"/>
        <w:spacing w:after="0" w:line="480" w:lineRule="auto"/>
        <w:jc w:val="both"/>
        <w:rPr>
          <w:rFonts w:ascii="Times New Roman" w:hAnsi="Times New Roman" w:cs="Times New Roman"/>
          <w:sz w:val="24"/>
          <w:szCs w:val="24"/>
        </w:rPr>
      </w:pPr>
    </w:p>
    <w:p w:rsidR="006F583E" w:rsidRPr="00585F6D" w:rsidRDefault="006F583E" w:rsidP="00585F6D">
      <w:pPr>
        <w:pStyle w:val="Caption"/>
        <w:keepNext/>
        <w:spacing w:line="480" w:lineRule="auto"/>
        <w:jc w:val="center"/>
      </w:pPr>
      <w:bookmarkStart w:id="41" w:name="_Ref177221339"/>
      <w:r>
        <w:t xml:space="preserve">Table </w:t>
      </w:r>
      <w:fldSimple w:instr=" SEQ Table \* ARABIC ">
        <w:r w:rsidR="001C4C64">
          <w:rPr>
            <w:noProof/>
          </w:rPr>
          <w:t>2</w:t>
        </w:r>
      </w:fldSimple>
      <w:bookmarkEnd w:id="41"/>
      <w:r>
        <w:t xml:space="preserve">: Data access times (from </w:t>
      </w:r>
      <w:r w:rsidR="004432BF">
        <w:t>federator or WMS</w:t>
      </w:r>
      <w:r>
        <w:t>) while using (1) streaming and (2)non-streaming data transfer techniques.</w:t>
      </w:r>
    </w:p>
    <w:tbl>
      <w:tblPr>
        <w:tblW w:w="8479" w:type="dxa"/>
        <w:tblInd w:w="89" w:type="dxa"/>
        <w:tblLayout w:type="fixed"/>
        <w:tblLook w:val="04A0"/>
      </w:tblPr>
      <w:tblGrid>
        <w:gridCol w:w="919"/>
        <w:gridCol w:w="1620"/>
        <w:gridCol w:w="1170"/>
        <w:gridCol w:w="1110"/>
        <w:gridCol w:w="1320"/>
        <w:gridCol w:w="1170"/>
        <w:gridCol w:w="1170"/>
      </w:tblGrid>
      <w:tr w:rsidR="00585F6D" w:rsidRPr="00585F6D" w:rsidTr="00585F6D">
        <w:trPr>
          <w:trHeight w:val="330"/>
        </w:trPr>
        <w:tc>
          <w:tcPr>
            <w:tcW w:w="919" w:type="dxa"/>
            <w:tcBorders>
              <w:top w:val="nil"/>
              <w:left w:val="nil"/>
              <w:bottom w:val="nil"/>
              <w:right w:val="nil"/>
            </w:tcBorders>
            <w:shd w:val="clear" w:color="auto" w:fill="auto"/>
            <w:noWrap/>
            <w:vAlign w:val="bottom"/>
            <w:hideMark/>
          </w:tcPr>
          <w:p w:rsidR="00585F6D" w:rsidRPr="00585F6D" w:rsidRDefault="00585F6D" w:rsidP="00585F6D">
            <w:pPr>
              <w:spacing w:after="0" w:line="480" w:lineRule="auto"/>
              <w:rPr>
                <w:rFonts w:ascii="Calibri" w:eastAsia="Times New Roman" w:hAnsi="Calibri" w:cs="Arial"/>
              </w:rPr>
            </w:pPr>
          </w:p>
        </w:tc>
        <w:tc>
          <w:tcPr>
            <w:tcW w:w="3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Streaming</w:t>
            </w:r>
          </w:p>
        </w:tc>
        <w:tc>
          <w:tcPr>
            <w:tcW w:w="3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Non-Streaming</w:t>
            </w:r>
          </w:p>
        </w:tc>
      </w:tr>
      <w:tr w:rsidR="00585F6D" w:rsidRPr="00585F6D" w:rsidTr="00585F6D">
        <w:trPr>
          <w:trHeight w:val="945"/>
        </w:trPr>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Data Size (KB)</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Average Time for Streaming Transfer</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 xml:space="preserve">Average Response Time </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Standard deviation</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Average Time Non-Streaming</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Average Response Time</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center"/>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Standard deviation</w:t>
            </w:r>
          </w:p>
        </w:tc>
      </w:tr>
      <w:tr w:rsidR="00585F6D" w:rsidRPr="00585F6D" w:rsidTr="00585F6D">
        <w:trPr>
          <w:trHeight w:val="330"/>
        </w:trPr>
        <w:tc>
          <w:tcPr>
            <w:tcW w:w="919" w:type="dxa"/>
            <w:tcBorders>
              <w:top w:val="nil"/>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10</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31.3</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2425</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38</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1518.8</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3912.5</w:t>
            </w:r>
          </w:p>
        </w:tc>
        <w:tc>
          <w:tcPr>
            <w:tcW w:w="1170" w:type="dxa"/>
            <w:tcBorders>
              <w:top w:val="nil"/>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77</w:t>
            </w:r>
          </w:p>
        </w:tc>
      </w:tr>
      <w:tr w:rsidR="00585F6D" w:rsidRPr="00585F6D" w:rsidTr="00585F6D">
        <w:trPr>
          <w:trHeight w:val="330"/>
        </w:trPr>
        <w:tc>
          <w:tcPr>
            <w:tcW w:w="919" w:type="dxa"/>
            <w:tcBorders>
              <w:top w:val="nil"/>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30</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2661</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27</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1356.1</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3917.1</w:t>
            </w:r>
          </w:p>
        </w:tc>
        <w:tc>
          <w:tcPr>
            <w:tcW w:w="1170" w:type="dxa"/>
            <w:tcBorders>
              <w:top w:val="nil"/>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38</w:t>
            </w:r>
          </w:p>
        </w:tc>
      </w:tr>
      <w:tr w:rsidR="00585F6D" w:rsidRPr="00585F6D" w:rsidTr="00585F6D">
        <w:trPr>
          <w:trHeight w:val="330"/>
        </w:trPr>
        <w:tc>
          <w:tcPr>
            <w:tcW w:w="919" w:type="dxa"/>
            <w:tcBorders>
              <w:top w:val="nil"/>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100</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320.1</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2945</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50</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1473.8</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4098.7</w:t>
            </w:r>
          </w:p>
        </w:tc>
        <w:tc>
          <w:tcPr>
            <w:tcW w:w="1170" w:type="dxa"/>
            <w:tcBorders>
              <w:top w:val="nil"/>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71</w:t>
            </w:r>
          </w:p>
        </w:tc>
      </w:tr>
      <w:tr w:rsidR="00585F6D" w:rsidRPr="00585F6D" w:rsidTr="00585F6D">
        <w:trPr>
          <w:trHeight w:val="330"/>
        </w:trPr>
        <w:tc>
          <w:tcPr>
            <w:tcW w:w="919" w:type="dxa"/>
            <w:tcBorders>
              <w:top w:val="nil"/>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lastRenderedPageBreak/>
              <w:t>300</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826.7</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3405</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48</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1835.7</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4414</w:t>
            </w:r>
          </w:p>
        </w:tc>
        <w:tc>
          <w:tcPr>
            <w:tcW w:w="1170" w:type="dxa"/>
            <w:tcBorders>
              <w:top w:val="nil"/>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39</w:t>
            </w:r>
          </w:p>
        </w:tc>
      </w:tr>
      <w:tr w:rsidR="00585F6D" w:rsidRPr="00585F6D" w:rsidTr="00585F6D">
        <w:trPr>
          <w:trHeight w:val="330"/>
        </w:trPr>
        <w:tc>
          <w:tcPr>
            <w:tcW w:w="919" w:type="dxa"/>
            <w:tcBorders>
              <w:top w:val="nil"/>
              <w:left w:val="single" w:sz="4" w:space="0" w:color="auto"/>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1000</w:t>
            </w:r>
          </w:p>
        </w:tc>
        <w:tc>
          <w:tcPr>
            <w:tcW w:w="16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2414.2</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4570</w:t>
            </w:r>
          </w:p>
        </w:tc>
        <w:tc>
          <w:tcPr>
            <w:tcW w:w="111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360</w:t>
            </w:r>
          </w:p>
        </w:tc>
        <w:tc>
          <w:tcPr>
            <w:tcW w:w="132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3506.8</w:t>
            </w:r>
          </w:p>
        </w:tc>
        <w:tc>
          <w:tcPr>
            <w:tcW w:w="1170" w:type="dxa"/>
            <w:tcBorders>
              <w:top w:val="nil"/>
              <w:left w:val="nil"/>
              <w:bottom w:val="single" w:sz="4" w:space="0" w:color="auto"/>
              <w:right w:val="single" w:sz="4" w:space="0" w:color="auto"/>
            </w:tcBorders>
            <w:shd w:val="clear" w:color="auto" w:fill="auto"/>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5662.6</w:t>
            </w:r>
          </w:p>
        </w:tc>
        <w:tc>
          <w:tcPr>
            <w:tcW w:w="1170" w:type="dxa"/>
            <w:tcBorders>
              <w:top w:val="nil"/>
              <w:left w:val="nil"/>
              <w:bottom w:val="single" w:sz="4" w:space="0" w:color="auto"/>
              <w:right w:val="single" w:sz="4" w:space="0" w:color="auto"/>
            </w:tcBorders>
            <w:shd w:val="clear" w:color="auto" w:fill="auto"/>
            <w:noWrap/>
            <w:vAlign w:val="bottom"/>
            <w:hideMark/>
          </w:tcPr>
          <w:p w:rsidR="00585F6D" w:rsidRPr="00585F6D" w:rsidRDefault="00585F6D" w:rsidP="00585F6D">
            <w:pPr>
              <w:spacing w:after="0" w:line="480" w:lineRule="auto"/>
              <w:jc w:val="right"/>
              <w:rPr>
                <w:rFonts w:ascii="Times New Roman" w:eastAsia="Times New Roman" w:hAnsi="Times New Roman" w:cs="Times New Roman"/>
                <w:color w:val="000000"/>
                <w:sz w:val="24"/>
                <w:szCs w:val="24"/>
              </w:rPr>
            </w:pPr>
            <w:r w:rsidRPr="00585F6D">
              <w:rPr>
                <w:rFonts w:ascii="Times New Roman" w:eastAsia="Times New Roman" w:hAnsi="Times New Roman" w:cs="Times New Roman"/>
                <w:color w:val="000000"/>
                <w:sz w:val="24"/>
                <w:szCs w:val="24"/>
              </w:rPr>
              <w:t>31</w:t>
            </w:r>
          </w:p>
        </w:tc>
      </w:tr>
    </w:tbl>
    <w:p w:rsidR="00585F6D" w:rsidRDefault="00585F6D" w:rsidP="00585F6D">
      <w:pPr>
        <w:keepNext/>
        <w:tabs>
          <w:tab w:val="left" w:pos="3640"/>
        </w:tabs>
        <w:spacing w:after="120" w:line="480" w:lineRule="auto"/>
        <w:jc w:val="center"/>
        <w:rPr>
          <w:rFonts w:ascii="Times New Roman" w:hAnsi="Times New Roman" w:cs="Times New Roman"/>
          <w:color w:val="FF0000"/>
          <w:sz w:val="24"/>
          <w:szCs w:val="24"/>
        </w:rPr>
      </w:pPr>
    </w:p>
    <w:p w:rsidR="00585F6D" w:rsidRDefault="00585F6D" w:rsidP="00585F6D">
      <w:pPr>
        <w:keepNext/>
        <w:tabs>
          <w:tab w:val="left" w:pos="3640"/>
        </w:tabs>
        <w:spacing w:after="120" w:line="480" w:lineRule="auto"/>
        <w:rPr>
          <w:rFonts w:ascii="Times New Roman" w:hAnsi="Times New Roman" w:cs="Times New Roman"/>
          <w:color w:val="FF0000"/>
          <w:sz w:val="24"/>
          <w:szCs w:val="24"/>
        </w:rPr>
      </w:pPr>
    </w:p>
    <w:p w:rsidR="00585F6D" w:rsidRDefault="00585F6D" w:rsidP="00585F6D">
      <w:pPr>
        <w:keepNext/>
        <w:tabs>
          <w:tab w:val="left" w:pos="3640"/>
        </w:tabs>
        <w:spacing w:after="120" w:line="480" w:lineRule="auto"/>
        <w:rPr>
          <w:rFonts w:ascii="Times New Roman" w:hAnsi="Times New Roman" w:cs="Times New Roman"/>
          <w:color w:val="FF0000"/>
          <w:sz w:val="24"/>
          <w:szCs w:val="24"/>
        </w:rPr>
      </w:pPr>
    </w:p>
    <w:p w:rsidR="006F583E" w:rsidRDefault="006F583E" w:rsidP="006F583E">
      <w:pPr>
        <w:keepNext/>
        <w:tabs>
          <w:tab w:val="left" w:pos="3640"/>
        </w:tabs>
        <w:spacing w:after="120" w:line="480" w:lineRule="auto"/>
        <w:jc w:val="center"/>
      </w:pPr>
      <w:r w:rsidRPr="00D860F9">
        <w:rPr>
          <w:noProof/>
        </w:rPr>
        <w:drawing>
          <wp:inline distT="0" distB="0" distL="0" distR="0">
            <wp:extent cx="4792172" cy="3443844"/>
            <wp:effectExtent l="19050" t="0" r="27478" b="4206"/>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83E" w:rsidRDefault="006F583E" w:rsidP="006F583E">
      <w:pPr>
        <w:pStyle w:val="Caption"/>
        <w:spacing w:line="480" w:lineRule="auto"/>
        <w:jc w:val="center"/>
      </w:pPr>
      <w:bookmarkStart w:id="42" w:name="_Ref179262270"/>
      <w:r>
        <w:t xml:space="preserve">Figure </w:t>
      </w:r>
      <w:fldSimple w:instr=" SEQ Figure \* ARABIC ">
        <w:r w:rsidR="001C4C64">
          <w:rPr>
            <w:noProof/>
          </w:rPr>
          <w:t>6</w:t>
        </w:r>
      </w:fldSimple>
      <w:bookmarkEnd w:id="42"/>
      <w:r>
        <w:t xml:space="preserve">: Comparisons of Streaming vs. Non-Streaming data response timings from source to </w:t>
      </w:r>
      <w:r w:rsidR="00741081">
        <w:t>federator or WMS</w:t>
      </w:r>
      <w:r>
        <w:t>.</w:t>
      </w:r>
    </w:p>
    <w:p w:rsidR="000C7690" w:rsidRDefault="000C7690" w:rsidP="000C7690"/>
    <w:p w:rsidR="00585F6D" w:rsidRDefault="00585F6D" w:rsidP="000C7690"/>
    <w:p w:rsidR="000C7690" w:rsidRPr="000C7690" w:rsidRDefault="000C7690" w:rsidP="000C7690">
      <w:pPr>
        <w:spacing w:line="480" w:lineRule="auto"/>
        <w:jc w:val="both"/>
        <w:rPr>
          <w:rFonts w:ascii="Times New Roman" w:eastAsia="Times New Roman" w:hAnsi="Times New Roman" w:cs="Times New Roman"/>
          <w:sz w:val="24"/>
          <w:szCs w:val="24"/>
        </w:rPr>
      </w:pPr>
      <w:r w:rsidRPr="00866D34">
        <w:rPr>
          <w:rFonts w:ascii="Times New Roman" w:eastAsia="Times New Roman" w:hAnsi="Times New Roman" w:cs="Times New Roman"/>
          <w:sz w:val="24"/>
          <w:szCs w:val="24"/>
        </w:rPr>
        <w:t xml:space="preserve">We can deduce from the table that for </w:t>
      </w:r>
      <w:r>
        <w:rPr>
          <w:rFonts w:ascii="Times New Roman" w:eastAsia="Times New Roman" w:hAnsi="Times New Roman" w:cs="Times New Roman"/>
          <w:sz w:val="24"/>
          <w:szCs w:val="24"/>
        </w:rPr>
        <w:t xml:space="preserve">the </w:t>
      </w:r>
      <w:r w:rsidRPr="00866D34">
        <w:rPr>
          <w:rFonts w:ascii="Times New Roman" w:eastAsia="Times New Roman" w:hAnsi="Times New Roman" w:cs="Times New Roman"/>
          <w:sz w:val="24"/>
          <w:szCs w:val="24"/>
        </w:rPr>
        <w:t>larger data sets when using streaming our gain is about 25%. But for the smaller data sets this gain becomes about 40% which is mainly because in the traditional Web Services the SOAP message has to be created, transported and decoded the same way for all message sizes which introduces significant overhead.</w:t>
      </w:r>
    </w:p>
    <w:p w:rsidR="006F583E" w:rsidRPr="00B97ACC" w:rsidRDefault="006F583E" w:rsidP="006F583E">
      <w:pPr>
        <w:pStyle w:val="Heading4"/>
        <w:numPr>
          <w:ilvl w:val="3"/>
          <w:numId w:val="1"/>
        </w:numPr>
        <w:spacing w:after="120" w:line="480" w:lineRule="auto"/>
      </w:pPr>
      <w:bookmarkStart w:id="43" w:name="_Ref177899929"/>
      <w:bookmarkStart w:id="44" w:name="_Toc188328522"/>
      <w:r>
        <w:lastRenderedPageBreak/>
        <w:t>Pull</w:t>
      </w:r>
      <w:r w:rsidRPr="00B97ACC">
        <w:t xml:space="preserve"> Parsing and </w:t>
      </w:r>
      <w:r>
        <w:t xml:space="preserve">Application Specific </w:t>
      </w:r>
      <w:r w:rsidRPr="00B97ACC">
        <w:t>Rendering</w:t>
      </w:r>
      <w:bookmarkEnd w:id="43"/>
      <w:bookmarkEnd w:id="44"/>
    </w:p>
    <w:p w:rsidR="006F583E" w:rsidRPr="00866D34" w:rsidRDefault="006F583E" w:rsidP="006F583E">
      <w:pPr>
        <w:spacing w:after="120" w:line="480" w:lineRule="auto"/>
        <w:jc w:val="both"/>
        <w:rPr>
          <w:rFonts w:ascii="Times New Roman" w:hAnsi="Times New Roman" w:cs="Times New Roman"/>
          <w:sz w:val="24"/>
          <w:szCs w:val="24"/>
        </w:rPr>
      </w:pPr>
      <w:r w:rsidRPr="006808D3">
        <w:rPr>
          <w:rFonts w:ascii="Times New Roman" w:hAnsi="Times New Roman" w:cs="Times New Roman"/>
          <w:sz w:val="24"/>
          <w:szCs w:val="24"/>
        </w:rPr>
        <w:t xml:space="preserve">Proposed system includes data rendering/filtering tasks assigned to Web-based Map Services to create comprehensible data representations derived from </w:t>
      </w:r>
      <w:r>
        <w:rPr>
          <w:rFonts w:ascii="Times New Roman" w:hAnsi="Times New Roman" w:cs="Times New Roman"/>
          <w:sz w:val="24"/>
          <w:szCs w:val="24"/>
        </w:rPr>
        <w:t xml:space="preserve">the </w:t>
      </w:r>
      <w:r w:rsidRPr="006808D3">
        <w:rPr>
          <w:rFonts w:ascii="Times New Roman" w:hAnsi="Times New Roman" w:cs="Times New Roman"/>
          <w:sz w:val="24"/>
          <w:szCs w:val="24"/>
        </w:rPr>
        <w:t xml:space="preserve">semi-structured common data (GML). </w:t>
      </w:r>
      <w:r w:rsidRPr="00866D34">
        <w:rPr>
          <w:rFonts w:ascii="Times New Roman" w:hAnsi="Times New Roman" w:cs="Times New Roman"/>
          <w:sz w:val="24"/>
          <w:szCs w:val="24"/>
        </w:rPr>
        <w:t xml:space="preserve">These comprehensible representations are called maps. Regarding the rendering of large GML data and creating map images we use parsers. </w:t>
      </w:r>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There are three general parsing techniques proposed for processing XML structured data. These are document model, push model and pull model. There are also other hybrid alternatives built on these main approaches. In order to process data in XML structured common data model we use pull parsing technique. </w:t>
      </w:r>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Pull parsing, as exemplified by the XML Pull Parser [Alexander], is an efficient paradigm similar to SAX in that it does not build a complete object model in memory. It differs in that the tags and content are returned directly to the application from calls to the parser, rather than indirectly in the form of callbacks. The pull approach of this parsing model results in a very small memory footprint (no document state maintenance required – compared to DOM), and very fast processing (fewer unnecessary event callbacks - compared to SAX).</w:t>
      </w:r>
    </w:p>
    <w:p w:rsidR="006F583E" w:rsidRPr="00866D34" w:rsidRDefault="006F583E" w:rsidP="006F583E">
      <w:pPr>
        <w:spacing w:after="120" w:line="480" w:lineRule="auto"/>
        <w:jc w:val="both"/>
        <w:rPr>
          <w:rFonts w:ascii="Times New Roman" w:hAnsi="Times New Roman" w:cs="Times New Roman"/>
          <w:color w:val="FF0000"/>
          <w:sz w:val="24"/>
          <w:szCs w:val="24"/>
        </w:rPr>
      </w:pPr>
      <w:r w:rsidRPr="00866D34">
        <w:rPr>
          <w:rFonts w:ascii="Times New Roman" w:hAnsi="Times New Roman" w:cs="Times New Roman"/>
          <w:sz w:val="24"/>
          <w:szCs w:val="24"/>
        </w:rPr>
        <w:t>Pull parser only parses what is asked for by the application rather than passing all events up to the client application as SAX parsing does. You can see the article where pull parsing is compared with other leading Java based XML parsing implementations [Sosnoski].</w:t>
      </w:r>
    </w:p>
    <w:p w:rsidR="006F583E" w:rsidRPr="00866D34"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Pull parsing does not provide any support for validation. This is the main reason that it is faster than its competitors. Since all </w:t>
      </w:r>
      <w:r>
        <w:rPr>
          <w:rFonts w:ascii="Times New Roman" w:hAnsi="Times New Roman" w:cs="Times New Roman"/>
          <w:sz w:val="24"/>
          <w:szCs w:val="24"/>
        </w:rPr>
        <w:t>the</w:t>
      </w:r>
      <w:r w:rsidRPr="00866D34">
        <w:rPr>
          <w:rFonts w:ascii="Times New Roman" w:hAnsi="Times New Roman" w:cs="Times New Roman"/>
          <w:sz w:val="24"/>
          <w:szCs w:val="24"/>
        </w:rPr>
        <w:t xml:space="preserve"> services are OGC compatible and created in Web </w:t>
      </w:r>
      <w:r w:rsidRPr="00866D34">
        <w:rPr>
          <w:rFonts w:ascii="Times New Roman" w:hAnsi="Times New Roman" w:cs="Times New Roman"/>
          <w:sz w:val="24"/>
          <w:szCs w:val="24"/>
        </w:rPr>
        <w:lastRenderedPageBreak/>
        <w:t xml:space="preserve">Service principles, </w:t>
      </w:r>
      <w:r>
        <w:rPr>
          <w:rFonts w:ascii="Times New Roman" w:hAnsi="Times New Roman" w:cs="Times New Roman"/>
          <w:sz w:val="24"/>
          <w:szCs w:val="24"/>
        </w:rPr>
        <w:t xml:space="preserve">validation is </w:t>
      </w:r>
      <w:r w:rsidRPr="00866D34">
        <w:rPr>
          <w:rFonts w:ascii="Times New Roman" w:hAnsi="Times New Roman" w:cs="Times New Roman"/>
          <w:sz w:val="24"/>
          <w:szCs w:val="24"/>
        </w:rPr>
        <w:t>not necessarily need</w:t>
      </w:r>
      <w:r>
        <w:rPr>
          <w:rFonts w:ascii="Times New Roman" w:hAnsi="Times New Roman" w:cs="Times New Roman"/>
          <w:sz w:val="24"/>
          <w:szCs w:val="24"/>
        </w:rPr>
        <w:t>ed</w:t>
      </w:r>
      <w:r w:rsidRPr="00866D34">
        <w:rPr>
          <w:rFonts w:ascii="Times New Roman" w:hAnsi="Times New Roman" w:cs="Times New Roman"/>
          <w:sz w:val="24"/>
          <w:szCs w:val="24"/>
        </w:rPr>
        <w:t xml:space="preserve">. In OGC, services describe themselves by capability document and servers know each other by exchanging these document. If you are sure that data is valid (as in our case), or if the validation errors are not catastrophic to your system, or you can trust validity of the capabilities document of the server you are in contact, then using XML Pull Parsing gives the highest performance results. For example in communication between WFS and WMS, since </w:t>
      </w:r>
      <w:r>
        <w:rPr>
          <w:rFonts w:ascii="Times New Roman" w:hAnsi="Times New Roman" w:cs="Times New Roman"/>
          <w:sz w:val="24"/>
          <w:szCs w:val="24"/>
        </w:rPr>
        <w:t xml:space="preserve">it is known </w:t>
      </w:r>
      <w:r w:rsidRPr="00866D34">
        <w:rPr>
          <w:rFonts w:ascii="Times New Roman" w:hAnsi="Times New Roman" w:cs="Times New Roman"/>
          <w:sz w:val="24"/>
          <w:szCs w:val="24"/>
        </w:rPr>
        <w:t xml:space="preserve">that WFS provides feature data in OGC’s GML format [GML], it is very advantageous skipping validation and using “pull parsing”. </w:t>
      </w:r>
    </w:p>
    <w:p w:rsidR="006F583E" w:rsidRPr="00866D34" w:rsidRDefault="006F583E" w:rsidP="006F583E">
      <w:pPr>
        <w:spacing w:after="120" w:line="480" w:lineRule="auto"/>
        <w:jc w:val="both"/>
        <w:rPr>
          <w:rFonts w:ascii="Times New Roman" w:hAnsi="Times New Roman" w:cs="Times New Roman"/>
          <w:sz w:val="24"/>
          <w:szCs w:val="24"/>
        </w:rPr>
      </w:pPr>
      <w:r w:rsidRPr="00B0444A">
        <w:rPr>
          <w:rFonts w:ascii="Times New Roman" w:hAnsi="Times New Roman" w:cs="Times New Roman"/>
          <w:sz w:val="24"/>
          <w:szCs w:val="24"/>
        </w:rPr>
        <w:t xml:space="preserve">For application specific comparison of Pull parsing and DOM see </w:t>
      </w:r>
      <w:fldSimple w:instr=" REF _Ref187960201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3</w:t>
        </w:r>
      </w:fldSimple>
      <w:r w:rsidR="00B0444A" w:rsidRPr="00B0444A">
        <w:rPr>
          <w:rFonts w:ascii="Times New Roman" w:hAnsi="Times New Roman" w:cs="Times New Roman"/>
          <w:sz w:val="24"/>
          <w:szCs w:val="24"/>
        </w:rPr>
        <w:t xml:space="preserve"> </w:t>
      </w:r>
      <w:r w:rsidRPr="00B0444A">
        <w:rPr>
          <w:rFonts w:ascii="Times New Roman" w:hAnsi="Times New Roman" w:cs="Times New Roman"/>
          <w:sz w:val="24"/>
          <w:szCs w:val="24"/>
        </w:rPr>
        <w:t xml:space="preserve">and </w:t>
      </w:r>
      <w:fldSimple w:instr=" REF _Ref177221996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7</w:t>
        </w:r>
      </w:fldSimple>
      <w:r w:rsidRPr="00B0444A">
        <w:rPr>
          <w:rFonts w:ascii="Times New Roman" w:hAnsi="Times New Roman" w:cs="Times New Roman"/>
          <w:sz w:val="24"/>
          <w:szCs w:val="24"/>
        </w:rPr>
        <w:t>.</w:t>
      </w:r>
      <w:r w:rsidRPr="00866D34">
        <w:rPr>
          <w:rFonts w:ascii="Times New Roman" w:hAnsi="Times New Roman" w:cs="Times New Roman"/>
          <w:sz w:val="24"/>
          <w:szCs w:val="24"/>
        </w:rPr>
        <w:t xml:space="preserve"> The performance values are measured in milliseconds and data sizes are</w:t>
      </w:r>
      <w:r>
        <w:rPr>
          <w:rFonts w:ascii="Times New Roman" w:hAnsi="Times New Roman" w:cs="Times New Roman"/>
          <w:sz w:val="24"/>
          <w:szCs w:val="24"/>
        </w:rPr>
        <w:t xml:space="preserve"> in M</w:t>
      </w:r>
      <w:r w:rsidRPr="00866D34">
        <w:rPr>
          <w:rFonts w:ascii="Times New Roman" w:hAnsi="Times New Roman" w:cs="Times New Roman"/>
          <w:sz w:val="24"/>
          <w:szCs w:val="24"/>
        </w:rPr>
        <w:t xml:space="preserve">Bs. Performance test is done with 1GB allocated JAVA Virtual Machine. Dashed-line values in the table represent </w:t>
      </w:r>
      <w:r w:rsidR="004639BC">
        <w:rPr>
          <w:rFonts w:ascii="Times New Roman" w:hAnsi="Times New Roman" w:cs="Times New Roman"/>
          <w:sz w:val="24"/>
          <w:szCs w:val="24"/>
        </w:rPr>
        <w:t xml:space="preserve">not-enough </w:t>
      </w:r>
      <w:r w:rsidRPr="00866D34">
        <w:rPr>
          <w:rFonts w:ascii="Times New Roman" w:hAnsi="Times New Roman" w:cs="Times New Roman"/>
          <w:sz w:val="24"/>
          <w:szCs w:val="24"/>
        </w:rPr>
        <w:t>memory exceptions thrown. The figure illustrates the timing values for the data size till 10</w:t>
      </w:r>
      <w:r>
        <w:rPr>
          <w:rFonts w:ascii="Times New Roman" w:hAnsi="Times New Roman" w:cs="Times New Roman"/>
          <w:sz w:val="24"/>
          <w:szCs w:val="24"/>
        </w:rPr>
        <w:t>0</w:t>
      </w:r>
      <w:r w:rsidRPr="00866D34">
        <w:rPr>
          <w:rFonts w:ascii="Times New Roman" w:hAnsi="Times New Roman" w:cs="Times New Roman"/>
          <w:sz w:val="24"/>
          <w:szCs w:val="24"/>
        </w:rPr>
        <w:t>MB. Above this threshold value for the Virtual Machine allocated 1GB memory</w:t>
      </w:r>
      <w:r>
        <w:rPr>
          <w:rFonts w:ascii="Times New Roman" w:hAnsi="Times New Roman" w:cs="Times New Roman"/>
          <w:sz w:val="24"/>
          <w:szCs w:val="24"/>
        </w:rPr>
        <w:t xml:space="preserve">, </w:t>
      </w:r>
      <w:r w:rsidRPr="00866D34">
        <w:rPr>
          <w:rFonts w:ascii="Times New Roman" w:hAnsi="Times New Roman" w:cs="Times New Roman"/>
          <w:sz w:val="24"/>
          <w:szCs w:val="24"/>
        </w:rPr>
        <w:t>DOM become useless.</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Test case:</w:t>
      </w:r>
      <w:r w:rsidRPr="00866D34">
        <w:rPr>
          <w:rFonts w:ascii="Times New Roman" w:hAnsi="Times New Roman" w:cs="Times New Roman"/>
          <w:sz w:val="24"/>
          <w:szCs w:val="24"/>
        </w:rPr>
        <w:t xml:space="preserve">  For the </w:t>
      </w:r>
      <w:r>
        <w:rPr>
          <w:rFonts w:ascii="Times New Roman" w:hAnsi="Times New Roman" w:cs="Times New Roman"/>
          <w:sz w:val="24"/>
          <w:szCs w:val="24"/>
        </w:rPr>
        <w:t xml:space="preserve">XML data we use </w:t>
      </w:r>
      <w:r w:rsidRPr="00866D34">
        <w:rPr>
          <w:rFonts w:ascii="Times New Roman" w:hAnsi="Times New Roman" w:cs="Times New Roman"/>
          <w:sz w:val="24"/>
          <w:szCs w:val="24"/>
        </w:rPr>
        <w:t xml:space="preserve">earthquake seismic data records </w:t>
      </w:r>
      <w:r>
        <w:rPr>
          <w:rFonts w:ascii="Times New Roman" w:hAnsi="Times New Roman" w:cs="Times New Roman"/>
          <w:sz w:val="24"/>
          <w:szCs w:val="24"/>
        </w:rPr>
        <w:t xml:space="preserve">encoded in </w:t>
      </w:r>
      <w:r w:rsidRPr="00866D34">
        <w:rPr>
          <w:rFonts w:ascii="Times New Roman" w:hAnsi="Times New Roman" w:cs="Times New Roman"/>
          <w:sz w:val="24"/>
          <w:szCs w:val="24"/>
        </w:rPr>
        <w:t>GML.</w:t>
      </w:r>
      <w:r>
        <w:rPr>
          <w:rFonts w:ascii="Times New Roman" w:hAnsi="Times New Roman" w:cs="Times New Roman"/>
          <w:sz w:val="24"/>
          <w:szCs w:val="24"/>
        </w:rPr>
        <w:t xml:space="preserve"> Each earthquake seismic record has some attributes and some geometry elements. In our tests we will parse the GML data in XML documents and extract the geometry elements. In case of DOM, parsing and extraction are done separate as it is shown in two columns </w:t>
      </w:r>
      <w:r w:rsidRPr="00B0444A">
        <w:rPr>
          <w:rFonts w:ascii="Times New Roman" w:hAnsi="Times New Roman" w:cs="Times New Roman"/>
          <w:sz w:val="24"/>
          <w:szCs w:val="24"/>
        </w:rPr>
        <w:t>i</w:t>
      </w:r>
      <w:r w:rsidR="00B0444A" w:rsidRPr="00B0444A">
        <w:rPr>
          <w:rFonts w:ascii="Times New Roman" w:hAnsi="Times New Roman" w:cs="Times New Roman"/>
          <w:sz w:val="24"/>
          <w:szCs w:val="24"/>
        </w:rPr>
        <w:t xml:space="preserve">n </w:t>
      </w:r>
      <w:fldSimple w:instr=" REF _Ref187960201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3</w:t>
        </w:r>
      </w:fldSimple>
      <w:r w:rsidRPr="00B0444A">
        <w:rPr>
          <w:rFonts w:ascii="Times New Roman" w:hAnsi="Times New Roman" w:cs="Times New Roman"/>
          <w:sz w:val="24"/>
          <w:szCs w:val="24"/>
        </w:rPr>
        <w:t>. In case of pull parsing, geometry data is extracted from GML with parsing and</w:t>
      </w:r>
      <w:r>
        <w:rPr>
          <w:rFonts w:ascii="Times New Roman" w:hAnsi="Times New Roman" w:cs="Times New Roman"/>
          <w:sz w:val="24"/>
          <w:szCs w:val="24"/>
        </w:rPr>
        <w:t xml:space="preserve"> extraction applied all together</w:t>
      </w:r>
      <w:r w:rsidRPr="00866D34">
        <w:rPr>
          <w:rFonts w:ascii="Times New Roman" w:hAnsi="Times New Roman" w:cs="Times New Roman"/>
          <w:sz w:val="24"/>
          <w:szCs w:val="24"/>
        </w:rPr>
        <w:t>.</w:t>
      </w:r>
    </w:p>
    <w:p w:rsidR="006F583E" w:rsidRDefault="006F583E" w:rsidP="006F583E">
      <w:pPr>
        <w:spacing w:after="120" w:line="480" w:lineRule="auto"/>
        <w:jc w:val="both"/>
        <w:rPr>
          <w:rFonts w:ascii="Times New Roman" w:hAnsi="Times New Roman" w:cs="Times New Roman"/>
          <w:sz w:val="24"/>
          <w:szCs w:val="24"/>
        </w:rPr>
      </w:pPr>
    </w:p>
    <w:p w:rsidR="004D2A39" w:rsidRDefault="004D2A39" w:rsidP="006F583E">
      <w:pPr>
        <w:spacing w:after="120" w:line="480" w:lineRule="auto"/>
        <w:jc w:val="both"/>
        <w:rPr>
          <w:rFonts w:ascii="Times New Roman" w:hAnsi="Times New Roman" w:cs="Times New Roman"/>
          <w:sz w:val="24"/>
          <w:szCs w:val="24"/>
        </w:rPr>
      </w:pPr>
    </w:p>
    <w:p w:rsidR="004D2325" w:rsidRDefault="004D2325" w:rsidP="004D2A39">
      <w:pPr>
        <w:pStyle w:val="Caption"/>
        <w:keepNext/>
        <w:jc w:val="center"/>
      </w:pPr>
    </w:p>
    <w:p w:rsidR="004D2A39" w:rsidRDefault="004D2A39" w:rsidP="004D2A39">
      <w:pPr>
        <w:pStyle w:val="Caption"/>
        <w:keepNext/>
        <w:jc w:val="center"/>
      </w:pPr>
      <w:bookmarkStart w:id="45" w:name="_Ref187960201"/>
      <w:r>
        <w:t xml:space="preserve">Table </w:t>
      </w:r>
      <w:fldSimple w:instr=" SEQ Table \* ARABIC ">
        <w:r w:rsidR="001C4C64">
          <w:rPr>
            <w:noProof/>
          </w:rPr>
          <w:t>3</w:t>
        </w:r>
      </w:fldSimple>
      <w:bookmarkEnd w:id="45"/>
      <w:r>
        <w:t xml:space="preserve">: </w:t>
      </w:r>
      <w:r w:rsidRPr="008A1BB9">
        <w:t>The performance values of DOM and Pull parsing (Xpp) over GML data. Dashed-line values imply memory exception</w:t>
      </w:r>
      <w:r>
        <w:t>.</w:t>
      </w:r>
    </w:p>
    <w:tbl>
      <w:tblPr>
        <w:tblpPr w:leftFromText="180" w:rightFromText="180" w:vertAnchor="text" w:horzAnchor="margin" w:tblpY="414"/>
        <w:tblW w:w="8748" w:type="dxa"/>
        <w:tblLook w:val="04A0"/>
      </w:tblPr>
      <w:tblGrid>
        <w:gridCol w:w="756"/>
        <w:gridCol w:w="290"/>
        <w:gridCol w:w="1176"/>
        <w:gridCol w:w="1056"/>
        <w:gridCol w:w="910"/>
        <w:gridCol w:w="1203"/>
        <w:gridCol w:w="1107"/>
        <w:gridCol w:w="1176"/>
        <w:gridCol w:w="1074"/>
      </w:tblGrid>
      <w:tr w:rsidR="004D2A39" w:rsidRPr="004D2A39" w:rsidTr="004D2A39">
        <w:trPr>
          <w:trHeight w:val="315"/>
        </w:trPr>
        <w:tc>
          <w:tcPr>
            <w:tcW w:w="756" w:type="dxa"/>
            <w:tcBorders>
              <w:top w:val="nil"/>
              <w:left w:val="nil"/>
              <w:bottom w:val="nil"/>
              <w:right w:val="nil"/>
            </w:tcBorders>
            <w:shd w:val="clear" w:color="auto" w:fill="auto"/>
            <w:noWrap/>
            <w:vAlign w:val="bottom"/>
            <w:hideMark/>
          </w:tcPr>
          <w:p w:rsidR="004D2A39" w:rsidRPr="004D2A39" w:rsidRDefault="004D2A39" w:rsidP="004D2A39">
            <w:pPr>
              <w:spacing w:after="0" w:line="360" w:lineRule="auto"/>
              <w:rPr>
                <w:rFonts w:ascii="Times New Roman" w:eastAsia="Times New Roman" w:hAnsi="Times New Roman" w:cs="Times New Roman"/>
                <w:color w:val="000000"/>
                <w:sz w:val="24"/>
                <w:szCs w:val="24"/>
              </w:rPr>
            </w:pPr>
          </w:p>
        </w:tc>
        <w:tc>
          <w:tcPr>
            <w:tcW w:w="290" w:type="dxa"/>
            <w:tcBorders>
              <w:top w:val="nil"/>
              <w:left w:val="nil"/>
              <w:bottom w:val="nil"/>
              <w:right w:val="nil"/>
            </w:tcBorders>
            <w:shd w:val="clear" w:color="auto" w:fill="auto"/>
            <w:noWrap/>
            <w:vAlign w:val="bottom"/>
            <w:hideMark/>
          </w:tcPr>
          <w:p w:rsidR="004D2A39" w:rsidRPr="004D2A39" w:rsidRDefault="004D2A39" w:rsidP="004D2A39">
            <w:pPr>
              <w:spacing w:after="0" w:line="360" w:lineRule="auto"/>
              <w:rPr>
                <w:rFonts w:ascii="Times New Roman" w:eastAsia="Times New Roman" w:hAnsi="Times New Roman" w:cs="Times New Roman"/>
                <w:color w:val="000000"/>
                <w:sz w:val="24"/>
                <w:szCs w:val="24"/>
              </w:rPr>
            </w:pPr>
          </w:p>
        </w:tc>
        <w:tc>
          <w:tcPr>
            <w:tcW w:w="545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b/>
                <w:bCs/>
                <w:color w:val="000000"/>
                <w:sz w:val="24"/>
                <w:szCs w:val="24"/>
              </w:rPr>
            </w:pPr>
            <w:r w:rsidRPr="004D2A39">
              <w:rPr>
                <w:rFonts w:ascii="Times New Roman" w:eastAsia="Times New Roman" w:hAnsi="Times New Roman" w:cs="Times New Roman"/>
                <w:b/>
                <w:bCs/>
                <w:color w:val="000000"/>
                <w:sz w:val="24"/>
                <w:szCs w:val="24"/>
              </w:rPr>
              <w:t>DOM (dom4j)</w:t>
            </w:r>
          </w:p>
        </w:tc>
        <w:tc>
          <w:tcPr>
            <w:tcW w:w="2250" w:type="dxa"/>
            <w:gridSpan w:val="2"/>
            <w:tcBorders>
              <w:top w:val="single" w:sz="4" w:space="0" w:color="auto"/>
              <w:left w:val="nil"/>
              <w:bottom w:val="nil"/>
              <w:right w:val="single" w:sz="4"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b/>
                <w:bCs/>
                <w:color w:val="000000"/>
                <w:sz w:val="24"/>
                <w:szCs w:val="24"/>
              </w:rPr>
            </w:pPr>
            <w:r w:rsidRPr="004D2A39">
              <w:rPr>
                <w:rFonts w:ascii="Times New Roman" w:eastAsia="Times New Roman" w:hAnsi="Times New Roman" w:cs="Times New Roman"/>
                <w:b/>
                <w:bCs/>
                <w:color w:val="000000"/>
                <w:sz w:val="24"/>
                <w:szCs w:val="24"/>
              </w:rPr>
              <w:t>Pull Parsing</w:t>
            </w:r>
          </w:p>
        </w:tc>
      </w:tr>
      <w:tr w:rsidR="004D2A39" w:rsidRPr="004D2A39" w:rsidTr="004D2A3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Data Size</w:t>
            </w:r>
          </w:p>
          <w:p w:rsidR="004D2A39" w:rsidRPr="004D2A39" w:rsidRDefault="004D2A39" w:rsidP="004D2A39">
            <w:pPr>
              <w:spacing w:after="0" w:line="360" w:lineRule="auto"/>
              <w:jc w:val="center"/>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(MB)</w:t>
            </w:r>
          </w:p>
        </w:tc>
        <w:tc>
          <w:tcPr>
            <w:tcW w:w="29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color w:val="000000"/>
                <w:sz w:val="24"/>
                <w:szCs w:val="24"/>
              </w:rPr>
            </w:pPr>
          </w:p>
        </w:tc>
        <w:tc>
          <w:tcPr>
            <w:tcW w:w="1176" w:type="dxa"/>
            <w:tcBorders>
              <w:top w:val="nil"/>
              <w:left w:val="single" w:sz="4" w:space="0" w:color="auto"/>
              <w:bottom w:val="single" w:sz="4" w:space="0" w:color="auto"/>
              <w:right w:val="nil"/>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 xml:space="preserve">Average </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Parsing</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Time</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StdDev </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Render</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Time</w:t>
            </w:r>
          </w:p>
        </w:tc>
        <w:tc>
          <w:tcPr>
            <w:tcW w:w="12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Average</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Total Time</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Pars/</w:t>
            </w:r>
            <w:r w:rsidRPr="004D2A39">
              <w:rPr>
                <w:rFonts w:ascii="Times New Roman" w:eastAsia="Times New Roman" w:hAnsi="Times New Roman" w:cs="Times New Roman"/>
                <w:sz w:val="24"/>
                <w:szCs w:val="24"/>
              </w:rPr>
              <w:t xml:space="preserve">Rend </w:t>
            </w:r>
          </w:p>
        </w:tc>
        <w:tc>
          <w:tcPr>
            <w:tcW w:w="1107" w:type="dxa"/>
            <w:tcBorders>
              <w:top w:val="single" w:sz="8" w:space="0" w:color="auto"/>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StdDev </w:t>
            </w:r>
          </w:p>
        </w:tc>
        <w:tc>
          <w:tcPr>
            <w:tcW w:w="1176" w:type="dxa"/>
            <w:tcBorders>
              <w:top w:val="single" w:sz="8" w:space="0" w:color="auto"/>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Average</w:t>
            </w:r>
          </w:p>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Total Time</w:t>
            </w:r>
          </w:p>
        </w:tc>
        <w:tc>
          <w:tcPr>
            <w:tcW w:w="1074" w:type="dxa"/>
            <w:tcBorders>
              <w:top w:val="single" w:sz="8" w:space="0" w:color="auto"/>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36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StdDev </w:t>
            </w:r>
          </w:p>
        </w:tc>
      </w:tr>
      <w:tr w:rsidR="004D2A39" w:rsidRPr="004D2A39" w:rsidTr="004D2A39">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0.001</w:t>
            </w:r>
          </w:p>
        </w:tc>
        <w:tc>
          <w:tcPr>
            <w:tcW w:w="290" w:type="dxa"/>
            <w:tcBorders>
              <w:top w:val="single" w:sz="4" w:space="0" w:color="auto"/>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394.29</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18.68</w:t>
            </w:r>
          </w:p>
        </w:tc>
        <w:tc>
          <w:tcPr>
            <w:tcW w:w="910" w:type="dxa"/>
            <w:tcBorders>
              <w:top w:val="single" w:sz="4" w:space="0" w:color="auto"/>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75</w:t>
            </w:r>
          </w:p>
        </w:tc>
        <w:tc>
          <w:tcPr>
            <w:tcW w:w="12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469</w:t>
            </w:r>
          </w:p>
        </w:tc>
        <w:tc>
          <w:tcPr>
            <w:tcW w:w="1107" w:type="dxa"/>
            <w:tcBorders>
              <w:top w:val="single" w:sz="4" w:space="0" w:color="auto"/>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21.32</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15.59</w:t>
            </w:r>
          </w:p>
        </w:tc>
        <w:tc>
          <w:tcPr>
            <w:tcW w:w="1074" w:type="dxa"/>
            <w:tcBorders>
              <w:top w:val="single" w:sz="4" w:space="0" w:color="auto"/>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0.87</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0.01</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429.32</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36.46</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65</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494</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20.87</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72.81</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7.41</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0.1</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484.41</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18.18</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141</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625</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23.04</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183.06</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23.25</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1</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663.94</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18.09</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96</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760</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31.58</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270.47</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40.09</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5</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1,247.00</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36.74</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175</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1,422</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47.66</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671.74</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76.05</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10</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2,126.63</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20.73</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1,430</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3,557</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61.51</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1,025.67</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51.49</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100</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1,159,61</w:t>
            </w:r>
            <w:r>
              <w:rPr>
                <w:rFonts w:ascii="Times New Roman" w:eastAsia="Times New Roman" w:hAnsi="Times New Roman" w:cs="Times New Roman"/>
                <w:color w:val="000000"/>
                <w:sz w:val="24"/>
                <w:szCs w:val="24"/>
              </w:rPr>
              <w:t>4</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13,122.6</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7,059.72</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93.16</w:t>
            </w:r>
          </w:p>
        </w:tc>
      </w:tr>
      <w:tr w:rsidR="004D2A39" w:rsidRPr="004D2A39" w:rsidTr="004D2A39">
        <w:trPr>
          <w:trHeight w:val="3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150</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 </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203" w:type="dxa"/>
            <w:tcBorders>
              <w:top w:val="nil"/>
              <w:left w:val="single" w:sz="8" w:space="0" w:color="auto"/>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07"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11,047.89</w:t>
            </w:r>
          </w:p>
        </w:tc>
        <w:tc>
          <w:tcPr>
            <w:tcW w:w="1074" w:type="dxa"/>
            <w:tcBorders>
              <w:top w:val="nil"/>
              <w:left w:val="nil"/>
              <w:bottom w:val="single" w:sz="4"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107.80</w:t>
            </w:r>
          </w:p>
        </w:tc>
      </w:tr>
      <w:tr w:rsidR="004D2A39" w:rsidRPr="004D2A39" w:rsidTr="004D2A39">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4D2A39" w:rsidRPr="004D2A39" w:rsidRDefault="004D2A39" w:rsidP="004D2A39">
            <w:pPr>
              <w:jc w:val="right"/>
              <w:rPr>
                <w:rFonts w:ascii="Times New Roman" w:hAnsi="Times New Roman" w:cs="Times New Roman"/>
                <w:color w:val="000000"/>
                <w:sz w:val="24"/>
                <w:szCs w:val="24"/>
              </w:rPr>
            </w:pPr>
            <w:r w:rsidRPr="004D2A39">
              <w:rPr>
                <w:rFonts w:ascii="Times New Roman" w:hAnsi="Times New Roman" w:cs="Times New Roman"/>
                <w:color w:val="000000"/>
                <w:sz w:val="24"/>
                <w:szCs w:val="24"/>
              </w:rPr>
              <w:t>200</w:t>
            </w:r>
          </w:p>
        </w:tc>
        <w:tc>
          <w:tcPr>
            <w:tcW w:w="290" w:type="dxa"/>
            <w:tcBorders>
              <w:top w:val="nil"/>
              <w:left w:val="nil"/>
              <w:bottom w:val="nil"/>
              <w:right w:val="single" w:sz="4" w:space="0" w:color="auto"/>
            </w:tcBorders>
            <w:shd w:val="clear" w:color="auto" w:fill="auto"/>
            <w:noWrap/>
            <w:vAlign w:val="bottom"/>
            <w:hideMark/>
          </w:tcPr>
          <w:p w:rsidR="004D2A39" w:rsidRPr="004D2A39" w:rsidRDefault="004D2A39" w:rsidP="004D2A39">
            <w:pPr>
              <w:spacing w:after="0" w:line="480" w:lineRule="auto"/>
              <w:rPr>
                <w:rFonts w:ascii="Times New Roman" w:eastAsia="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056" w:type="dxa"/>
            <w:tcBorders>
              <w:top w:val="nil"/>
              <w:left w:val="nil"/>
              <w:bottom w:val="single" w:sz="4"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 </w:t>
            </w:r>
          </w:p>
        </w:tc>
        <w:tc>
          <w:tcPr>
            <w:tcW w:w="910" w:type="dxa"/>
            <w:tcBorders>
              <w:top w:val="nil"/>
              <w:left w:val="nil"/>
              <w:bottom w:val="single" w:sz="4" w:space="0" w:color="auto"/>
              <w:right w:val="nil"/>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203" w:type="dxa"/>
            <w:tcBorders>
              <w:top w:val="nil"/>
              <w:left w:val="single" w:sz="8" w:space="0" w:color="auto"/>
              <w:bottom w:val="single" w:sz="8" w:space="0" w:color="auto"/>
              <w:right w:val="single" w:sz="4"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07" w:type="dxa"/>
            <w:tcBorders>
              <w:top w:val="nil"/>
              <w:left w:val="nil"/>
              <w:bottom w:val="single" w:sz="8" w:space="0" w:color="auto"/>
              <w:right w:val="single" w:sz="8" w:space="0" w:color="auto"/>
            </w:tcBorders>
            <w:shd w:val="clear" w:color="auto" w:fill="auto"/>
            <w:noWrap/>
            <w:vAlign w:val="bottom"/>
            <w:hideMark/>
          </w:tcPr>
          <w:p w:rsidR="004D2A39" w:rsidRPr="004D2A39" w:rsidRDefault="004D2A39" w:rsidP="004D2A39">
            <w:pPr>
              <w:spacing w:after="0" w:line="480" w:lineRule="auto"/>
              <w:jc w:val="center"/>
              <w:rPr>
                <w:rFonts w:ascii="Times New Roman" w:eastAsia="Times New Roman" w:hAnsi="Times New Roman" w:cs="Times New Roman"/>
                <w:sz w:val="24"/>
                <w:szCs w:val="24"/>
              </w:rPr>
            </w:pPr>
            <w:r w:rsidRPr="004D2A39">
              <w:rPr>
                <w:rFonts w:ascii="Times New Roman" w:eastAsia="Times New Roman" w:hAnsi="Times New Roman" w:cs="Times New Roman"/>
                <w:sz w:val="24"/>
                <w:szCs w:val="24"/>
              </w:rPr>
              <w:t>----</w:t>
            </w:r>
          </w:p>
        </w:tc>
        <w:tc>
          <w:tcPr>
            <w:tcW w:w="1176" w:type="dxa"/>
            <w:tcBorders>
              <w:top w:val="nil"/>
              <w:left w:val="nil"/>
              <w:bottom w:val="single" w:sz="8" w:space="0" w:color="auto"/>
              <w:right w:val="single" w:sz="4"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14,949.12</w:t>
            </w:r>
          </w:p>
        </w:tc>
        <w:tc>
          <w:tcPr>
            <w:tcW w:w="1074" w:type="dxa"/>
            <w:tcBorders>
              <w:top w:val="nil"/>
              <w:left w:val="nil"/>
              <w:bottom w:val="single" w:sz="8" w:space="0" w:color="auto"/>
              <w:right w:val="single" w:sz="8" w:space="0" w:color="auto"/>
            </w:tcBorders>
            <w:shd w:val="clear" w:color="auto" w:fill="auto"/>
            <w:noWrap/>
            <w:vAlign w:val="bottom"/>
            <w:hideMark/>
          </w:tcPr>
          <w:p w:rsidR="004D2A39" w:rsidRPr="004D2A39" w:rsidRDefault="004D2A39" w:rsidP="004D2A39">
            <w:pPr>
              <w:spacing w:after="0" w:line="480" w:lineRule="auto"/>
              <w:jc w:val="right"/>
              <w:rPr>
                <w:rFonts w:ascii="Times New Roman" w:eastAsia="Times New Roman" w:hAnsi="Times New Roman" w:cs="Times New Roman"/>
                <w:color w:val="000000"/>
                <w:sz w:val="24"/>
                <w:szCs w:val="24"/>
              </w:rPr>
            </w:pPr>
            <w:r w:rsidRPr="004D2A39">
              <w:rPr>
                <w:rFonts w:ascii="Times New Roman" w:eastAsia="Times New Roman" w:hAnsi="Times New Roman" w:cs="Times New Roman"/>
                <w:color w:val="000000"/>
                <w:sz w:val="24"/>
                <w:szCs w:val="24"/>
              </w:rPr>
              <w:t>253.15</w:t>
            </w:r>
          </w:p>
        </w:tc>
      </w:tr>
    </w:tbl>
    <w:p w:rsidR="004D2A39" w:rsidRDefault="004D2A39" w:rsidP="006F583E">
      <w:pPr>
        <w:spacing w:after="120" w:line="480" w:lineRule="auto"/>
        <w:jc w:val="both"/>
        <w:rPr>
          <w:rFonts w:ascii="Times New Roman" w:hAnsi="Times New Roman" w:cs="Times New Roman"/>
          <w:sz w:val="24"/>
          <w:szCs w:val="24"/>
        </w:rPr>
      </w:pPr>
    </w:p>
    <w:p w:rsidR="004D2A39" w:rsidRPr="00866D34" w:rsidRDefault="004D2A39" w:rsidP="006F583E">
      <w:pPr>
        <w:spacing w:after="120" w:line="480" w:lineRule="auto"/>
        <w:jc w:val="both"/>
        <w:rPr>
          <w:rFonts w:ascii="Times New Roman" w:hAnsi="Times New Roman" w:cs="Times New Roman"/>
          <w:sz w:val="24"/>
          <w:szCs w:val="24"/>
        </w:rPr>
      </w:pPr>
      <w:r w:rsidRPr="00B0444A">
        <w:rPr>
          <w:rFonts w:ascii="Times New Roman" w:hAnsi="Times New Roman" w:cs="Times New Roman"/>
          <w:sz w:val="24"/>
          <w:szCs w:val="24"/>
        </w:rPr>
        <w:t xml:space="preserve">As it is mentioned dashed lines in </w:t>
      </w:r>
      <w:fldSimple w:instr=" REF _Ref187960201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3</w:t>
        </w:r>
      </w:fldSimple>
      <w:r w:rsidR="00B0444A" w:rsidRPr="00B0444A">
        <w:rPr>
          <w:rFonts w:ascii="Times New Roman" w:hAnsi="Times New Roman" w:cs="Times New Roman"/>
          <w:sz w:val="24"/>
          <w:szCs w:val="24"/>
        </w:rPr>
        <w:t xml:space="preserve"> </w:t>
      </w:r>
      <w:r w:rsidRPr="00B0444A">
        <w:rPr>
          <w:rFonts w:ascii="Times New Roman" w:hAnsi="Times New Roman" w:cs="Times New Roman"/>
          <w:sz w:val="24"/>
          <w:szCs w:val="24"/>
        </w:rPr>
        <w:t>represent memory exceptions. It means system</w:t>
      </w:r>
      <w:r>
        <w:rPr>
          <w:rFonts w:ascii="Times New Roman" w:hAnsi="Times New Roman" w:cs="Times New Roman"/>
          <w:sz w:val="24"/>
          <w:szCs w:val="24"/>
        </w:rPr>
        <w:t xml:space="preserve"> does not have enough memory for completing its work. </w:t>
      </w:r>
      <w:r w:rsidRPr="00A14FAC">
        <w:rPr>
          <w:rFonts w:ascii="Times New Roman" w:hAnsi="Times New Roman" w:cs="Times New Roman"/>
          <w:sz w:val="24"/>
          <w:szCs w:val="24"/>
        </w:rPr>
        <w:t>Since there is extreme performance difference between using DOM and pull parsing techniques, we pl</w:t>
      </w:r>
      <w:r>
        <w:rPr>
          <w:rFonts w:ascii="Times New Roman" w:hAnsi="Times New Roman" w:cs="Times New Roman"/>
          <w:sz w:val="24"/>
          <w:szCs w:val="24"/>
        </w:rPr>
        <w:t>o</w:t>
      </w:r>
      <w:r w:rsidRPr="00A14FAC">
        <w:rPr>
          <w:rFonts w:ascii="Times New Roman" w:hAnsi="Times New Roman" w:cs="Times New Roman"/>
          <w:sz w:val="24"/>
          <w:szCs w:val="24"/>
        </w:rPr>
        <w:t>t their logarithmic values to illustrate the performance gains of using pull parsing more</w:t>
      </w:r>
      <w:r>
        <w:rPr>
          <w:rFonts w:ascii="Times New Roman" w:hAnsi="Times New Roman" w:cs="Times New Roman"/>
          <w:sz w:val="24"/>
          <w:szCs w:val="24"/>
        </w:rPr>
        <w:t xml:space="preserve"> </w:t>
      </w:r>
      <w:r w:rsidRPr="00A14FAC">
        <w:rPr>
          <w:rFonts w:ascii="Times New Roman" w:hAnsi="Times New Roman" w:cs="Times New Roman"/>
          <w:sz w:val="24"/>
          <w:szCs w:val="24"/>
        </w:rPr>
        <w:t>clear</w:t>
      </w:r>
      <w:r>
        <w:rPr>
          <w:rFonts w:ascii="Times New Roman" w:hAnsi="Times New Roman" w:cs="Times New Roman"/>
          <w:sz w:val="24"/>
          <w:szCs w:val="24"/>
        </w:rPr>
        <w:t>ly</w:t>
      </w:r>
      <w:r w:rsidRPr="00A14FAC">
        <w:rPr>
          <w:rFonts w:ascii="Times New Roman" w:hAnsi="Times New Roman" w:cs="Times New Roman"/>
          <w:sz w:val="24"/>
          <w:szCs w:val="24"/>
        </w:rPr>
        <w:t>.</w:t>
      </w:r>
    </w:p>
    <w:p w:rsidR="006F583E" w:rsidRDefault="006F583E" w:rsidP="006F583E">
      <w:pPr>
        <w:keepNext/>
        <w:spacing w:after="120" w:line="480" w:lineRule="auto"/>
      </w:pPr>
    </w:p>
    <w:p w:rsidR="006F583E" w:rsidRDefault="006F583E" w:rsidP="006F583E">
      <w:pPr>
        <w:keepNext/>
        <w:spacing w:after="120" w:line="480" w:lineRule="auto"/>
        <w:jc w:val="center"/>
      </w:pPr>
      <w:r w:rsidRPr="007B12B2">
        <w:rPr>
          <w:noProof/>
        </w:rPr>
        <w:drawing>
          <wp:inline distT="0" distB="0" distL="0" distR="0">
            <wp:extent cx="4895850" cy="3543300"/>
            <wp:effectExtent l="19050" t="0" r="1905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583E" w:rsidRPr="00570AC5" w:rsidRDefault="006F583E" w:rsidP="006F583E">
      <w:pPr>
        <w:pStyle w:val="Caption"/>
        <w:spacing w:line="480" w:lineRule="auto"/>
        <w:jc w:val="center"/>
      </w:pPr>
      <w:bookmarkStart w:id="46" w:name="_Ref177221996"/>
      <w:r>
        <w:t xml:space="preserve">Figure </w:t>
      </w:r>
      <w:fldSimple w:instr=" SEQ Figure \* ARABIC ">
        <w:r w:rsidR="001C4C64">
          <w:rPr>
            <w:noProof/>
          </w:rPr>
          <w:t>7</w:t>
        </w:r>
      </w:fldSimple>
      <w:bookmarkEnd w:id="46"/>
      <w:r>
        <w:t xml:space="preserve">: Performance comparison of two XML data processors, pull parsing and Document Object Model by using dom4j. </w:t>
      </w:r>
    </w:p>
    <w:p w:rsidR="006F583E" w:rsidRDefault="006F583E" w:rsidP="006F583E">
      <w:pPr>
        <w:spacing w:line="480" w:lineRule="auto"/>
        <w:jc w:val="both"/>
        <w:rPr>
          <w:rFonts w:ascii="Times New Roman" w:hAnsi="Times New Roman" w:cs="Times New Roman"/>
          <w:sz w:val="24"/>
          <w:szCs w:val="24"/>
        </w:rPr>
      </w:pPr>
    </w:p>
    <w:p w:rsidR="006F583E" w:rsidRDefault="006F583E" w:rsidP="006F583E">
      <w:pPr>
        <w:pStyle w:val="Heading4"/>
        <w:numPr>
          <w:ilvl w:val="3"/>
          <w:numId w:val="1"/>
        </w:numPr>
        <w:spacing w:after="240"/>
      </w:pPr>
      <w:bookmarkStart w:id="47" w:name="_Toc188328523"/>
      <w:r>
        <w:t>Overall Performance Evaluations</w:t>
      </w:r>
      <w:r w:rsidR="007738FC">
        <w:t xml:space="preserve"> over data-oriented performance enhancement approaches</w:t>
      </w:r>
      <w:bookmarkEnd w:id="47"/>
    </w:p>
    <w:p w:rsidR="006F583E"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This chapter presents overall performance gains obtained by applying data-oriented performance enhancement techniques mentioned in previous chapters (Chapter </w:t>
      </w:r>
      <w:fldSimple w:instr=" REF _Ref175499248 \r \h  \* MERGEFORMAT ">
        <w:r w:rsidR="001C4C64" w:rsidRPr="001C4C64">
          <w:rPr>
            <w:rFonts w:ascii="Times New Roman" w:hAnsi="Times New Roman" w:cs="Times New Roman"/>
            <w:sz w:val="24"/>
            <w:szCs w:val="24"/>
          </w:rPr>
          <w:t>6.3.1.1</w:t>
        </w:r>
      </w:fldSimple>
      <w:r w:rsidRPr="005564EC">
        <w:rPr>
          <w:rFonts w:ascii="Times New Roman" w:hAnsi="Times New Roman" w:cs="Times New Roman"/>
          <w:sz w:val="24"/>
          <w:szCs w:val="24"/>
        </w:rPr>
        <w:t xml:space="preserve"> and Chapter </w:t>
      </w:r>
      <w:fldSimple w:instr=" REF _Ref177899929 \r \h  \* MERGEFORMAT ">
        <w:r w:rsidR="001C4C64" w:rsidRPr="001C4C64">
          <w:rPr>
            <w:rFonts w:ascii="Times New Roman" w:hAnsi="Times New Roman" w:cs="Times New Roman"/>
            <w:sz w:val="24"/>
            <w:szCs w:val="24"/>
          </w:rPr>
          <w:t>6.3.1.2</w:t>
        </w:r>
      </w:fldSimple>
      <w:r w:rsidRPr="005564EC">
        <w:rPr>
          <w:rFonts w:ascii="Times New Roman" w:hAnsi="Times New Roman" w:cs="Times New Roman"/>
          <w:sz w:val="24"/>
          <w:szCs w:val="24"/>
        </w:rPr>
        <w:t>). We also compared the performance results with the base</w:t>
      </w:r>
      <w:r w:rsidR="007738FC" w:rsidRPr="005564EC">
        <w:rPr>
          <w:rFonts w:ascii="Times New Roman" w:hAnsi="Times New Roman" w:cs="Times New Roman"/>
          <w:sz w:val="24"/>
          <w:szCs w:val="24"/>
        </w:rPr>
        <w:t>line</w:t>
      </w:r>
      <w:r w:rsidRPr="005564EC">
        <w:rPr>
          <w:rFonts w:ascii="Times New Roman" w:hAnsi="Times New Roman" w:cs="Times New Roman"/>
          <w:sz w:val="24"/>
          <w:szCs w:val="24"/>
        </w:rPr>
        <w:t xml:space="preserve"> performance results given in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5564EC">
        <w:rPr>
          <w:rFonts w:ascii="Times New Roman" w:hAnsi="Times New Roman" w:cs="Times New Roman"/>
          <w:sz w:val="24"/>
          <w:szCs w:val="24"/>
        </w:rPr>
        <w:t xml:space="preserve">. </w:t>
      </w:r>
    </w:p>
    <w:p w:rsidR="00585F6D"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We again use the system test set-up shown </w:t>
      </w:r>
      <w:r w:rsidR="00BC2060" w:rsidRPr="005564EC">
        <w:rPr>
          <w:rFonts w:ascii="Times New Roman" w:hAnsi="Times New Roman" w:cs="Times New Roman"/>
          <w:sz w:val="24"/>
          <w:szCs w:val="24"/>
        </w:rPr>
        <w:t xml:space="preserve">in </w:t>
      </w:r>
      <w:fldSimple w:instr=" REF _Ref187618921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w:t>
        </w:r>
      </w:fldSimple>
      <w:r w:rsidRPr="005564EC">
        <w:rPr>
          <w:rFonts w:ascii="Times New Roman" w:hAnsi="Times New Roman" w:cs="Times New Roman"/>
          <w:sz w:val="24"/>
          <w:szCs w:val="24"/>
        </w:rPr>
        <w:t xml:space="preserve">. </w:t>
      </w:r>
    </w:p>
    <w:p w:rsidR="006F583E" w:rsidRDefault="006F583E" w:rsidP="006F583E">
      <w:pPr>
        <w:pStyle w:val="Caption"/>
        <w:keepNext/>
      </w:pPr>
      <w:bookmarkStart w:id="48" w:name="_Ref186975778"/>
    </w:p>
    <w:p w:rsidR="006F583E" w:rsidRDefault="006F583E" w:rsidP="006F583E">
      <w:pPr>
        <w:pStyle w:val="Caption"/>
        <w:keepNext/>
        <w:spacing w:line="480" w:lineRule="auto"/>
        <w:jc w:val="center"/>
      </w:pPr>
      <w:bookmarkStart w:id="49" w:name="_Ref187524108"/>
      <w:r>
        <w:t xml:space="preserve">Table </w:t>
      </w:r>
      <w:fldSimple w:instr=" SEQ Table \* ARABIC ">
        <w:r w:rsidR="001C4C64">
          <w:rPr>
            <w:noProof/>
          </w:rPr>
          <w:t>4</w:t>
        </w:r>
      </w:fldSimple>
      <w:bookmarkEnd w:id="48"/>
      <w:bookmarkEnd w:id="49"/>
      <w:r>
        <w:t>: The performance results in average timings.</w:t>
      </w:r>
    </w:p>
    <w:tbl>
      <w:tblPr>
        <w:tblW w:w="8514" w:type="dxa"/>
        <w:jc w:val="center"/>
        <w:tblInd w:w="108" w:type="dxa"/>
        <w:tblLook w:val="04A0"/>
      </w:tblPr>
      <w:tblGrid>
        <w:gridCol w:w="878"/>
        <w:gridCol w:w="1260"/>
        <w:gridCol w:w="1350"/>
        <w:gridCol w:w="1710"/>
        <w:gridCol w:w="1530"/>
        <w:gridCol w:w="1786"/>
      </w:tblGrid>
      <w:tr w:rsidR="006F583E" w:rsidRPr="00664F97" w:rsidTr="004F4526">
        <w:trPr>
          <w:trHeight w:val="255"/>
          <w:jc w:val="center"/>
        </w:trPr>
        <w:tc>
          <w:tcPr>
            <w:tcW w:w="878" w:type="dxa"/>
            <w:tcBorders>
              <w:top w:val="nil"/>
              <w:left w:val="nil"/>
              <w:bottom w:val="nil"/>
              <w:right w:val="nil"/>
            </w:tcBorders>
            <w:shd w:val="clear" w:color="auto" w:fill="auto"/>
            <w:noWrap/>
            <w:vAlign w:val="bottom"/>
            <w:hideMark/>
          </w:tcPr>
          <w:p w:rsidR="006F583E" w:rsidRPr="00664F97" w:rsidRDefault="006F583E" w:rsidP="006F583E">
            <w:pPr>
              <w:spacing w:after="0" w:line="480" w:lineRule="auto"/>
              <w:rPr>
                <w:rFonts w:ascii="Times New Roman" w:eastAsia="Times New Roman" w:hAnsi="Times New Roman" w:cs="Times New Roman"/>
                <w:sz w:val="24"/>
                <w:szCs w:val="24"/>
              </w:rPr>
            </w:pPr>
          </w:p>
        </w:tc>
        <w:tc>
          <w:tcPr>
            <w:tcW w:w="76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center"/>
              <w:rPr>
                <w:rFonts w:ascii="Times New Roman" w:eastAsia="Times New Roman" w:hAnsi="Times New Roman" w:cs="Times New Roman"/>
                <w:bCs/>
                <w:sz w:val="24"/>
                <w:szCs w:val="24"/>
              </w:rPr>
            </w:pPr>
            <w:r w:rsidRPr="00664F97">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verage</w:t>
            </w:r>
            <w:r w:rsidRPr="00664F97">
              <w:rPr>
                <w:rFonts w:ascii="Times New Roman" w:eastAsia="Times New Roman" w:hAnsi="Times New Roman" w:cs="Times New Roman"/>
                <w:bCs/>
                <w:sz w:val="24"/>
                <w:szCs w:val="24"/>
              </w:rPr>
              <w:t xml:space="preserve"> T</w:t>
            </w:r>
            <w:r>
              <w:rPr>
                <w:rFonts w:ascii="Times New Roman" w:eastAsia="Times New Roman" w:hAnsi="Times New Roman" w:cs="Times New Roman"/>
                <w:bCs/>
                <w:sz w:val="24"/>
                <w:szCs w:val="24"/>
              </w:rPr>
              <w:t>imings</w:t>
            </w:r>
          </w:p>
        </w:tc>
      </w:tr>
      <w:tr w:rsidR="004F4526" w:rsidRPr="00664F97" w:rsidTr="004F4526">
        <w:trPr>
          <w:trHeigh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83E" w:rsidRPr="00664F97" w:rsidRDefault="006F583E" w:rsidP="004F452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Pr="00664F97">
              <w:rPr>
                <w:rFonts w:ascii="Times New Roman" w:eastAsia="Times New Roman" w:hAnsi="Times New Roman" w:cs="Times New Roman"/>
                <w:sz w:val="24"/>
                <w:szCs w:val="24"/>
              </w:rPr>
              <w:t>KB</w:t>
            </w:r>
          </w:p>
        </w:tc>
        <w:tc>
          <w:tcPr>
            <w:tcW w:w="1260" w:type="dxa"/>
            <w:tcBorders>
              <w:top w:val="nil"/>
              <w:left w:val="nil"/>
              <w:bottom w:val="single" w:sz="4" w:space="0" w:color="auto"/>
              <w:right w:val="single" w:sz="4" w:space="0" w:color="auto"/>
            </w:tcBorders>
            <w:shd w:val="clear" w:color="auto" w:fill="auto"/>
            <w:vAlign w:val="bottom"/>
            <w:hideMark/>
          </w:tcPr>
          <w:p w:rsidR="006F583E" w:rsidRPr="00664F97" w:rsidRDefault="004F4526" w:rsidP="004F4526">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sidR="006F583E" w:rsidRPr="00664F97">
              <w:rPr>
                <w:rFonts w:ascii="Times New Roman" w:eastAsia="Times New Roman" w:hAnsi="Times New Roman" w:cs="Times New Roman"/>
                <w:sz w:val="24"/>
                <w:szCs w:val="24"/>
              </w:rPr>
              <w:t xml:space="preserve"> Capturing</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center"/>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Map Rendering</w:t>
            </w:r>
          </w:p>
        </w:tc>
        <w:tc>
          <w:tcPr>
            <w:tcW w:w="1710" w:type="dxa"/>
            <w:tcBorders>
              <w:top w:val="nil"/>
              <w:left w:val="nil"/>
              <w:bottom w:val="single" w:sz="4" w:space="0" w:color="auto"/>
              <w:right w:val="single" w:sz="4" w:space="0" w:color="auto"/>
            </w:tcBorders>
            <w:shd w:val="clear" w:color="auto" w:fill="auto"/>
            <w:vAlign w:val="bottom"/>
            <w:hideMark/>
          </w:tcPr>
          <w:p w:rsidR="006F583E" w:rsidRPr="00664F97" w:rsidRDefault="006F583E" w:rsidP="006F583E">
            <w:pPr>
              <w:spacing w:after="0" w:line="480" w:lineRule="auto"/>
              <w:jc w:val="center"/>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Total time Map Creati</w:t>
            </w:r>
            <w:r>
              <w:rPr>
                <w:rFonts w:ascii="Times New Roman" w:eastAsia="Times New Roman" w:hAnsi="Times New Roman" w:cs="Times New Roman"/>
                <w:sz w:val="24"/>
                <w:szCs w:val="24"/>
              </w:rPr>
              <w:t>on*</w:t>
            </w:r>
          </w:p>
        </w:tc>
        <w:tc>
          <w:tcPr>
            <w:tcW w:w="1530" w:type="dxa"/>
            <w:tcBorders>
              <w:top w:val="nil"/>
              <w:left w:val="nil"/>
              <w:bottom w:val="single" w:sz="4" w:space="0" w:color="auto"/>
              <w:right w:val="single" w:sz="4" w:space="0" w:color="auto"/>
            </w:tcBorders>
            <w:shd w:val="clear" w:color="auto" w:fill="auto"/>
            <w:vAlign w:val="bottom"/>
            <w:hideMark/>
          </w:tcPr>
          <w:p w:rsidR="006F583E" w:rsidRPr="00664F97" w:rsidRDefault="004F4526"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006F583E" w:rsidRPr="00664F97">
              <w:rPr>
                <w:rFonts w:ascii="Times New Roman" w:eastAsia="Times New Roman" w:hAnsi="Times New Roman" w:cs="Times New Roman"/>
                <w:sz w:val="24"/>
                <w:szCs w:val="24"/>
              </w:rPr>
              <w:t>p images</w:t>
            </w:r>
            <w:r>
              <w:rPr>
                <w:rFonts w:ascii="Times New Roman" w:eastAsia="Times New Roman" w:hAnsi="Times New Roman" w:cs="Times New Roman"/>
                <w:sz w:val="24"/>
                <w:szCs w:val="24"/>
              </w:rPr>
              <w:t>’ transfer time</w:t>
            </w:r>
          </w:p>
        </w:tc>
        <w:tc>
          <w:tcPr>
            <w:tcW w:w="1786" w:type="dxa"/>
            <w:tcBorders>
              <w:top w:val="nil"/>
              <w:left w:val="nil"/>
              <w:bottom w:val="single" w:sz="4" w:space="0" w:color="auto"/>
              <w:right w:val="single" w:sz="4" w:space="0" w:color="auto"/>
            </w:tcBorders>
            <w:shd w:val="clear" w:color="auto" w:fill="auto"/>
            <w:vAlign w:val="bottom"/>
            <w:hideMark/>
          </w:tcPr>
          <w:p w:rsidR="006F583E" w:rsidRPr="00664F97" w:rsidRDefault="006F583E" w:rsidP="006F583E">
            <w:pPr>
              <w:spacing w:after="0" w:line="480" w:lineRule="auto"/>
              <w:jc w:val="center"/>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Response time for end-users</w:t>
            </w:r>
            <w:r>
              <w:rPr>
                <w:rFonts w:ascii="Times New Roman" w:eastAsia="Times New Roman" w:hAnsi="Times New Roman" w:cs="Times New Roman"/>
                <w:sz w:val="24"/>
                <w:szCs w:val="24"/>
              </w:rPr>
              <w:t>**</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797.85</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927.35</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1741.17</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61.88</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1808.13</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1384.86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1168.29</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2567.35</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62.22</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2635.46</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500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3770.16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1153.96</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4934.94</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60.15</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5001.29</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6794.94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1360.41</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8155.35</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68.38</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8225.73</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5000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31237.41</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2116.12</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33350.80</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70.26</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33419.31</w:t>
            </w:r>
          </w:p>
        </w:tc>
      </w:tr>
      <w:tr w:rsidR="004F4526" w:rsidRPr="00664F97" w:rsidTr="004F4526">
        <w:trPr>
          <w:trHeight w:val="255"/>
          <w:jc w:val="center"/>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61777.20</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2675.87</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64441.96</w:t>
            </w:r>
          </w:p>
        </w:tc>
        <w:tc>
          <w:tcPr>
            <w:tcW w:w="1530"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62.15</w:t>
            </w:r>
          </w:p>
        </w:tc>
        <w:tc>
          <w:tcPr>
            <w:tcW w:w="1786" w:type="dxa"/>
            <w:tcBorders>
              <w:top w:val="nil"/>
              <w:left w:val="nil"/>
              <w:bottom w:val="single" w:sz="4" w:space="0" w:color="auto"/>
              <w:right w:val="single" w:sz="4" w:space="0" w:color="auto"/>
            </w:tcBorders>
            <w:shd w:val="clear" w:color="auto" w:fill="auto"/>
            <w:noWrap/>
            <w:vAlign w:val="bottom"/>
            <w:hideMark/>
          </w:tcPr>
          <w:p w:rsidR="006F583E" w:rsidRPr="00664F97" w:rsidRDefault="006F583E" w:rsidP="006F583E">
            <w:pPr>
              <w:spacing w:after="0" w:line="480" w:lineRule="auto"/>
              <w:jc w:val="right"/>
              <w:rPr>
                <w:rFonts w:ascii="Times New Roman" w:eastAsia="Times New Roman" w:hAnsi="Times New Roman" w:cs="Times New Roman"/>
                <w:sz w:val="24"/>
                <w:szCs w:val="24"/>
              </w:rPr>
            </w:pPr>
            <w:r w:rsidRPr="00664F97">
              <w:rPr>
                <w:rFonts w:ascii="Times New Roman" w:eastAsia="Times New Roman" w:hAnsi="Times New Roman" w:cs="Times New Roman"/>
                <w:sz w:val="24"/>
                <w:szCs w:val="24"/>
              </w:rPr>
              <w:t>64506.78</w:t>
            </w:r>
          </w:p>
        </w:tc>
      </w:tr>
    </w:tbl>
    <w:p w:rsidR="006F583E" w:rsidRPr="007738FC" w:rsidRDefault="006F583E" w:rsidP="006F583E">
      <w:pPr>
        <w:spacing w:after="0" w:line="240" w:lineRule="auto"/>
        <w:jc w:val="both"/>
        <w:rPr>
          <w:rFonts w:ascii="Times New Roman" w:hAnsi="Times New Roman" w:cs="Times New Roman"/>
          <w:i/>
          <w:sz w:val="24"/>
          <w:szCs w:val="24"/>
        </w:rPr>
      </w:pPr>
      <w:r w:rsidRPr="007738FC">
        <w:rPr>
          <w:rFonts w:ascii="Times New Roman" w:hAnsi="Times New Roman" w:cs="Times New Roman"/>
          <w:i/>
          <w:sz w:val="24"/>
          <w:szCs w:val="24"/>
        </w:rPr>
        <w:t>* Total time for map creation = WFS to WMS data capturing + Map Rendering.</w:t>
      </w:r>
    </w:p>
    <w:p w:rsidR="006F583E" w:rsidRPr="007738FC" w:rsidRDefault="006F583E" w:rsidP="006F583E">
      <w:pPr>
        <w:spacing w:after="0" w:line="240" w:lineRule="auto"/>
        <w:jc w:val="both"/>
        <w:rPr>
          <w:rFonts w:ascii="Times New Roman" w:hAnsi="Times New Roman" w:cs="Times New Roman"/>
          <w:i/>
          <w:sz w:val="24"/>
          <w:szCs w:val="24"/>
        </w:rPr>
      </w:pPr>
      <w:r w:rsidRPr="007738FC">
        <w:rPr>
          <w:rFonts w:ascii="Times New Roman" w:hAnsi="Times New Roman" w:cs="Times New Roman"/>
          <w:i/>
          <w:sz w:val="24"/>
          <w:szCs w:val="24"/>
        </w:rPr>
        <w:t>** Response time for end-users = Total time for map creation at WMS + map images transfer time to end user</w:t>
      </w:r>
    </w:p>
    <w:p w:rsidR="00585F6D" w:rsidRPr="002F1F60" w:rsidRDefault="00585F6D" w:rsidP="006F583E">
      <w:pPr>
        <w:spacing w:line="480" w:lineRule="auto"/>
        <w:rPr>
          <w:rFonts w:ascii="Times New Roman" w:hAnsi="Times New Roman" w:cs="Times New Roman"/>
          <w:sz w:val="24"/>
          <w:szCs w:val="24"/>
        </w:rPr>
      </w:pPr>
    </w:p>
    <w:p w:rsidR="001C4C64" w:rsidRDefault="006F583E" w:rsidP="006F583E">
      <w:pPr>
        <w:pStyle w:val="Caption"/>
        <w:keepNext/>
      </w:pPr>
      <w:bookmarkStart w:id="50" w:name="_Ref186979503"/>
      <w:r>
        <w:t xml:space="preserve">Table </w:t>
      </w:r>
      <w:fldSimple w:instr=" SEQ Table \* ARABIC ">
        <w:r w:rsidR="001C4C64">
          <w:rPr>
            <w:noProof/>
          </w:rPr>
          <w:t>5</w:t>
        </w:r>
      </w:fldSimple>
      <w:bookmarkEnd w:id="50"/>
      <w:r>
        <w:t xml:space="preserve">: The standard deviation values for the average timings given in </w:t>
      </w:r>
      <w:r w:rsidR="00BC05F9">
        <w:fldChar w:fldCharType="begin"/>
      </w:r>
      <w:r>
        <w:instrText xml:space="preserve"> REF _Ref186975778 \h </w:instrText>
      </w:r>
      <w:r w:rsidR="00BC05F9">
        <w:fldChar w:fldCharType="separate"/>
      </w:r>
    </w:p>
    <w:p w:rsidR="006F583E" w:rsidRPr="00A53699" w:rsidRDefault="001C4C64" w:rsidP="00263C5A">
      <w:pPr>
        <w:pStyle w:val="Caption"/>
        <w:keepNext/>
        <w:spacing w:line="480" w:lineRule="auto"/>
      </w:pPr>
      <w:r>
        <w:t xml:space="preserve">Table </w:t>
      </w:r>
      <w:r>
        <w:rPr>
          <w:noProof/>
        </w:rPr>
        <w:t>4</w:t>
      </w:r>
      <w:r w:rsidR="00BC05F9">
        <w:fldChar w:fldCharType="end"/>
      </w:r>
    </w:p>
    <w:tbl>
      <w:tblPr>
        <w:tblW w:w="8460" w:type="dxa"/>
        <w:tblInd w:w="108" w:type="dxa"/>
        <w:tblLook w:val="04A0"/>
      </w:tblPr>
      <w:tblGrid>
        <w:gridCol w:w="900"/>
        <w:gridCol w:w="1260"/>
        <w:gridCol w:w="1350"/>
        <w:gridCol w:w="1620"/>
        <w:gridCol w:w="1620"/>
        <w:gridCol w:w="1710"/>
      </w:tblGrid>
      <w:tr w:rsidR="006F583E" w:rsidRPr="002F1F60" w:rsidTr="00263C5A">
        <w:trPr>
          <w:trHeight w:val="255"/>
        </w:trPr>
        <w:tc>
          <w:tcPr>
            <w:tcW w:w="900" w:type="dxa"/>
            <w:tcBorders>
              <w:top w:val="nil"/>
              <w:left w:val="nil"/>
              <w:bottom w:val="nil"/>
              <w:right w:val="nil"/>
            </w:tcBorders>
            <w:shd w:val="clear" w:color="auto" w:fill="auto"/>
            <w:noWrap/>
            <w:vAlign w:val="bottom"/>
            <w:hideMark/>
          </w:tcPr>
          <w:p w:rsidR="006F583E" w:rsidRPr="002F1F60" w:rsidRDefault="006F583E" w:rsidP="006F583E">
            <w:pPr>
              <w:spacing w:after="0" w:line="480" w:lineRule="auto"/>
              <w:rPr>
                <w:rFonts w:ascii="Times New Roman" w:eastAsia="Times New Roman" w:hAnsi="Times New Roman" w:cs="Times New Roman"/>
                <w:sz w:val="24"/>
                <w:szCs w:val="24"/>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center"/>
              <w:rPr>
                <w:rFonts w:ascii="Times New Roman" w:eastAsia="Times New Roman" w:hAnsi="Times New Roman" w:cs="Times New Roman"/>
                <w:bCs/>
                <w:sz w:val="24"/>
                <w:szCs w:val="24"/>
              </w:rPr>
            </w:pPr>
            <w:r w:rsidRPr="002F1F60">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tandard </w:t>
            </w:r>
            <w:r w:rsidRPr="002F1F60">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eviations</w:t>
            </w:r>
          </w:p>
        </w:tc>
      </w:tr>
      <w:tr w:rsidR="006F583E" w:rsidRPr="002F1F60" w:rsidTr="00263C5A">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83E" w:rsidRPr="002F1F60" w:rsidRDefault="006F583E" w:rsidP="00263C5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Pr="002F1F60">
              <w:rPr>
                <w:rFonts w:ascii="Times New Roman" w:eastAsia="Times New Roman" w:hAnsi="Times New Roman" w:cs="Times New Roman"/>
                <w:sz w:val="24"/>
                <w:szCs w:val="24"/>
              </w:rPr>
              <w:t>KB</w:t>
            </w:r>
          </w:p>
        </w:tc>
        <w:tc>
          <w:tcPr>
            <w:tcW w:w="1260" w:type="dxa"/>
            <w:tcBorders>
              <w:top w:val="nil"/>
              <w:left w:val="nil"/>
              <w:bottom w:val="single" w:sz="4" w:space="0" w:color="auto"/>
              <w:right w:val="single" w:sz="4" w:space="0" w:color="auto"/>
            </w:tcBorders>
            <w:shd w:val="clear" w:color="auto" w:fill="auto"/>
            <w:vAlign w:val="bottom"/>
            <w:hideMark/>
          </w:tcPr>
          <w:p w:rsidR="006F583E" w:rsidRPr="002F1F60" w:rsidRDefault="00263C5A" w:rsidP="00263C5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006F583E" w:rsidRPr="002F1F60">
              <w:rPr>
                <w:rFonts w:ascii="Times New Roman" w:eastAsia="Times New Roman" w:hAnsi="Times New Roman" w:cs="Times New Roman"/>
                <w:sz w:val="24"/>
                <w:szCs w:val="24"/>
              </w:rPr>
              <w:t xml:space="preserve"> Capturing</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center"/>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Map Rendering</w:t>
            </w:r>
          </w:p>
        </w:tc>
        <w:tc>
          <w:tcPr>
            <w:tcW w:w="1620" w:type="dxa"/>
            <w:tcBorders>
              <w:top w:val="nil"/>
              <w:left w:val="nil"/>
              <w:bottom w:val="single" w:sz="4" w:space="0" w:color="auto"/>
              <w:right w:val="single" w:sz="4" w:space="0" w:color="auto"/>
            </w:tcBorders>
            <w:shd w:val="clear" w:color="auto" w:fill="auto"/>
            <w:vAlign w:val="bottom"/>
            <w:hideMark/>
          </w:tcPr>
          <w:p w:rsidR="006F583E" w:rsidRPr="002F1F60" w:rsidRDefault="006F583E" w:rsidP="006F583E">
            <w:pPr>
              <w:spacing w:after="0" w:line="480" w:lineRule="auto"/>
              <w:jc w:val="center"/>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Total time Map Creation</w:t>
            </w:r>
          </w:p>
        </w:tc>
        <w:tc>
          <w:tcPr>
            <w:tcW w:w="1620" w:type="dxa"/>
            <w:tcBorders>
              <w:top w:val="nil"/>
              <w:left w:val="nil"/>
              <w:bottom w:val="single" w:sz="4" w:space="0" w:color="auto"/>
              <w:right w:val="single" w:sz="4" w:space="0" w:color="auto"/>
            </w:tcBorders>
            <w:shd w:val="clear" w:color="auto" w:fill="auto"/>
            <w:vAlign w:val="bottom"/>
            <w:hideMark/>
          </w:tcPr>
          <w:p w:rsidR="006F583E" w:rsidRPr="002F1F60" w:rsidRDefault="006F583E" w:rsidP="006F583E">
            <w:pPr>
              <w:spacing w:after="0" w:line="480" w:lineRule="auto"/>
              <w:jc w:val="center"/>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map images</w:t>
            </w:r>
            <w:r w:rsidR="00263C5A">
              <w:rPr>
                <w:rFonts w:ascii="Times New Roman" w:eastAsia="Times New Roman" w:hAnsi="Times New Roman" w:cs="Times New Roman"/>
                <w:sz w:val="24"/>
                <w:szCs w:val="24"/>
              </w:rPr>
              <w:t>’ transfer time</w:t>
            </w:r>
          </w:p>
        </w:tc>
        <w:tc>
          <w:tcPr>
            <w:tcW w:w="1710" w:type="dxa"/>
            <w:tcBorders>
              <w:top w:val="nil"/>
              <w:left w:val="nil"/>
              <w:bottom w:val="single" w:sz="4" w:space="0" w:color="auto"/>
              <w:right w:val="single" w:sz="4" w:space="0" w:color="auto"/>
            </w:tcBorders>
            <w:shd w:val="clear" w:color="auto" w:fill="auto"/>
            <w:vAlign w:val="bottom"/>
            <w:hideMark/>
          </w:tcPr>
          <w:p w:rsidR="006F583E" w:rsidRPr="002F1F60" w:rsidRDefault="006F583E" w:rsidP="006F583E">
            <w:pPr>
              <w:spacing w:after="0" w:line="480" w:lineRule="auto"/>
              <w:jc w:val="center"/>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Response time for end-users</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48.39</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123.29</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132.36</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26.33</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140.32</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73.86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383.61</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384.61</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21.90</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313.48</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500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80.81</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230.33</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234.03</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20.74</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238.94</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93.24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207.60</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199.49</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24.59</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200.27</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5000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211.45</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346.06</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432.43</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22.19</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394.48</w:t>
            </w:r>
          </w:p>
        </w:tc>
      </w:tr>
      <w:tr w:rsidR="006F583E" w:rsidRPr="002F1F60" w:rsidTr="00263C5A">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lastRenderedPageBreak/>
              <w:t>10000</w:t>
            </w:r>
          </w:p>
        </w:tc>
        <w:tc>
          <w:tcPr>
            <w:tcW w:w="126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152.54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252.97</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279.04</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18.64</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2F1F60" w:rsidRDefault="006F583E" w:rsidP="006F583E">
            <w:pPr>
              <w:spacing w:after="0" w:line="480" w:lineRule="auto"/>
              <w:jc w:val="right"/>
              <w:rPr>
                <w:rFonts w:ascii="Times New Roman" w:eastAsia="Times New Roman" w:hAnsi="Times New Roman" w:cs="Times New Roman"/>
                <w:sz w:val="24"/>
                <w:szCs w:val="24"/>
              </w:rPr>
            </w:pPr>
            <w:r w:rsidRPr="002F1F60">
              <w:rPr>
                <w:rFonts w:ascii="Times New Roman" w:eastAsia="Times New Roman" w:hAnsi="Times New Roman" w:cs="Times New Roman"/>
                <w:sz w:val="24"/>
                <w:szCs w:val="24"/>
              </w:rPr>
              <w:t>283.24</w:t>
            </w:r>
          </w:p>
        </w:tc>
      </w:tr>
    </w:tbl>
    <w:p w:rsidR="00585F6D" w:rsidRDefault="00585F6D" w:rsidP="006F583E">
      <w:pPr>
        <w:spacing w:line="480" w:lineRule="auto"/>
        <w:rPr>
          <w:rFonts w:ascii="Times New Roman" w:hAnsi="Times New Roman" w:cs="Times New Roman"/>
          <w:sz w:val="24"/>
          <w:szCs w:val="24"/>
        </w:rPr>
      </w:pPr>
    </w:p>
    <w:p w:rsidR="006F583E" w:rsidRDefault="006F583E" w:rsidP="006F583E">
      <w:pPr>
        <w:keepNext/>
        <w:spacing w:line="480" w:lineRule="auto"/>
      </w:pPr>
      <w:r w:rsidRPr="00985BCA">
        <w:rPr>
          <w:rFonts w:ascii="Times New Roman" w:hAnsi="Times New Roman" w:cs="Times New Roman"/>
          <w:noProof/>
          <w:sz w:val="24"/>
          <w:szCs w:val="24"/>
        </w:rPr>
        <w:drawing>
          <wp:inline distT="0" distB="0" distL="0" distR="0">
            <wp:extent cx="5076824" cy="3143250"/>
            <wp:effectExtent l="19050" t="0" r="9526"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583E" w:rsidRDefault="006F583E" w:rsidP="004D2325">
      <w:pPr>
        <w:pStyle w:val="Caption"/>
        <w:rPr>
          <w:sz w:val="24"/>
          <w:szCs w:val="24"/>
        </w:rPr>
      </w:pPr>
      <w:r>
        <w:t xml:space="preserve">Figure </w:t>
      </w:r>
      <w:fldSimple w:instr=" SEQ Figure \* ARABIC ">
        <w:r w:rsidR="001C4C64">
          <w:rPr>
            <w:noProof/>
          </w:rPr>
          <w:t>8</w:t>
        </w:r>
      </w:fldSimple>
      <w:r>
        <w:t>: Average response, data capturing and map rendering timings for different data sizes. The values are obtained over the enhanced system with the proposed data-oriented techniques.</w:t>
      </w:r>
    </w:p>
    <w:p w:rsidR="00585F6D" w:rsidRPr="00421D17" w:rsidRDefault="00585F6D" w:rsidP="006F583E">
      <w:pPr>
        <w:spacing w:line="480" w:lineRule="auto"/>
        <w:rPr>
          <w:rFonts w:ascii="Times New Roman" w:hAnsi="Times New Roman" w:cs="Times New Roman"/>
          <w:sz w:val="24"/>
          <w:szCs w:val="24"/>
        </w:rPr>
      </w:pPr>
    </w:p>
    <w:p w:rsidR="006F583E" w:rsidRPr="00A53699" w:rsidRDefault="006F583E" w:rsidP="006F583E">
      <w:pPr>
        <w:pStyle w:val="Caption"/>
        <w:keepNext/>
        <w:spacing w:line="480" w:lineRule="auto"/>
      </w:pPr>
      <w:bookmarkStart w:id="51" w:name="_Ref186979515"/>
      <w:r>
        <w:t xml:space="preserve">Table </w:t>
      </w:r>
      <w:fldSimple w:instr=" SEQ Table \* ARABIC ">
        <w:r w:rsidR="001C4C64">
          <w:rPr>
            <w:noProof/>
          </w:rPr>
          <w:t>6</w:t>
        </w:r>
      </w:fldSimple>
      <w:bookmarkEnd w:id="51"/>
      <w:r>
        <w:t>: The comparison of average response times: Enhanced systems vs. naive systems.</w:t>
      </w:r>
    </w:p>
    <w:tbl>
      <w:tblPr>
        <w:tblW w:w="7655" w:type="dxa"/>
        <w:tblInd w:w="103" w:type="dxa"/>
        <w:tblLook w:val="04A0"/>
      </w:tblPr>
      <w:tblGrid>
        <w:gridCol w:w="816"/>
        <w:gridCol w:w="1529"/>
        <w:gridCol w:w="1620"/>
        <w:gridCol w:w="1890"/>
        <w:gridCol w:w="1800"/>
      </w:tblGrid>
      <w:tr w:rsidR="006F583E" w:rsidRPr="00421D17" w:rsidTr="00DA70E9">
        <w:trPr>
          <w:trHeight w:val="881"/>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 </w:t>
            </w:r>
          </w:p>
        </w:tc>
        <w:tc>
          <w:tcPr>
            <w:tcW w:w="3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Naïve Approaches</w:t>
            </w:r>
          </w:p>
        </w:tc>
        <w:tc>
          <w:tcPr>
            <w:tcW w:w="3690" w:type="dxa"/>
            <w:gridSpan w:val="2"/>
            <w:tcBorders>
              <w:top w:val="single" w:sz="4" w:space="0" w:color="auto"/>
              <w:left w:val="nil"/>
              <w:bottom w:val="single" w:sz="4" w:space="0" w:color="auto"/>
              <w:right w:val="single" w:sz="4" w:space="0" w:color="auto"/>
            </w:tcBorders>
            <w:shd w:val="clear" w:color="auto" w:fill="auto"/>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Enhanced with proposed data approaches</w:t>
            </w:r>
          </w:p>
        </w:tc>
      </w:tr>
      <w:tr w:rsidR="006F583E" w:rsidRPr="00421D17" w:rsidTr="00DA70E9">
        <w:trPr>
          <w:trHeight w:val="51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6F583E" w:rsidRPr="00421D17" w:rsidRDefault="006F583E" w:rsidP="00DA70E9">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Data KB</w:t>
            </w:r>
          </w:p>
        </w:tc>
        <w:tc>
          <w:tcPr>
            <w:tcW w:w="1529" w:type="dxa"/>
            <w:tcBorders>
              <w:top w:val="nil"/>
              <w:left w:val="nil"/>
              <w:bottom w:val="single" w:sz="4" w:space="0" w:color="auto"/>
              <w:right w:val="single" w:sz="4" w:space="0" w:color="auto"/>
            </w:tcBorders>
            <w:shd w:val="clear" w:color="auto" w:fill="auto"/>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Response Time (msec)</w:t>
            </w:r>
          </w:p>
        </w:tc>
        <w:tc>
          <w:tcPr>
            <w:tcW w:w="1620" w:type="dxa"/>
            <w:tcBorders>
              <w:top w:val="nil"/>
              <w:left w:val="nil"/>
              <w:bottom w:val="single" w:sz="4" w:space="0" w:color="auto"/>
              <w:right w:val="single" w:sz="4" w:space="0" w:color="auto"/>
            </w:tcBorders>
            <w:shd w:val="clear" w:color="auto" w:fill="auto"/>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Standard Deviation</w:t>
            </w:r>
          </w:p>
        </w:tc>
        <w:tc>
          <w:tcPr>
            <w:tcW w:w="1890" w:type="dxa"/>
            <w:tcBorders>
              <w:top w:val="nil"/>
              <w:left w:val="nil"/>
              <w:bottom w:val="single" w:sz="4" w:space="0" w:color="auto"/>
              <w:right w:val="single" w:sz="4" w:space="0" w:color="auto"/>
            </w:tcBorders>
            <w:shd w:val="clear" w:color="auto" w:fill="auto"/>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Response Time (msec)</w:t>
            </w:r>
          </w:p>
        </w:tc>
        <w:tc>
          <w:tcPr>
            <w:tcW w:w="1800" w:type="dxa"/>
            <w:tcBorders>
              <w:top w:val="nil"/>
              <w:left w:val="nil"/>
              <w:bottom w:val="single" w:sz="4" w:space="0" w:color="auto"/>
              <w:right w:val="single" w:sz="4" w:space="0" w:color="auto"/>
            </w:tcBorders>
            <w:shd w:val="clear" w:color="auto" w:fill="auto"/>
            <w:vAlign w:val="bottom"/>
            <w:hideMark/>
          </w:tcPr>
          <w:p w:rsidR="006F583E" w:rsidRPr="00421D17" w:rsidRDefault="006F583E" w:rsidP="006F583E">
            <w:pPr>
              <w:spacing w:after="0" w:line="480" w:lineRule="auto"/>
              <w:jc w:val="center"/>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Standard Deviation</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10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2578.69</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252.49</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1808.13</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140.32</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100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7973.16</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374.12</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2635.46</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313.48</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500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30868.52</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482.83</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5001.29</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238.94</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1000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59635.69</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343.76</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8225.73</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200.27</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lastRenderedPageBreak/>
              <w:t>5000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288594.12</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333.07</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33419.31</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394.48</w:t>
            </w:r>
          </w:p>
        </w:tc>
      </w:tr>
      <w:tr w:rsidR="006F583E" w:rsidRPr="00421D17" w:rsidTr="00DA70E9">
        <w:trPr>
          <w:trHeight w:val="2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10000</w:t>
            </w:r>
          </w:p>
        </w:tc>
        <w:tc>
          <w:tcPr>
            <w:tcW w:w="1529"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574825.16</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21D17" w:rsidRDefault="006F583E" w:rsidP="006F583E">
            <w:pPr>
              <w:spacing w:after="0" w:line="480" w:lineRule="auto"/>
              <w:jc w:val="right"/>
              <w:rPr>
                <w:rFonts w:ascii="Times New Roman" w:eastAsia="Times New Roman" w:hAnsi="Times New Roman" w:cs="Times New Roman"/>
                <w:sz w:val="24"/>
                <w:szCs w:val="24"/>
              </w:rPr>
            </w:pPr>
            <w:r w:rsidRPr="00421D17">
              <w:rPr>
                <w:rFonts w:ascii="Times New Roman" w:eastAsia="Times New Roman" w:hAnsi="Times New Roman" w:cs="Times New Roman"/>
                <w:sz w:val="24"/>
                <w:szCs w:val="24"/>
              </w:rPr>
              <w:t>836.46</w:t>
            </w:r>
          </w:p>
        </w:tc>
        <w:tc>
          <w:tcPr>
            <w:tcW w:w="189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64506.78</w:t>
            </w:r>
          </w:p>
        </w:tc>
        <w:tc>
          <w:tcPr>
            <w:tcW w:w="1800" w:type="dxa"/>
            <w:tcBorders>
              <w:top w:val="nil"/>
              <w:left w:val="nil"/>
              <w:bottom w:val="single" w:sz="4" w:space="0" w:color="auto"/>
              <w:right w:val="single" w:sz="4" w:space="0" w:color="auto"/>
            </w:tcBorders>
            <w:shd w:val="clear" w:color="auto" w:fill="auto"/>
            <w:noWrap/>
            <w:vAlign w:val="bottom"/>
            <w:hideMark/>
          </w:tcPr>
          <w:p w:rsidR="006F583E" w:rsidRPr="00A53699" w:rsidRDefault="006F583E" w:rsidP="006F583E">
            <w:pPr>
              <w:jc w:val="right"/>
              <w:rPr>
                <w:rFonts w:ascii="Times New Roman" w:hAnsi="Times New Roman" w:cs="Times New Roman"/>
                <w:sz w:val="24"/>
                <w:szCs w:val="24"/>
              </w:rPr>
            </w:pPr>
            <w:r w:rsidRPr="00A53699">
              <w:rPr>
                <w:rFonts w:ascii="Times New Roman" w:hAnsi="Times New Roman" w:cs="Times New Roman"/>
                <w:sz w:val="24"/>
                <w:szCs w:val="24"/>
              </w:rPr>
              <w:t>283.24</w:t>
            </w:r>
          </w:p>
        </w:tc>
      </w:tr>
    </w:tbl>
    <w:p w:rsidR="006F583E" w:rsidRDefault="006F583E" w:rsidP="006F583E">
      <w:pPr>
        <w:spacing w:line="480" w:lineRule="auto"/>
        <w:rPr>
          <w:rFonts w:ascii="Times New Roman" w:hAnsi="Times New Roman" w:cs="Times New Roman"/>
          <w:sz w:val="24"/>
          <w:szCs w:val="24"/>
        </w:rPr>
      </w:pPr>
    </w:p>
    <w:p w:rsidR="006F583E" w:rsidRDefault="006F583E" w:rsidP="006F583E">
      <w:pPr>
        <w:keepNext/>
        <w:spacing w:line="480" w:lineRule="auto"/>
      </w:pPr>
      <w:r w:rsidRPr="00421D17">
        <w:rPr>
          <w:rFonts w:ascii="Times New Roman" w:hAnsi="Times New Roman" w:cs="Times New Roman"/>
          <w:noProof/>
          <w:sz w:val="24"/>
          <w:szCs w:val="24"/>
        </w:rPr>
        <w:drawing>
          <wp:inline distT="0" distB="0" distL="0" distR="0">
            <wp:extent cx="5253594" cy="3146961"/>
            <wp:effectExtent l="19050" t="0" r="23256"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583E" w:rsidRDefault="006F583E" w:rsidP="006F583E">
      <w:pPr>
        <w:pStyle w:val="Caption"/>
      </w:pPr>
      <w:r>
        <w:t xml:space="preserve">Figure </w:t>
      </w:r>
      <w:fldSimple w:instr=" SEQ Figure \* ARABIC ">
        <w:r w:rsidR="001C4C64">
          <w:rPr>
            <w:noProof/>
          </w:rPr>
          <w:t>9</w:t>
        </w:r>
      </w:fldSimple>
      <w:r>
        <w:t xml:space="preserve">: The comparison of average response times: Naïve systems vs. enhanced systems with the proposed data-oriented performance enhancement techniques </w:t>
      </w:r>
      <w:r w:rsidRPr="00E7714F">
        <w:t xml:space="preserve">(Chapter </w:t>
      </w:r>
      <w:fldSimple w:instr=" REF _Ref175499248 \r \h  \* MERGEFORMAT ">
        <w:r w:rsidR="001C4C64">
          <w:t>6.3.1.1</w:t>
        </w:r>
      </w:fldSimple>
      <w:r w:rsidRPr="00E7714F">
        <w:t xml:space="preserve"> and Chapter </w:t>
      </w:r>
      <w:fldSimple w:instr=" REF _Ref177899929 \r \h  \* MERGEFORMAT ">
        <w:r w:rsidR="001C4C64">
          <w:t>6.3.1.2</w:t>
        </w:r>
      </w:fldSimple>
      <w:r w:rsidRPr="00E7714F">
        <w:t>).</w:t>
      </w:r>
    </w:p>
    <w:p w:rsidR="006F583E" w:rsidRPr="00A53699" w:rsidRDefault="006F583E" w:rsidP="006F583E"/>
    <w:p w:rsidR="006F583E" w:rsidRPr="00E7714F" w:rsidRDefault="006F583E" w:rsidP="006F583E">
      <w:pPr>
        <w:spacing w:line="480" w:lineRule="auto"/>
        <w:jc w:val="both"/>
        <w:rPr>
          <w:rFonts w:ascii="Times New Roman" w:hAnsi="Times New Roman" w:cs="Times New Roman"/>
          <w:sz w:val="24"/>
          <w:szCs w:val="24"/>
        </w:rPr>
      </w:pPr>
      <w:r w:rsidRPr="00E7714F">
        <w:rPr>
          <w:rFonts w:ascii="Times New Roman" w:hAnsi="Times New Roman" w:cs="Times New Roman"/>
          <w:sz w:val="24"/>
          <w:szCs w:val="24"/>
        </w:rPr>
        <w:t xml:space="preserve">We still need to improve the system performance to make it applicable to high performance GIS applications requiring quick response times such as early warning systems and crisis management. In order to improve the performance further, we propose federator-oriented performance enhancement techniques in the following chapter. </w:t>
      </w:r>
    </w:p>
    <w:p w:rsidR="006F583E" w:rsidRPr="00E40214" w:rsidRDefault="006F583E" w:rsidP="006F583E">
      <w:pPr>
        <w:pStyle w:val="Heading3"/>
        <w:numPr>
          <w:ilvl w:val="2"/>
          <w:numId w:val="1"/>
        </w:numPr>
        <w:spacing w:before="0" w:after="120" w:line="480" w:lineRule="auto"/>
      </w:pPr>
      <w:bookmarkStart w:id="52" w:name="_Toc174843663"/>
      <w:bookmarkStart w:id="53" w:name="_Ref177074177"/>
      <w:bookmarkStart w:id="54" w:name="_Ref177199158"/>
      <w:bookmarkStart w:id="55" w:name="_Toc188328524"/>
      <w:r w:rsidRPr="00FE3B78">
        <w:t>Federator</w:t>
      </w:r>
      <w:r>
        <w:t>-</w:t>
      </w:r>
      <w:r w:rsidRPr="00FE3B78">
        <w:t>oriented</w:t>
      </w:r>
      <w:r>
        <w:t xml:space="preserve"> </w:t>
      </w:r>
      <w:r w:rsidR="007738FC">
        <w:t xml:space="preserve">Performance </w:t>
      </w:r>
      <w:r>
        <w:t>Enhancement</w:t>
      </w:r>
      <w:r w:rsidRPr="00FE3B78">
        <w:t xml:space="preserve"> </w:t>
      </w:r>
      <w:bookmarkEnd w:id="52"/>
      <w:bookmarkEnd w:id="53"/>
      <w:r>
        <w:t>Approaches</w:t>
      </w:r>
      <w:bookmarkEnd w:id="54"/>
      <w:bookmarkEnd w:id="55"/>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federator in the proposed federated GIS system inherently enables load balancing and parallel processing and this helps with enhancing the overall system performance. </w:t>
      </w:r>
      <w:r>
        <w:rPr>
          <w:rFonts w:ascii="Times New Roman" w:hAnsi="Times New Roman" w:cs="Times New Roman"/>
          <w:sz w:val="24"/>
          <w:szCs w:val="24"/>
        </w:rPr>
        <w:lastRenderedPageBreak/>
        <w:t xml:space="preserve">This chapter presents the techniques and system design to develop high performance federated GIS system through the federator. </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system design changes depending on the characteristics of the data application use. For the infrequently changing data (static archived data) we propose pre-fetching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_Ref175566997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6.3.2.1</w:t>
      </w:r>
      <w:r w:rsidR="00BC05F9">
        <w:rPr>
          <w:rFonts w:ascii="Times New Roman" w:hAnsi="Times New Roman" w:cs="Times New Roman"/>
          <w:sz w:val="24"/>
          <w:szCs w:val="24"/>
        </w:rPr>
        <w:fldChar w:fldCharType="end"/>
      </w:r>
      <w:r>
        <w:rPr>
          <w:rFonts w:ascii="Times New Roman" w:hAnsi="Times New Roman" w:cs="Times New Roman"/>
          <w:sz w:val="24"/>
          <w:szCs w:val="24"/>
        </w:rPr>
        <w:t>) technique. For the frequently changing data (similar to the real-time data) we propose a novel technique composed of client-based caching and parallel processing through query decomposition (</w:t>
      </w:r>
      <w:r w:rsidR="00CB3E1C">
        <w:rPr>
          <w:rFonts w:ascii="Times New Roman" w:hAnsi="Times New Roman" w:cs="Times New Roman"/>
          <w:sz w:val="24"/>
          <w:szCs w:val="24"/>
        </w:rPr>
        <w:t xml:space="preserve">in </w:t>
      </w:r>
      <w:r>
        <w:rPr>
          <w:rFonts w:ascii="Times New Roman" w:hAnsi="Times New Roman" w:cs="Times New Roman"/>
          <w:sz w:val="24"/>
          <w:szCs w:val="24"/>
        </w:rPr>
        <w:t>Chapter</w:t>
      </w:r>
      <w:r w:rsidR="00CB3E1C">
        <w:rPr>
          <w:rFonts w:ascii="Times New Roman" w:hAnsi="Times New Roman" w:cs="Times New Roman"/>
          <w:sz w:val="24"/>
          <w:szCs w:val="24"/>
        </w:rPr>
        <w:t xml:space="preserve"> </w:t>
      </w:r>
      <w:r w:rsidR="00BC05F9">
        <w:rPr>
          <w:rFonts w:ascii="Times New Roman" w:hAnsi="Times New Roman" w:cs="Times New Roman"/>
          <w:sz w:val="24"/>
          <w:szCs w:val="24"/>
        </w:rPr>
        <w:fldChar w:fldCharType="begin"/>
      </w:r>
      <w:r w:rsidR="00CB3E1C">
        <w:rPr>
          <w:rFonts w:ascii="Times New Roman" w:hAnsi="Times New Roman" w:cs="Times New Roman"/>
          <w:sz w:val="24"/>
          <w:szCs w:val="24"/>
        </w:rPr>
        <w:instrText xml:space="preserve"> REF _Ref177199158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w:t>
      </w:r>
      <w:r w:rsidR="00BC05F9">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In summary, p</w:t>
      </w:r>
      <w:r w:rsidRPr="00132BF4">
        <w:rPr>
          <w:rFonts w:ascii="Times New Roman" w:hAnsi="Times New Roman" w:cs="Times New Roman"/>
          <w:sz w:val="24"/>
          <w:szCs w:val="24"/>
        </w:rPr>
        <w:t xml:space="preserve">re-fetching is purely for overcoming the natural bandwidth problem, caching helps </w:t>
      </w:r>
      <w:r>
        <w:rPr>
          <w:rFonts w:ascii="Times New Roman" w:hAnsi="Times New Roman" w:cs="Times New Roman"/>
          <w:sz w:val="24"/>
          <w:szCs w:val="24"/>
        </w:rPr>
        <w:t xml:space="preserve">the </w:t>
      </w:r>
      <w:r w:rsidRPr="00132BF4">
        <w:rPr>
          <w:rFonts w:ascii="Times New Roman" w:hAnsi="Times New Roman" w:cs="Times New Roman"/>
          <w:sz w:val="24"/>
          <w:szCs w:val="24"/>
        </w:rPr>
        <w:t xml:space="preserve">system </w:t>
      </w:r>
      <w:r>
        <w:rPr>
          <w:rFonts w:ascii="Times New Roman" w:hAnsi="Times New Roman" w:cs="Times New Roman"/>
          <w:sz w:val="24"/>
          <w:szCs w:val="24"/>
        </w:rPr>
        <w:t xml:space="preserve">with </w:t>
      </w:r>
      <w:r w:rsidRPr="00132BF4">
        <w:rPr>
          <w:rFonts w:ascii="Times New Roman" w:hAnsi="Times New Roman" w:cs="Times New Roman"/>
          <w:sz w:val="24"/>
          <w:szCs w:val="24"/>
        </w:rPr>
        <w:t>prevent</w:t>
      </w:r>
      <w:r>
        <w:rPr>
          <w:rFonts w:ascii="Times New Roman" w:hAnsi="Times New Roman" w:cs="Times New Roman"/>
          <w:sz w:val="24"/>
          <w:szCs w:val="24"/>
        </w:rPr>
        <w:t>ing to</w:t>
      </w:r>
      <w:r w:rsidRPr="00132BF4">
        <w:rPr>
          <w:rFonts w:ascii="Times New Roman" w:hAnsi="Times New Roman" w:cs="Times New Roman"/>
          <w:sz w:val="24"/>
          <w:szCs w:val="24"/>
        </w:rPr>
        <w:t xml:space="preserve"> redo</w:t>
      </w:r>
      <w:r>
        <w:rPr>
          <w:rFonts w:ascii="Times New Roman" w:hAnsi="Times New Roman" w:cs="Times New Roman"/>
          <w:sz w:val="24"/>
          <w:szCs w:val="24"/>
        </w:rPr>
        <w:t xml:space="preserve"> </w:t>
      </w:r>
      <w:r w:rsidRPr="00132BF4">
        <w:rPr>
          <w:rFonts w:ascii="Times New Roman" w:hAnsi="Times New Roman" w:cs="Times New Roman"/>
          <w:sz w:val="24"/>
          <w:szCs w:val="24"/>
        </w:rPr>
        <w:t>the jobs of querying and rendering</w:t>
      </w:r>
      <w:r>
        <w:rPr>
          <w:rFonts w:ascii="Times New Roman" w:hAnsi="Times New Roman" w:cs="Times New Roman"/>
          <w:sz w:val="24"/>
          <w:szCs w:val="24"/>
        </w:rPr>
        <w:t>,</w:t>
      </w:r>
      <w:r w:rsidRPr="00132BF4">
        <w:rPr>
          <w:rFonts w:ascii="Times New Roman" w:hAnsi="Times New Roman" w:cs="Times New Roman"/>
          <w:sz w:val="24"/>
          <w:szCs w:val="24"/>
        </w:rPr>
        <w:t xml:space="preserve"> and parallel processing helps </w:t>
      </w:r>
      <w:r>
        <w:rPr>
          <w:rFonts w:ascii="Times New Roman" w:hAnsi="Times New Roman" w:cs="Times New Roman"/>
          <w:sz w:val="24"/>
          <w:szCs w:val="24"/>
        </w:rPr>
        <w:t xml:space="preserve">with </w:t>
      </w:r>
      <w:r w:rsidRPr="00132BF4">
        <w:rPr>
          <w:rFonts w:ascii="Times New Roman" w:hAnsi="Times New Roman" w:cs="Times New Roman"/>
          <w:sz w:val="24"/>
          <w:szCs w:val="24"/>
        </w:rPr>
        <w:t>workload sharing and parallel job run.</w:t>
      </w:r>
      <w:r>
        <w:rPr>
          <w:rFonts w:ascii="Times New Roman" w:hAnsi="Times New Roman" w:cs="Times New Roman"/>
          <w:sz w:val="24"/>
          <w:szCs w:val="24"/>
        </w:rPr>
        <w:t xml:space="preserve"> Depending on the data characteristics, federator uses only one or the combination of these techniques. These techniques will be explained in the following sections</w:t>
      </w:r>
      <w:r w:rsidR="007738FC">
        <w:rPr>
          <w:rFonts w:ascii="Times New Roman" w:hAnsi="Times New Roman" w:cs="Times New Roman"/>
          <w:sz w:val="24"/>
          <w:szCs w:val="24"/>
        </w:rPr>
        <w:t xml:space="preserve"> with their performance evaluations and analysis</w:t>
      </w:r>
      <w:r>
        <w:rPr>
          <w:rFonts w:ascii="Times New Roman" w:hAnsi="Times New Roman" w:cs="Times New Roman"/>
          <w:sz w:val="24"/>
          <w:szCs w:val="24"/>
        </w:rPr>
        <w:t xml:space="preserve">. </w:t>
      </w:r>
    </w:p>
    <w:p w:rsidR="006F583E" w:rsidRDefault="006F583E" w:rsidP="006F583E">
      <w:pPr>
        <w:pStyle w:val="Heading4"/>
        <w:numPr>
          <w:ilvl w:val="3"/>
          <w:numId w:val="1"/>
        </w:numPr>
        <w:spacing w:after="120" w:line="480" w:lineRule="auto"/>
      </w:pPr>
      <w:bookmarkStart w:id="56" w:name="_Ref175566997"/>
      <w:bookmarkStart w:id="57" w:name="_Toc188328525"/>
      <w:r>
        <w:t>Pre-Fetching</w:t>
      </w:r>
      <w:bookmarkEnd w:id="56"/>
      <w:bookmarkEnd w:id="57"/>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In the proposed integration framework we deal with the archived data in GML format. Archived data does not change often. Therefore, it is not reasonable transferring and rendering the same data again and again for every request coming from the different or even the same users. In order to solve this problem we </w:t>
      </w:r>
      <w:r w:rsidR="007738FC" w:rsidRPr="005564EC">
        <w:rPr>
          <w:rFonts w:ascii="Times New Roman" w:hAnsi="Times New Roman" w:cs="Times New Roman"/>
          <w:sz w:val="24"/>
          <w:szCs w:val="24"/>
        </w:rPr>
        <w:t>propose</w:t>
      </w:r>
      <w:r w:rsidRPr="005564EC">
        <w:rPr>
          <w:rFonts w:ascii="Times New Roman" w:hAnsi="Times New Roman" w:cs="Times New Roman"/>
          <w:sz w:val="24"/>
          <w:szCs w:val="24"/>
        </w:rPr>
        <w:t xml:space="preserve"> pre-fetching. Pre-fetching is used to overcome the performance degradation of transferring large sized data from source (database) to </w:t>
      </w:r>
      <w:r w:rsidR="007738FC" w:rsidRPr="005564EC">
        <w:rPr>
          <w:rFonts w:ascii="Times New Roman" w:hAnsi="Times New Roman" w:cs="Times New Roman"/>
          <w:sz w:val="24"/>
          <w:szCs w:val="24"/>
        </w:rPr>
        <w:t>destination</w:t>
      </w:r>
      <w:r w:rsidRPr="005564EC">
        <w:rPr>
          <w:rFonts w:ascii="Times New Roman" w:hAnsi="Times New Roman" w:cs="Times New Roman"/>
          <w:sz w:val="24"/>
          <w:szCs w:val="24"/>
        </w:rPr>
        <w:t xml:space="preserve">. It also indirectly enables getting rid of the data transformation overhead at WFS. As it is mentioned before, WFS transform any-data kept in databases into </w:t>
      </w:r>
      <w:r w:rsidR="007738FC" w:rsidRPr="005564EC">
        <w:rPr>
          <w:rFonts w:ascii="Times New Roman" w:hAnsi="Times New Roman" w:cs="Times New Roman"/>
          <w:sz w:val="24"/>
          <w:szCs w:val="24"/>
        </w:rPr>
        <w:t>common data model (</w:t>
      </w:r>
      <w:r w:rsidRPr="005564EC">
        <w:rPr>
          <w:rFonts w:ascii="Times New Roman" w:hAnsi="Times New Roman" w:cs="Times New Roman"/>
          <w:sz w:val="24"/>
          <w:szCs w:val="24"/>
        </w:rPr>
        <w:t>GML</w:t>
      </w:r>
      <w:r w:rsidR="007738FC" w:rsidRPr="005564EC">
        <w:rPr>
          <w:rFonts w:ascii="Times New Roman" w:hAnsi="Times New Roman" w:cs="Times New Roman"/>
          <w:sz w:val="24"/>
          <w:szCs w:val="24"/>
        </w:rPr>
        <w:t>)</w:t>
      </w:r>
      <w:r w:rsidRPr="005564EC">
        <w:rPr>
          <w:rFonts w:ascii="Times New Roman" w:hAnsi="Times New Roman" w:cs="Times New Roman"/>
          <w:sz w:val="24"/>
          <w:szCs w:val="24"/>
        </w:rPr>
        <w:t xml:space="preserve"> every time it gets a request.  </w:t>
      </w:r>
    </w:p>
    <w:p w:rsidR="006F583E" w:rsidRPr="005564EC" w:rsidRDefault="006F583E" w:rsidP="006F583E">
      <w:pPr>
        <w:autoSpaceDE w:val="0"/>
        <w:autoSpaceDN w:val="0"/>
        <w:adjustRightInd w:val="0"/>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Pre-fetching is briefly defined as getting the data before it is needed. We accomplish the pre-fetching by the data transfer technique explained in Section </w:t>
      </w:r>
      <w:fldSimple w:instr=" REF _Ref175499248 \r \h  \* MERGEFORMAT ">
        <w:r w:rsidR="001C4C64" w:rsidRPr="001C4C64">
          <w:rPr>
            <w:rFonts w:ascii="Times New Roman" w:hAnsi="Times New Roman" w:cs="Times New Roman"/>
            <w:sz w:val="24"/>
            <w:szCs w:val="24"/>
          </w:rPr>
          <w:t>6.3.1.1</w:t>
        </w:r>
      </w:fldSimple>
      <w:r w:rsidRPr="005564EC">
        <w:rPr>
          <w:rFonts w:ascii="Times New Roman" w:hAnsi="Times New Roman" w:cs="Times New Roman"/>
          <w:sz w:val="24"/>
          <w:szCs w:val="24"/>
        </w:rPr>
        <w:t xml:space="preserve">. The general architecture for the pre-fetching is shown at </w:t>
      </w:r>
      <w:fldSimple w:instr=" REF _Ref175499368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10</w:t>
        </w:r>
      </w:fldSimple>
      <w:r w:rsidRPr="005564EC">
        <w:rPr>
          <w:rFonts w:ascii="Times New Roman" w:hAnsi="Times New Roman" w:cs="Times New Roman"/>
          <w:sz w:val="24"/>
          <w:szCs w:val="24"/>
        </w:rPr>
        <w:t xml:space="preserve">. A performance result of the pre-fetching and comparisons to the on-demand fetching techniques are displayed in </w:t>
      </w:r>
      <w:fldSimple w:instr=" REF _Ref175956806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11</w:t>
        </w:r>
      </w:fldSimple>
      <w:r w:rsidRPr="005564EC">
        <w:rPr>
          <w:rFonts w:ascii="Times New Roman" w:hAnsi="Times New Roman" w:cs="Times New Roman"/>
          <w:sz w:val="24"/>
          <w:szCs w:val="24"/>
        </w:rPr>
        <w:t xml:space="preserve"> and </w:t>
      </w:r>
      <w:fldSimple w:instr=" REF _Ref177222679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12</w:t>
        </w:r>
      </w:fldSimple>
      <w:r w:rsidRPr="005564EC">
        <w:rPr>
          <w:rFonts w:ascii="Times New Roman" w:hAnsi="Times New Roman" w:cs="Times New Roman"/>
          <w:sz w:val="24"/>
          <w:szCs w:val="24"/>
        </w:rPr>
        <w:t xml:space="preserve"> respectively. Since pre-fetching is independent of the real-time application and run in an asynchronous manner, it does not degrade the proposed framework’s overall performance. It’s running times defined by the periodicity parameter of the Pre-fetching module (PM) (see </w:t>
      </w:r>
      <w:fldSimple w:instr=" REF _Ref175499368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10</w:t>
        </w:r>
      </w:fldSimple>
      <w:r w:rsidRPr="005564EC">
        <w:rPr>
          <w:rFonts w:ascii="Times New Roman" w:hAnsi="Times New Roman" w:cs="Times New Roman"/>
          <w:sz w:val="24"/>
          <w:szCs w:val="24"/>
        </w:rPr>
        <w:t xml:space="preserve">).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 OGC’s standard WMS and WFS specifications are based on HTTP Get/Post methods, but this type of services have several limitations such as the amount of data that can be transported, the rate of the data transportation, and the difficulty of orchestrating multiple services for more complex tasks. Web Services help us overcome some of these problems by providing standard interfaces to the tools and applications we develop.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As in the proposed data exchange framework defined in Section </w:t>
      </w:r>
      <w:fldSimple w:instr=" REF _Ref175499248 \r \h  \* MERGEFORMAT ">
        <w:r w:rsidR="001C4C64" w:rsidRPr="001C4C64">
          <w:rPr>
            <w:rFonts w:ascii="Times New Roman" w:hAnsi="Times New Roman" w:cs="Times New Roman"/>
            <w:sz w:val="24"/>
            <w:szCs w:val="24"/>
          </w:rPr>
          <w:t>6.3.1.1</w:t>
        </w:r>
      </w:fldSimple>
      <w:r w:rsidRPr="005564EC">
        <w:rPr>
          <w:rFonts w:ascii="Times New Roman" w:hAnsi="Times New Roman" w:cs="Times New Roman"/>
          <w:sz w:val="24"/>
          <w:szCs w:val="24"/>
        </w:rPr>
        <w:t>, the pre-fetching module make the requests with standard SOAP messages but for retrieving the results a NaradaBrokering subscriber class is used. Through the “</w:t>
      </w:r>
      <w:r w:rsidRPr="005564EC">
        <w:rPr>
          <w:rFonts w:ascii="Times New Roman" w:hAnsi="Times New Roman" w:cs="Times New Roman"/>
          <w:i/>
          <w:sz w:val="24"/>
          <w:szCs w:val="24"/>
        </w:rPr>
        <w:t xml:space="preserve">getFeature” </w:t>
      </w:r>
      <w:r w:rsidRPr="005564EC">
        <w:rPr>
          <w:rFonts w:ascii="Times New Roman" w:hAnsi="Times New Roman" w:cs="Times New Roman"/>
          <w:sz w:val="24"/>
          <w:szCs w:val="24"/>
        </w:rPr>
        <w:t xml:space="preserve">interface of WFS Web Services, pre-fetching module gets the topic name (publish-subscribe for a specific data), IP and port on which WFS streams the requested data. Second request is done by NaradaBrokering Subscriber using the returned parameters. GML data is provided by streaming WFS (implemented by G. Aydin) [Vretanos]. It uses standard SOAP messages for receiving queries from the clients; however, the query results are published (streamed) to a NaradaBrokering topic as they become available. In order to do that, we define the “task” and “timer”. Task defines pre-fetching job, and timer defines the </w:t>
      </w:r>
      <w:r w:rsidRPr="005564EC">
        <w:rPr>
          <w:rFonts w:ascii="Times New Roman" w:hAnsi="Times New Roman" w:cs="Times New Roman"/>
          <w:sz w:val="24"/>
          <w:szCs w:val="24"/>
        </w:rPr>
        <w:lastRenderedPageBreak/>
        <w:t>running periodicity of the task.  Different data might have different periodicities set. Pre-fetching is done over the critical data. The critical data is the GML data affects the performance because of their sizes.</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There will be two separate locations for the pre-fetched data. One is temporary into which pre-fetched data is stored. Another is stable which will be used for serving the clients' requests. Even if the system is busy with the pre-fetching job, it keeps itself up and running for the clients by using the stable storage. When the data transfer is done to the temporary location, all the data at that location will be moved to stable location. Reading and writing the data files at the stable locations will be synchronized to keep the data files consistent. This cycle is repeated at some time intervals pre-defined by periodicity parameter of Pre-fetching Module (PM). </w:t>
      </w:r>
    </w:p>
    <w:p w:rsidR="00585F6D" w:rsidRPr="00866D34" w:rsidRDefault="00585F6D" w:rsidP="006F583E">
      <w:pPr>
        <w:spacing w:after="120" w:line="480" w:lineRule="auto"/>
        <w:jc w:val="both"/>
        <w:rPr>
          <w:rFonts w:ascii="Times New Roman" w:hAnsi="Times New Roman" w:cs="Times New Roman"/>
          <w:sz w:val="24"/>
          <w:szCs w:val="24"/>
        </w:rPr>
      </w:pPr>
    </w:p>
    <w:p w:rsidR="006F583E" w:rsidRPr="00A462E5" w:rsidRDefault="00BC05F9" w:rsidP="006F583E">
      <w:pPr>
        <w:spacing w:after="8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292" editas="canvas" style="position:absolute;margin-left:-1.8pt;margin-top:4.6pt;width:439.4pt;height:228.55pt;z-index:251668480;mso-position-horizontal-relative:char;mso-position-vertical-relative:line" coordorigin="1404,10723" coordsize="8788,4571">
            <o:lock v:ext="edit" aspectratio="t"/>
            <v:shape id="_x0000_s1293" type="#_x0000_t75" style="position:absolute;left:1404;top:10723;width:8788;height:4571"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94" type="#_x0000_t176" style="position:absolute;left:3419;top:10917;width:2851;height:4231">
              <v:textbox style="mso-next-textbox:#_x0000_s1294" inset="2.46381mm,1.2319mm,2.46381mm,1.2319mm">
                <w:txbxContent>
                  <w:p w:rsidR="0062519E" w:rsidRPr="006F5887" w:rsidRDefault="0062519E" w:rsidP="006F583E">
                    <w:pPr>
                      <w:rPr>
                        <w:b/>
                        <w:color w:val="984806" w:themeColor="accent6" w:themeShade="80"/>
                        <w:sz w:val="24"/>
                        <w:szCs w:val="24"/>
                      </w:rPr>
                    </w:pPr>
                    <w:r w:rsidRPr="006F5887">
                      <w:rPr>
                        <w:b/>
                        <w:color w:val="984806" w:themeColor="accent6" w:themeShade="80"/>
                        <w:sz w:val="24"/>
                        <w:szCs w:val="24"/>
                      </w:rPr>
                      <w:t>Federator</w:t>
                    </w:r>
                  </w:p>
                </w:txbxContent>
              </v:textbox>
            </v:shape>
            <v:roundrect id="_x0000_s1295" style="position:absolute;left:2011;top:11233;width:1093;height:1523" arcsize="10923f" strokecolor="#666" strokeweight="2.25pt">
              <v:fill color2="#999" focusposition="1" focussize="" focus="100%" type="gradient"/>
              <v:shadow on="t" type="perspective" color="#7f7f7f" opacity=".5" offset="1pt" offset2="-3pt"/>
              <v:textbox style="mso-next-textbox:#_x0000_s1295" inset="0,0,0,0">
                <w:txbxContent>
                  <w:p w:rsidR="0062519E" w:rsidRPr="002A4381" w:rsidRDefault="0062519E" w:rsidP="006F583E">
                    <w:pPr>
                      <w:spacing w:after="0" w:line="240" w:lineRule="auto"/>
                      <w:jc w:val="center"/>
                      <w:rPr>
                        <w:b/>
                        <w:sz w:val="17"/>
                        <w:szCs w:val="18"/>
                      </w:rPr>
                    </w:pPr>
                    <w:r w:rsidRPr="002A4381">
                      <w:rPr>
                        <w:b/>
                        <w:sz w:val="17"/>
                        <w:szCs w:val="18"/>
                      </w:rPr>
                      <w:t>User Portal</w:t>
                    </w:r>
                  </w:p>
                  <w:p w:rsidR="0062519E" w:rsidRPr="002A4381" w:rsidRDefault="0062519E" w:rsidP="006F583E">
                    <w:pPr>
                      <w:spacing w:after="0" w:line="240" w:lineRule="auto"/>
                      <w:jc w:val="center"/>
                      <w:rPr>
                        <w:b/>
                        <w:sz w:val="17"/>
                        <w:szCs w:val="18"/>
                      </w:rPr>
                    </w:pPr>
                    <w:r w:rsidRPr="002A4381">
                      <w:rPr>
                        <w:b/>
                        <w:sz w:val="17"/>
                        <w:szCs w:val="18"/>
                      </w:rPr>
                      <w:t>Interactive Tools</w:t>
                    </w:r>
                  </w:p>
                </w:txbxContent>
              </v:textbox>
            </v:roundrect>
            <v:shape id="_x0000_s1296" type="#_x0000_t32" style="position:absolute;left:3126;top:11995;width:904;height:2" o:connectortype="straight" strokecolor="#938953" strokeweight="3pt">
              <v:stroke startarrow="block" endarrow="block"/>
            </v:shape>
            <v:group id="_x0000_s1297" style="position:absolute;left:7482;top:12141;width:873;height:785" coordorigin="8982,8996" coordsize="864,814">
              <v:oval id="_x0000_s1298"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298" inset="1.52831mm,.76403mm,1.52831mm,.76403mm">
                  <w:txbxContent>
                    <w:p w:rsidR="0062519E" w:rsidRPr="00103A90" w:rsidRDefault="0062519E" w:rsidP="006F583E">
                      <w:pPr>
                        <w:rPr>
                          <w:b/>
                          <w:color w:val="002060"/>
                          <w:sz w:val="15"/>
                          <w:szCs w:val="20"/>
                        </w:rPr>
                      </w:pPr>
                      <w:r w:rsidRPr="00103A90">
                        <w:rPr>
                          <w:b/>
                          <w:color w:val="002060"/>
                          <w:sz w:val="15"/>
                          <w:szCs w:val="20"/>
                        </w:rPr>
                        <w:t>WFS</w:t>
                      </w:r>
                    </w:p>
                  </w:txbxContent>
                </v:textbox>
              </v:oval>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99" type="#_x0000_t132" style="position:absolute;left:9279;top:9373;width:206;height:296" fillcolor="#c0504d" strokecolor="#f2f2f2" strokeweight="3pt">
                <v:shadow on="t" type="perspective" color="#622423" opacity=".5" offset="1pt" offset2="-1pt"/>
              </v:shape>
              <v:shape id="_x0000_s1300" type="#_x0000_t132" style="position:absolute;left:9416;top:9388;width:234;height:297" fillcolor="#c0504d" strokecolor="#f2f2f2" strokeweight="3pt">
                <v:shadow on="t" type="perspective" color="#622423" opacity=".5" offset="1pt" offset2="-1pt"/>
              </v:shape>
            </v:group>
            <v:oval id="_x0000_s1301" style="position:absolute;left:4050;top:11336;width:1390;height:1321" strokecolor="#666" strokeweight="2pt">
              <v:fill color2="#999" focusposition="1" focussize="" focus="100%" type="gradient"/>
              <v:shadow on="t" type="perspective" color="#7f7f7f" opacity=".5" offset="1pt" offset2="-3pt"/>
              <v:textbox style="mso-next-textbox:#_x0000_s1301" inset="0,0,0,0">
                <w:txbxContent>
                  <w:p w:rsidR="0062519E" w:rsidRPr="002A4381" w:rsidRDefault="0062519E" w:rsidP="006F583E">
                    <w:pPr>
                      <w:spacing w:after="0" w:line="240" w:lineRule="auto"/>
                      <w:rPr>
                        <w:b/>
                        <w:sz w:val="17"/>
                        <w:szCs w:val="18"/>
                      </w:rPr>
                    </w:pPr>
                    <w:r w:rsidRPr="002A4381">
                      <w:rPr>
                        <w:b/>
                        <w:sz w:val="17"/>
                        <w:szCs w:val="18"/>
                      </w:rPr>
                      <w:t>Processor</w:t>
                    </w:r>
                  </w:p>
                </w:txbxContent>
              </v:textbox>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02" type="#_x0000_t7" style="position:absolute;left:4375;top:12315;width:552;height:106" fillcolor="#f79646" strokecolor="#f2f2f2" strokeweight="3pt">
              <v:shadow on="t" type="perspective" color="#974706" opacity=".5" offset="1pt" offset2="-1pt"/>
            </v:shape>
            <v:shape id="_x0000_s1303" type="#_x0000_t7" style="position:absolute;left:4375;top:12164;width:552;height:107" fillcolor="#f79646" strokecolor="#f2f2f2" strokeweight="3pt">
              <v:shadow on="t" type="perspective" color="#974706" opacity=".5" offset="1pt" offset2="-1pt"/>
              <v:textbox style="mso-next-textbox:#_x0000_s1303" inset="1.52831mm,.76403mm,1.52831mm,.76403mm">
                <w:txbxContent>
                  <w:p w:rsidR="0062519E" w:rsidRPr="00660C6B" w:rsidRDefault="0062519E" w:rsidP="006F583E">
                    <w:pPr>
                      <w:rPr>
                        <w:sz w:val="12"/>
                      </w:rPr>
                    </w:pPr>
                  </w:p>
                </w:txbxContent>
              </v:textbox>
            </v:shape>
            <v:shape id="_x0000_s1304" type="#_x0000_t202" style="position:absolute;left:4159;top:12252;width:290;height:249" filled="f" stroked="f">
              <v:textbox style="mso-next-textbox:#_x0000_s1304" inset="1.52831mm,.76403mm,1.52831mm,.76403mm">
                <w:txbxContent>
                  <w:p w:rsidR="0062519E" w:rsidRPr="002A4381" w:rsidRDefault="0062519E" w:rsidP="006F583E">
                    <w:pPr>
                      <w:rPr>
                        <w:b/>
                        <w:color w:val="C00000"/>
                        <w:sz w:val="17"/>
                        <w:szCs w:val="20"/>
                      </w:rPr>
                    </w:pPr>
                    <w:r w:rsidRPr="002A4381">
                      <w:rPr>
                        <w:b/>
                        <w:color w:val="C00000"/>
                        <w:sz w:val="17"/>
                        <w:szCs w:val="20"/>
                      </w:rPr>
                      <w:t>1</w:t>
                    </w:r>
                  </w:p>
                </w:txbxContent>
              </v:textbox>
            </v:shape>
            <v:shape id="_x0000_s1305" type="#_x0000_t202" style="position:absolute;left:4257;top:12054;width:291;height:294" filled="f" stroked="f">
              <v:textbox style="mso-next-textbox:#_x0000_s1305" inset="1.52831mm,.76403mm,1.52831mm,.76403mm">
                <w:txbxContent>
                  <w:p w:rsidR="0062519E" w:rsidRPr="002A4381" w:rsidRDefault="0062519E" w:rsidP="006F583E">
                    <w:pPr>
                      <w:rPr>
                        <w:b/>
                        <w:color w:val="C00000"/>
                        <w:sz w:val="17"/>
                        <w:szCs w:val="20"/>
                      </w:rPr>
                    </w:pPr>
                    <w:r w:rsidRPr="002A4381">
                      <w:rPr>
                        <w:b/>
                        <w:color w:val="C00000"/>
                        <w:sz w:val="17"/>
                        <w:szCs w:val="20"/>
                      </w:rPr>
                      <w:t>2</w:t>
                    </w:r>
                  </w:p>
                </w:txbxContent>
              </v:textbox>
            </v:shape>
            <v:group id="_x0000_s1306" style="position:absolute;left:6624;top:11755;width:700;height:497" coordorigin="8654,7138" coordsize="1273,845">
              <v:oval id="_x0000_s1307"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307" inset="1.52831mm,.76403mm,1.52831mm,.76403mm">
                  <w:txbxContent>
                    <w:p w:rsidR="0062519E" w:rsidRPr="0059134B" w:rsidRDefault="0062519E" w:rsidP="006F583E">
                      <w:pPr>
                        <w:rPr>
                          <w:b/>
                          <w:color w:val="002060"/>
                          <w:sz w:val="15"/>
                          <w:szCs w:val="20"/>
                        </w:rPr>
                      </w:pPr>
                      <w:r w:rsidRPr="0059134B">
                        <w:rPr>
                          <w:b/>
                          <w:color w:val="002060"/>
                          <w:sz w:val="15"/>
                          <w:szCs w:val="20"/>
                        </w:rPr>
                        <w:t>WMS</w:t>
                      </w:r>
                    </w:p>
                  </w:txbxContent>
                </v:textbox>
              </v:oval>
              <v:shape id="_x0000_s1308" type="#_x0000_t7" style="position:absolute;left:9021;top:7762;width:629;height:133" fillcolor="#f79646" strokecolor="#f2f2f2" strokeweight="3pt">
                <v:shadow on="t" type="perspective" color="#974706" opacity=".5" offset="1pt" offset2="-1pt"/>
                <v:textbox style="mso-next-textbox:#_x0000_s1308" inset="1.52831mm,.76403mm,1.52831mm,.76403mm">
                  <w:txbxContent>
                    <w:p w:rsidR="0062519E" w:rsidRPr="00660C6B" w:rsidRDefault="0062519E" w:rsidP="006F583E">
                      <w:pPr>
                        <w:rPr>
                          <w:sz w:val="12"/>
                        </w:rPr>
                      </w:pPr>
                    </w:p>
                  </w:txbxContent>
                </v:textbox>
              </v:shape>
            </v:group>
            <v:group id="_x0000_s1309" style="position:absolute;left:7486;top:11404;width:680;height:497" coordorigin="8654,7138" coordsize="1273,845">
              <v:oval id="_x0000_s1310"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310" inset="1.52831mm,.76403mm,1.52831mm,.76403mm">
                  <w:txbxContent>
                    <w:p w:rsidR="0062519E" w:rsidRPr="00103A90" w:rsidRDefault="0062519E" w:rsidP="006F583E">
                      <w:pPr>
                        <w:rPr>
                          <w:b/>
                          <w:color w:val="002060"/>
                          <w:sz w:val="15"/>
                          <w:szCs w:val="20"/>
                        </w:rPr>
                      </w:pPr>
                      <w:r w:rsidRPr="00103A90">
                        <w:rPr>
                          <w:b/>
                          <w:color w:val="002060"/>
                          <w:sz w:val="15"/>
                          <w:szCs w:val="20"/>
                        </w:rPr>
                        <w:t>WMS</w:t>
                      </w:r>
                    </w:p>
                  </w:txbxContent>
                </v:textbox>
              </v:oval>
              <v:shape id="_x0000_s1311" type="#_x0000_t7" style="position:absolute;left:9021;top:7762;width:629;height:133" fillcolor="#f79646" strokecolor="#f2f2f2" strokeweight="3pt">
                <v:shadow on="t" type="perspective" color="#974706" opacity=".5" offset="1pt" offset2="-1pt"/>
                <v:textbox style="mso-next-textbox:#_x0000_s1311" inset="1.52831mm,.76403mm,1.52831mm,.76403mm">
                  <w:txbxContent>
                    <w:p w:rsidR="0062519E" w:rsidRPr="00660C6B" w:rsidRDefault="0062519E" w:rsidP="006F583E">
                      <w:pPr>
                        <w:rPr>
                          <w:sz w:val="12"/>
                        </w:rPr>
                      </w:pPr>
                    </w:p>
                  </w:txbxContent>
                </v:textbox>
              </v:shape>
            </v:group>
            <v:group id="_x0000_s1312" style="position:absolute;left:8440;top:12712;width:891;height:768" coordorigin="8982,8996" coordsize="864,814">
              <v:oval id="_x0000_s1313"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313" inset="1.52831mm,.76403mm,1.52831mm,.76403mm">
                  <w:txbxContent>
                    <w:p w:rsidR="0062519E" w:rsidRPr="00103A90" w:rsidRDefault="0062519E" w:rsidP="006F583E">
                      <w:pPr>
                        <w:rPr>
                          <w:b/>
                          <w:color w:val="002060"/>
                          <w:sz w:val="15"/>
                          <w:szCs w:val="20"/>
                        </w:rPr>
                      </w:pPr>
                      <w:r w:rsidRPr="00103A90">
                        <w:rPr>
                          <w:b/>
                          <w:color w:val="002060"/>
                          <w:sz w:val="15"/>
                          <w:szCs w:val="20"/>
                        </w:rPr>
                        <w:t>WFS</w:t>
                      </w:r>
                    </w:p>
                  </w:txbxContent>
                </v:textbox>
              </v:oval>
              <v:shape id="_x0000_s1314" type="#_x0000_t132" style="position:absolute;left:9279;top:9373;width:206;height:296" fillcolor="#c0504d" strokecolor="#f2f2f2" strokeweight="3pt">
                <v:shadow on="t" type="perspective" color="#622423" opacity=".5" offset="1pt" offset2="-1pt"/>
              </v:shape>
              <v:shape id="_x0000_s1315" type="#_x0000_t132" style="position:absolute;left:9416;top:9388;width:234;height:297" fillcolor="#c0504d" strokecolor="#f2f2f2" strokeweight="3pt">
                <v:shadow on="t" type="perspective" color="#622423" opacity=".5" offset="1pt" offset2="-1pt"/>
              </v:shape>
            </v:group>
            <v:group id="_x0000_s1316" style="position:absolute;left:8440;top:11051;width:604;height:536" coordorigin="8982,8996" coordsize="864,814">
              <v:oval id="_x0000_s1317"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317" inset="1.52831mm,.76403mm,1.52831mm,.76403mm">
                  <w:txbxContent>
                    <w:p w:rsidR="0062519E" w:rsidRPr="00103A90" w:rsidRDefault="0062519E" w:rsidP="006F583E">
                      <w:pPr>
                        <w:rPr>
                          <w:b/>
                          <w:color w:val="002060"/>
                          <w:sz w:val="15"/>
                          <w:szCs w:val="20"/>
                        </w:rPr>
                      </w:pPr>
                      <w:r w:rsidRPr="00103A90">
                        <w:rPr>
                          <w:b/>
                          <w:color w:val="002060"/>
                          <w:sz w:val="15"/>
                          <w:szCs w:val="20"/>
                        </w:rPr>
                        <w:t>WFS</w:t>
                      </w:r>
                    </w:p>
                  </w:txbxContent>
                </v:textbox>
              </v:oval>
              <v:shape id="_x0000_s1318" type="#_x0000_t132" style="position:absolute;left:9279;top:9373;width:206;height:296" fillcolor="#c0504d" strokecolor="#f2f2f2" strokeweight="3pt">
                <v:shadow on="t" type="perspective" color="#622423" opacity=".5" offset="1pt" offset2="-1pt"/>
              </v:shape>
              <v:shape id="_x0000_s1319" type="#_x0000_t132" style="position:absolute;left:9416;top:9388;width:234;height:297" fillcolor="#c0504d" strokecolor="#f2f2f2" strokeweight="3pt">
                <v:shadow on="t" type="perspective" color="#622423" opacity=".5" offset="1pt" offset2="-1pt"/>
              </v:shape>
            </v:group>
            <v:shape id="_x0000_s1320" type="#_x0000_t7" style="position:absolute;left:2352;top:12443;width:552;height:105" fillcolor="#f79646" strokecolor="#f2f2f2" strokeweight="3pt">
              <v:shadow on="t" type="perspective" color="#974706" opacity=".5" offset="1pt" offset2="-1pt"/>
            </v:shape>
            <v:shape id="_x0000_s1321" type="#_x0000_t7" style="position:absolute;left:2352;top:12301;width:552;height:107" fillcolor="#f79646" strokecolor="#f2f2f2" strokeweight="3pt">
              <v:shadow on="t" type="perspective" color="#974706" opacity=".5" offset="1pt" offset2="-1pt"/>
            </v:shape>
            <v:shape id="_x0000_s1322" type="#_x0000_t7" style="position:absolute;left:2352;top:12141;width:552;height:106" fillcolor="#4bacc6" strokecolor="#f2f2f2" strokeweight="3pt">
              <v:shadow on="t" type="perspective" color="#205867" opacity=".5" offset="1pt" offset2="-1pt"/>
            </v:shape>
            <v:shape id="_x0000_s1323" type="#_x0000_t202" style="position:absolute;left:2117;top:12445;width:291;height:319" filled="f" stroked="f">
              <v:textbox style="mso-next-textbox:#_x0000_s1323" inset="1.52831mm,.76403mm,1.52831mm,.76403mm">
                <w:txbxContent>
                  <w:p w:rsidR="0062519E" w:rsidRPr="002A4381" w:rsidRDefault="0062519E" w:rsidP="006F583E">
                    <w:pPr>
                      <w:rPr>
                        <w:b/>
                        <w:color w:val="C00000"/>
                        <w:sz w:val="17"/>
                        <w:szCs w:val="18"/>
                      </w:rPr>
                    </w:pPr>
                    <w:r w:rsidRPr="002A4381">
                      <w:rPr>
                        <w:b/>
                        <w:color w:val="C00000"/>
                        <w:sz w:val="17"/>
                        <w:szCs w:val="18"/>
                      </w:rPr>
                      <w:t>1</w:t>
                    </w:r>
                  </w:p>
                </w:txbxContent>
              </v:textbox>
            </v:shape>
            <v:shape id="_x0000_s1324" type="#_x0000_t202" style="position:absolute;left:2136;top:12258;width:272;height:243" filled="f" stroked="f">
              <v:textbox style="mso-next-textbox:#_x0000_s1324" inset="1.52831mm,.76403mm,1.52831mm,.76403mm">
                <w:txbxContent>
                  <w:p w:rsidR="0062519E" w:rsidRPr="002A4381" w:rsidRDefault="0062519E" w:rsidP="006F583E">
                    <w:pPr>
                      <w:rPr>
                        <w:b/>
                        <w:color w:val="C00000"/>
                        <w:sz w:val="17"/>
                        <w:szCs w:val="18"/>
                      </w:rPr>
                    </w:pPr>
                    <w:r w:rsidRPr="002A4381">
                      <w:rPr>
                        <w:b/>
                        <w:color w:val="C00000"/>
                        <w:sz w:val="17"/>
                        <w:szCs w:val="18"/>
                      </w:rPr>
                      <w:t>2</w:t>
                    </w:r>
                  </w:p>
                </w:txbxContent>
              </v:textbox>
            </v:shape>
            <v:oval id="_x0000_s1325" style="position:absolute;left:5020;top:12348;width:996;height:364" strokecolor="#622423 [1605]">
              <v:textbox style="mso-next-textbox:#_x0000_s1325" inset="2.46381mm,0,2.46381mm,0">
                <w:txbxContent>
                  <w:p w:rsidR="0062519E" w:rsidRPr="002A4381" w:rsidRDefault="0062519E" w:rsidP="006F583E">
                    <w:pPr>
                      <w:jc w:val="center"/>
                      <w:rPr>
                        <w:b/>
                        <w:color w:val="632423" w:themeColor="accent2" w:themeShade="80"/>
                        <w:sz w:val="21"/>
                      </w:rPr>
                    </w:pPr>
                    <w:r>
                      <w:rPr>
                        <w:b/>
                        <w:color w:val="632423" w:themeColor="accent2" w:themeShade="80"/>
                        <w:sz w:val="21"/>
                      </w:rPr>
                      <w:t>PM</w:t>
                    </w:r>
                  </w:p>
                </w:txbxContent>
              </v:textbox>
            </v:oval>
            <v:oval id="_x0000_s1326" style="position:absolute;left:6624;top:13558;width:820;height:807" strokecolor="#622423 [1605]">
              <v:textbox style="mso-next-textbox:#_x0000_s1326" inset="2.46381mm,1.2319mm,2.46381mm,1.2319mm">
                <w:txbxContent>
                  <w:p w:rsidR="0062519E" w:rsidRPr="002A4381" w:rsidRDefault="0062519E" w:rsidP="006F583E">
                    <w:pPr>
                      <w:rPr>
                        <w:b/>
                        <w:color w:val="632423" w:themeColor="accent2" w:themeShade="80"/>
                        <w:sz w:val="21"/>
                      </w:rPr>
                    </w:pPr>
                    <w:r w:rsidRPr="002A4381">
                      <w:rPr>
                        <w:b/>
                        <w:color w:val="632423" w:themeColor="accent2" w:themeShade="80"/>
                        <w:sz w:val="21"/>
                      </w:rPr>
                      <w:t>NB</w:t>
                    </w: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327" type="#_x0000_t22" style="position:absolute;left:8410;top:12070;width:285;height:303" fillcolor="#c4bc96 [2414]" strokecolor="#002060"/>
            <v:shape id="_x0000_s1328" type="#_x0000_t22" style="position:absolute;left:9477;top:12553;width:285;height:303" fillcolor="#c4bc96 [2414]"/>
            <v:shape id="_x0000_s1329" type="#_x0000_t22" style="position:absolute;left:9367;top:12598;width:286;height:303" fillcolor="#c4bc96 [2414]" strokecolor="#002060"/>
            <v:shape id="_x0000_s1330" type="#_x0000_t22" style="position:absolute;left:8523;top:12117;width:286;height:303" fillcolor="#c4bc96 [2414]" strokecolor="#002060"/>
            <v:shape id="_x0000_s1331" type="#_x0000_t32" style="position:absolute;left:5460;top:11997;width:1164;height:7" o:connectortype="straight" strokecolor="#938953 [1614]" strokeweight="2.5pt">
              <v:stroke startarrow="block"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332" type="#_x0000_t39" style="position:absolute;left:6016;top:12530;width:1594;height:281" o:connectortype="curved" adj="9933,58036,-91278" strokecolor="#622423 [1605]">
              <v:stroke startarrow="block" endarrow="block"/>
            </v:shape>
            <v:shape id="_x0000_s1333" type="#_x0000_t38" style="position:absolute;left:7034;top:13101;width:865;height:286;rotation:90" o:connectortype="curved" adj="10738,-916792,-208009" strokecolor="#622423 [1605]">
              <v:stroke startarrow="block" endarrow="block"/>
            </v:shape>
            <v:shapetype id="_x0000_t37" coordsize="21600,21600" o:spt="37" o:oned="t" path="m,c10800,,21600,10800,21600,21600e" filled="f">
              <v:path arrowok="t" fillok="f" o:connecttype="none"/>
              <o:lock v:ext="edit" shapetype="t"/>
            </v:shapetype>
            <v:shape id="_x0000_s1334" type="#_x0000_t37" style="position:absolute;left:6936;top:11593;width:437;height:2570;rotation:90;flip:x" o:connectortype="curved" adj="-325730,100747,-325730" strokecolor="#622423 [1605]">
              <v:stroke startarrow="block" endarrow="block"/>
            </v:shape>
            <v:shape id="_x0000_s1335" type="#_x0000_t38" style="position:absolute;left:7444;top:13096;width:996;height:866;rotation:180;flip:y" o:connectortype="curved" adj="10800,309883,-198651" strokecolor="#622423 [1605]">
              <v:stroke startarrow="block" endarrow="block"/>
            </v:shape>
            <v:rect id="_x0000_s1336" style="position:absolute;left:3580;top:12944;width:1117;height:1102" strokecolor="#622423 [1605]">
              <v:stroke dashstyle="dashDot"/>
            </v:rect>
            <v:rect id="_x0000_s1337" style="position:absolute;left:4926;top:13425;width:942;height:1308" strokecolor="#622423 [1605]">
              <v:stroke dashstyle="dashDot"/>
              <v:textbox style="mso-next-textbox:#_x0000_s1337" inset="0,1.2319mm,0,1.2319mm">
                <w:txbxContent>
                  <w:p w:rsidR="0062519E" w:rsidRPr="002A4381" w:rsidRDefault="0062519E" w:rsidP="006F583E">
                    <w:pPr>
                      <w:spacing w:after="0" w:line="240" w:lineRule="auto"/>
                      <w:jc w:val="center"/>
                      <w:rPr>
                        <w:color w:val="632423" w:themeColor="accent2" w:themeShade="80"/>
                        <w:sz w:val="21"/>
                      </w:rPr>
                    </w:pPr>
                    <w:r w:rsidRPr="002A4381">
                      <w:rPr>
                        <w:color w:val="632423" w:themeColor="accent2" w:themeShade="80"/>
                        <w:sz w:val="21"/>
                      </w:rPr>
                      <w:t>Temp Storage</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338" type="#_x0000_t115" style="position:absolute;left:3806;top:13068;width:742;height:825" strokecolor="#622423 [1605]">
              <v:textbox style="mso-next-textbox:#_x0000_s1338" inset="0,1.2319mm,0,1.2319mm">
                <w:txbxContent>
                  <w:p w:rsidR="0062519E" w:rsidRPr="002A4381" w:rsidRDefault="0062519E" w:rsidP="006F583E">
                    <w:pPr>
                      <w:jc w:val="center"/>
                      <w:rPr>
                        <w:i/>
                        <w:color w:val="632423" w:themeColor="accent2" w:themeShade="80"/>
                        <w:sz w:val="21"/>
                      </w:rPr>
                    </w:pPr>
                    <w:r w:rsidRPr="002A4381">
                      <w:rPr>
                        <w:i/>
                        <w:color w:val="632423" w:themeColor="accent2" w:themeShade="80"/>
                        <w:sz w:val="21"/>
                      </w:rPr>
                      <w:t>GML</w:t>
                    </w:r>
                  </w:p>
                </w:txbxContent>
              </v:textbox>
            </v:shape>
            <v:shape id="_x0000_s1339" type="#_x0000_t115" style="position:absolute;left:5093;top:14110;width:556;height:476" strokecolor="#622423 [160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40" type="#_x0000_t34" style="position:absolute;left:4424;top:13761;width:687;height:1258;rotation:90;flip:y" o:connectortype="elbow" adj="-11319,-241429,192325" strokecolor="#622423 [1605]">
              <v:stroke endarrow="block"/>
            </v:shape>
            <v:shape id="_x0000_s1341" type="#_x0000_t38" style="position:absolute;left:5868;top:13962;width:756;height:117;rotation:180;flip:y" o:connectortype="curved" adj="10800,2453538,-209829" strokecolor="#622423 [1605]">
              <v:stroke startarrow="block" endarrow="block"/>
            </v:shape>
            <v:shape id="_x0000_s1342" type="#_x0000_t38" style="position:absolute;left:4308;top:12508;width:267;height:606;rotation:90" o:connectortype="curved" adj="9951,-427901,-442112" strokecolor="#622423 [1605]">
              <v:stroke startarrow="block" endarrow="block"/>
            </v:shape>
            <v:shape id="_x0000_s1343" type="#_x0000_t202" style="position:absolute;left:3580;top:14796;width:1338;height:403" filled="f" stroked="f">
              <v:textbox style="mso-next-textbox:#_x0000_s1343" inset="2.46381mm,1.2319mm,2.46381mm,1.2319mm">
                <w:txbxContent>
                  <w:p w:rsidR="0062519E" w:rsidRPr="002A4381" w:rsidRDefault="0062519E" w:rsidP="006F583E">
                    <w:pPr>
                      <w:rPr>
                        <w:i/>
                        <w:color w:val="632423" w:themeColor="accent2" w:themeShade="80"/>
                        <w:sz w:val="19"/>
                        <w:szCs w:val="20"/>
                      </w:rPr>
                    </w:pPr>
                    <w:r w:rsidRPr="002A4381">
                      <w:rPr>
                        <w:i/>
                        <w:color w:val="632423" w:themeColor="accent2" w:themeShade="80"/>
                        <w:sz w:val="19"/>
                        <w:szCs w:val="20"/>
                      </w:rPr>
                      <w:t>Synch move</w:t>
                    </w:r>
                  </w:p>
                </w:txbxContent>
              </v:textbox>
            </v:shape>
            <v:shape id="_x0000_s1344" type="#_x0000_t202" style="position:absolute;left:4045;top:14019;width:1108;height:623" filled="f" stroked="f">
              <v:textbox style="mso-next-textbox:#_x0000_s1344" inset="2.46381mm,1.2319mm,2.46381mm,1.2319mm">
                <w:txbxContent>
                  <w:p w:rsidR="0062519E" w:rsidRPr="002A4381" w:rsidRDefault="0062519E" w:rsidP="006F583E">
                    <w:pPr>
                      <w:rPr>
                        <w:i/>
                        <w:color w:val="632423" w:themeColor="accent2" w:themeShade="80"/>
                        <w:sz w:val="19"/>
                        <w:szCs w:val="20"/>
                      </w:rPr>
                    </w:pPr>
                    <w:r w:rsidRPr="002A4381">
                      <w:rPr>
                        <w:i/>
                        <w:color w:val="632423" w:themeColor="accent2" w:themeShade="80"/>
                        <w:sz w:val="19"/>
                        <w:szCs w:val="20"/>
                      </w:rPr>
                      <w:t>Local File System</w:t>
                    </w:r>
                  </w:p>
                </w:txbxContent>
              </v:textbox>
            </v:shape>
            <v:shape id="_x0000_s1345" type="#_x0000_t202" style="position:absolute;left:7570;top:14090;width:2511;height:1080" stroked="f">
              <v:textbox style="mso-next-textbox:#_x0000_s1345" inset="2.46381mm,1.2319mm,2.46381mm,1.2319mm">
                <w:txbxContent>
                  <w:p w:rsidR="0062519E" w:rsidRPr="002A4381" w:rsidRDefault="0062519E" w:rsidP="006F583E">
                    <w:pPr>
                      <w:rPr>
                        <w:rFonts w:ascii="Times New Roman" w:hAnsi="Times New Roman" w:cs="Times New Roman"/>
                        <w:i/>
                        <w:sz w:val="19"/>
                        <w:szCs w:val="20"/>
                      </w:rPr>
                    </w:pPr>
                    <w:r w:rsidRPr="002A4381">
                      <w:rPr>
                        <w:rFonts w:ascii="Times New Roman" w:hAnsi="Times New Roman" w:cs="Times New Roman"/>
                        <w:i/>
                        <w:sz w:val="19"/>
                        <w:szCs w:val="20"/>
                      </w:rPr>
                      <w:t>PF: Pre-fetching module NB: NaradaBrokering    WMS: Web Map Service WFS: Web Feature Service</w:t>
                    </w:r>
                  </w:p>
                  <w:p w:rsidR="0062519E" w:rsidRPr="002A4381" w:rsidRDefault="0062519E" w:rsidP="006F583E">
                    <w:pPr>
                      <w:rPr>
                        <w:sz w:val="19"/>
                        <w:szCs w:val="20"/>
                      </w:rPr>
                    </w:pPr>
                  </w:p>
                </w:txbxContent>
              </v:textbox>
            </v:shape>
            <v:shape id="_x0000_s1346" style="position:absolute;left:2904;top:11678;width:1649;height:1404" coordsize="1649,1404" path="m,376c579,188,1159,,1404,171v245,171,156,702,67,1233e" filled="f" strokecolor="#c00000" strokeweight="2.25pt">
              <v:stroke endarrow="block"/>
              <v:path arrowok="t"/>
            </v:shape>
            <v:shape id="_x0000_s1347" style="position:absolute;left:2904;top:11494;width:5299;height:1051" coordsize="5299,958" path="m,314c1198,157,2397,,3126,v729,,911,171,1249,314c4713,457,5007,758,5153,858v146,100,123,78,100,56e" filled="f" strokecolor="#0d0d0d [3069]" strokeweight="2.25pt">
              <v:stroke endarrow="block"/>
              <v:path arrowok="t"/>
            </v:shape>
            <v:shape id="_x0000_s1348" style="position:absolute;left:7444;top:11920;width:1444;height:1043" coordsize="1106,697" path="m,c341,147,682,294,866,410v184,116,212,201,240,287e" filled="f" strokeweight="2.25pt">
              <v:stroke endarrow="block"/>
              <v:path arrowok="t"/>
            </v:shape>
          </v:group>
        </w:pict>
      </w:r>
    </w:p>
    <w:p w:rsidR="006F583E" w:rsidRDefault="006F583E" w:rsidP="006F583E">
      <w:pPr>
        <w:spacing w:after="80" w:line="480" w:lineRule="auto"/>
        <w:jc w:val="both"/>
        <w:rPr>
          <w:rFonts w:ascii="Times New Roman" w:hAnsi="Times New Roman" w:cs="Times New Roman"/>
          <w:sz w:val="24"/>
          <w:szCs w:val="24"/>
        </w:rPr>
      </w:pPr>
    </w:p>
    <w:p w:rsidR="006F583E" w:rsidRDefault="006F583E" w:rsidP="006F583E">
      <w:pPr>
        <w:spacing w:after="80" w:line="480" w:lineRule="auto"/>
        <w:jc w:val="both"/>
        <w:rPr>
          <w:rFonts w:ascii="Times New Roman" w:hAnsi="Times New Roman" w:cs="Times New Roman"/>
          <w:sz w:val="24"/>
          <w:szCs w:val="24"/>
        </w:rPr>
      </w:pPr>
    </w:p>
    <w:p w:rsidR="006F583E" w:rsidRDefault="006F583E" w:rsidP="006F583E">
      <w:pPr>
        <w:spacing w:after="80" w:line="480" w:lineRule="auto"/>
        <w:jc w:val="both"/>
        <w:rPr>
          <w:rFonts w:ascii="Times New Roman" w:hAnsi="Times New Roman" w:cs="Times New Roman"/>
          <w:sz w:val="24"/>
          <w:szCs w:val="24"/>
        </w:rPr>
      </w:pPr>
    </w:p>
    <w:p w:rsidR="006F583E" w:rsidRPr="003F177B" w:rsidRDefault="006F583E" w:rsidP="006F583E">
      <w:pPr>
        <w:spacing w:after="80" w:line="480" w:lineRule="auto"/>
        <w:jc w:val="both"/>
        <w:rPr>
          <w:rFonts w:ascii="Times New Roman" w:hAnsi="Times New Roman" w:cs="Times New Roman"/>
          <w:sz w:val="24"/>
          <w:szCs w:val="24"/>
        </w:rPr>
      </w:pPr>
      <w:r w:rsidRPr="003F177B">
        <w:rPr>
          <w:rFonts w:ascii="Times New Roman" w:hAnsi="Times New Roman" w:cs="Times New Roman"/>
          <w:sz w:val="24"/>
          <w:szCs w:val="24"/>
        </w:rPr>
        <w:t xml:space="preserve"> </w:t>
      </w:r>
    </w:p>
    <w:p w:rsidR="006F583E" w:rsidRDefault="006F583E" w:rsidP="006F583E">
      <w:pPr>
        <w:spacing w:after="12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p>
    <w:p w:rsidR="006F583E" w:rsidRDefault="00BC05F9" w:rsidP="006F583E">
      <w:pPr>
        <w:spacing w:after="120" w:line="480" w:lineRule="auto"/>
        <w:jc w:val="both"/>
        <w:rPr>
          <w:rFonts w:ascii="Times New Roman" w:hAnsi="Times New Roman" w:cs="Times New Roman"/>
          <w:sz w:val="24"/>
          <w:szCs w:val="24"/>
        </w:rPr>
      </w:pPr>
      <w:r w:rsidRPr="00BC05F9">
        <w:rPr>
          <w:noProof/>
        </w:rPr>
        <w:pict>
          <v:shape id="_x0000_s1349" type="#_x0000_t202" style="position:absolute;left:0;text-align:left;margin-left:-1.8pt;margin-top:25.4pt;width:439.4pt;height:11.5pt;z-index:251669504" stroked="f">
            <v:textbox style="mso-next-textbox:#_x0000_s1349;mso-fit-shape-to-text:t" inset="0,0,0,0">
              <w:txbxContent>
                <w:p w:rsidR="0062519E" w:rsidRPr="009D24BA" w:rsidRDefault="0062519E" w:rsidP="006F583E">
                  <w:pPr>
                    <w:pStyle w:val="Caption"/>
                    <w:jc w:val="center"/>
                    <w:rPr>
                      <w:noProof/>
                      <w:sz w:val="24"/>
                      <w:szCs w:val="24"/>
                    </w:rPr>
                  </w:pPr>
                  <w:bookmarkStart w:id="58" w:name="_Ref175499368"/>
                  <w:r>
                    <w:t xml:space="preserve">Figure </w:t>
                  </w:r>
                  <w:fldSimple w:instr=" SEQ Figure \* ARABIC ">
                    <w:r w:rsidR="001C4C64">
                      <w:rPr>
                        <w:noProof/>
                      </w:rPr>
                      <w:t>10</w:t>
                    </w:r>
                  </w:fldSimple>
                  <w:bookmarkEnd w:id="58"/>
                  <w:r>
                    <w:t>: Pre-fetching architecture embedded to the federated GIS system</w:t>
                  </w:r>
                </w:p>
              </w:txbxContent>
            </v:textbox>
          </v:shape>
        </w:pict>
      </w:r>
    </w:p>
    <w:p w:rsidR="006F583E" w:rsidRDefault="006F583E" w:rsidP="006F583E">
      <w:pPr>
        <w:spacing w:line="480" w:lineRule="auto"/>
      </w:pPr>
    </w:p>
    <w:p w:rsidR="006F583E" w:rsidRPr="00814349" w:rsidRDefault="006F583E" w:rsidP="006F583E">
      <w:pPr>
        <w:spacing w:line="480" w:lineRule="auto"/>
      </w:pPr>
      <w:r w:rsidRPr="00866D34">
        <w:rPr>
          <w:rFonts w:ascii="Times New Roman" w:hAnsi="Times New Roman" w:cs="Times New Roman"/>
          <w:sz w:val="24"/>
          <w:szCs w:val="24"/>
        </w:rPr>
        <w:lastRenderedPageBreak/>
        <w:t>In order for the pre-fetching algorithm to work properly, pre-fetching module fetches the data as a whole; no constraint should be defined in the query. On the other hand,</w:t>
      </w:r>
      <w:r>
        <w:rPr>
          <w:rFonts w:ascii="Times New Roman" w:hAnsi="Times New Roman" w:cs="Times New Roman"/>
          <w:sz w:val="24"/>
          <w:szCs w:val="24"/>
        </w:rPr>
        <w:t xml:space="preserve"> the</w:t>
      </w:r>
      <w:r w:rsidRPr="00866D34">
        <w:rPr>
          <w:rFonts w:ascii="Times New Roman" w:hAnsi="Times New Roman" w:cs="Times New Roman"/>
          <w:sz w:val="24"/>
          <w:szCs w:val="24"/>
        </w:rPr>
        <w:t xml:space="preserve"> requests from clients contain some query constraints. These queries and their constraints are handled at the </w:t>
      </w:r>
      <w:r>
        <w:rPr>
          <w:rFonts w:ascii="Times New Roman" w:hAnsi="Times New Roman" w:cs="Times New Roman"/>
          <w:sz w:val="24"/>
          <w:szCs w:val="24"/>
        </w:rPr>
        <w:t>A</w:t>
      </w:r>
      <w:r w:rsidRPr="00866D34">
        <w:rPr>
          <w:rFonts w:ascii="Times New Roman" w:hAnsi="Times New Roman" w:cs="Times New Roman"/>
          <w:sz w:val="24"/>
          <w:szCs w:val="24"/>
        </w:rPr>
        <w:t xml:space="preserve"> WMS side. Queries are processed by using parser techniques and XPATH queries over the pre-fetched data.</w:t>
      </w:r>
    </w:p>
    <w:p w:rsidR="006F583E" w:rsidRDefault="006F583E" w:rsidP="006F583E">
      <w:pPr>
        <w:pStyle w:val="Heading5"/>
        <w:numPr>
          <w:ilvl w:val="4"/>
          <w:numId w:val="1"/>
        </w:numPr>
        <w:spacing w:line="480" w:lineRule="auto"/>
      </w:pPr>
      <w:bookmarkStart w:id="59" w:name="_Toc188328526"/>
      <w:r>
        <w:t>Fetching module (PM</w:t>
      </w:r>
      <w:r w:rsidRPr="008940C3">
        <w:t>)</w:t>
      </w:r>
      <w:bookmarkEnd w:id="59"/>
      <w:r>
        <w:t xml:space="preserve"> </w:t>
      </w:r>
    </w:p>
    <w:p w:rsidR="006F583E" w:rsidRPr="008940C3"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pre-fetching module (PM) is composed of two components. One is “timer” defining the periodicity that PF will be running, and other is “task” defining what to do. The periodicity </w:t>
      </w:r>
      <w:r w:rsidRPr="008940C3">
        <w:rPr>
          <w:rFonts w:ascii="Times New Roman" w:hAnsi="Times New Roman" w:cs="Times New Roman"/>
          <w:sz w:val="24"/>
          <w:szCs w:val="24"/>
        </w:rPr>
        <w:t xml:space="preserve">should not be less than the time to transfer one set of </w:t>
      </w:r>
      <w:r>
        <w:rPr>
          <w:rFonts w:ascii="Times New Roman" w:hAnsi="Times New Roman" w:cs="Times New Roman"/>
          <w:sz w:val="24"/>
          <w:szCs w:val="24"/>
        </w:rPr>
        <w:t xml:space="preserve">critical </w:t>
      </w:r>
      <w:r w:rsidRPr="008940C3">
        <w:rPr>
          <w:rFonts w:ascii="Times New Roman" w:hAnsi="Times New Roman" w:cs="Times New Roman"/>
          <w:sz w:val="24"/>
          <w:szCs w:val="24"/>
        </w:rPr>
        <w:t>data.</w:t>
      </w:r>
      <w:r>
        <w:rPr>
          <w:rFonts w:ascii="Times New Roman" w:hAnsi="Times New Roman" w:cs="Times New Roman"/>
          <w:sz w:val="24"/>
          <w:szCs w:val="24"/>
        </w:rPr>
        <w:t xml:space="preserve"> Assigning a periodicity at PM is the most critical task. This is defined under the considerations of data characteristics and developer’s experience on the domain specific application.</w:t>
      </w:r>
    </w:p>
    <w:p w:rsidR="006F583E" w:rsidRPr="00814349" w:rsidRDefault="006F583E" w:rsidP="006F583E">
      <w:pPr>
        <w:spacing w:after="0" w:line="480" w:lineRule="auto"/>
        <w:jc w:val="both"/>
        <w:rPr>
          <w:rFonts w:ascii="Times New Roman" w:hAnsi="Times New Roman" w:cs="Times New Roman"/>
          <w:sz w:val="24"/>
          <w:szCs w:val="24"/>
        </w:rPr>
      </w:pPr>
      <w:r w:rsidRPr="00814349">
        <w:rPr>
          <w:rFonts w:ascii="Times New Roman" w:hAnsi="Times New Roman" w:cs="Times New Roman"/>
          <w:sz w:val="24"/>
          <w:szCs w:val="24"/>
        </w:rPr>
        <w:t>Since</w:t>
      </w:r>
      <w:r>
        <w:rPr>
          <w:rFonts w:ascii="Times New Roman" w:hAnsi="Times New Roman" w:cs="Times New Roman"/>
          <w:sz w:val="24"/>
          <w:szCs w:val="24"/>
        </w:rPr>
        <w:t xml:space="preserve"> the system is developed in JAVA, we use</w:t>
      </w:r>
      <w:r w:rsidRPr="00814349">
        <w:rPr>
          <w:rFonts w:ascii="Times New Roman" w:hAnsi="Times New Roman" w:cs="Times New Roman"/>
          <w:sz w:val="24"/>
          <w:szCs w:val="24"/>
        </w:rPr>
        <w:t xml:space="preserve"> Timer and TaskTimer JAVA class libraries to implement the routinely running pre-fetching module.</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sz w:val="24"/>
          <w:szCs w:val="24"/>
        </w:rPr>
        <w:t xml:space="preserve">Here is the </w:t>
      </w:r>
      <w:r>
        <w:rPr>
          <w:rFonts w:ascii="Times New Roman" w:hAnsi="Times New Roman" w:cs="Times New Roman"/>
          <w:sz w:val="24"/>
          <w:szCs w:val="24"/>
        </w:rPr>
        <w:t>“task”</w:t>
      </w:r>
      <w:r w:rsidRPr="00814349">
        <w:rPr>
          <w:rFonts w:ascii="Times New Roman" w:hAnsi="Times New Roman" w:cs="Times New Roman"/>
          <w:sz w:val="24"/>
          <w:szCs w:val="24"/>
        </w:rPr>
        <w:t xml:space="preserve"> defined in</w:t>
      </w:r>
      <w:r>
        <w:rPr>
          <w:rFonts w:ascii="Times New Roman" w:hAnsi="Times New Roman" w:cs="Times New Roman"/>
          <w:sz w:val="24"/>
          <w:szCs w:val="24"/>
        </w:rPr>
        <w:t xml:space="preserve"> a pseudo code</w:t>
      </w:r>
      <w:r w:rsidRPr="00814349">
        <w:rPr>
          <w:rFonts w:ascii="Times New Roman" w:hAnsi="Times New Roman" w:cs="Times New Roman"/>
          <w:sz w:val="24"/>
          <w:szCs w:val="24"/>
        </w:rPr>
        <w:t>:</w:t>
      </w:r>
      <w:r w:rsidRPr="00814349">
        <w:rPr>
          <w:rFonts w:ascii="Times New Roman" w:hAnsi="Times New Roman" w:cs="Times New Roman"/>
          <w:sz w:val="24"/>
          <w:szCs w:val="24"/>
        </w:rPr>
        <w:br/>
      </w: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public void pseudo_</w:t>
      </w:r>
      <w:r>
        <w:rPr>
          <w:rFonts w:ascii="Times New Roman" w:hAnsi="Times New Roman" w:cs="Times New Roman"/>
          <w:sz w:val="24"/>
          <w:szCs w:val="24"/>
        </w:rPr>
        <w:t>TASK</w:t>
      </w:r>
      <w:r w:rsidRPr="00814349">
        <w:rPr>
          <w:rFonts w:ascii="Times New Roman" w:hAnsi="Times New Roman" w:cs="Times New Roman"/>
          <w:sz w:val="24"/>
          <w:szCs w:val="24"/>
        </w:rPr>
        <w:t>() {</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Vector CDMdataList = new Vector();</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CDMdataList = getListPerformanceCritical_GMLDataNames();</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String tempDatastore = applpath + "/prefetchedData";</w:t>
      </w:r>
    </w:p>
    <w:p w:rsidR="006F583E" w:rsidRPr="00814349" w:rsidRDefault="006F583E" w:rsidP="006F583E">
      <w:pPr>
        <w:spacing w:after="12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String stable</w:t>
      </w:r>
      <w:r w:rsidRPr="00814349">
        <w:rPr>
          <w:rFonts w:ascii="Times New Roman" w:hAnsi="Times New Roman" w:cs="Times New Roman"/>
          <w:sz w:val="24"/>
          <w:szCs w:val="24"/>
        </w:rPr>
        <w:t>Datastore = applpath + "/prefetchedDataUsed";</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i/>
          <w:color w:val="FFFFFF" w:themeColor="background1"/>
          <w:sz w:val="24"/>
          <w:szCs w:val="24"/>
        </w:rPr>
        <w:t>............</w:t>
      </w:r>
      <w:r w:rsidRPr="00814349">
        <w:rPr>
          <w:rFonts w:ascii="Times New Roman" w:hAnsi="Times New Roman" w:cs="Times New Roman"/>
          <w:i/>
          <w:sz w:val="24"/>
          <w:szCs w:val="24"/>
        </w:rPr>
        <w:t xml:space="preserve"> //Fetching all the data in CDM format (GML) - with NB</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fd.FetchDataWithStreaming</w:t>
      </w:r>
      <w:r>
        <w:rPr>
          <w:rFonts w:ascii="Times New Roman" w:hAnsi="Times New Roman" w:cs="Times New Roman"/>
          <w:sz w:val="24"/>
          <w:szCs w:val="24"/>
        </w:rPr>
        <w:t xml:space="preserve">( </w:t>
      </w:r>
      <w:r w:rsidRPr="00814349">
        <w:rPr>
          <w:rFonts w:ascii="Times New Roman" w:hAnsi="Times New Roman" w:cs="Times New Roman"/>
          <w:sz w:val="24"/>
          <w:szCs w:val="24"/>
        </w:rPr>
        <w:t>NBip,NBport,NBtopic,</w:t>
      </w:r>
    </w:p>
    <w:p w:rsidR="006F583E" w:rsidRPr="00814349" w:rsidRDefault="006F583E" w:rsidP="006F583E">
      <w:pPr>
        <w:spacing w:after="12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wfs_address,tempDatastore,CDMdataList</w:t>
      </w:r>
      <w:r>
        <w:rPr>
          <w:rFonts w:ascii="Times New Roman" w:hAnsi="Times New Roman" w:cs="Times New Roman"/>
          <w:sz w:val="24"/>
          <w:szCs w:val="24"/>
        </w:rPr>
        <w:t xml:space="preserve"> </w:t>
      </w:r>
      <w:r w:rsidRPr="00814349">
        <w:rPr>
          <w:rFonts w:ascii="Times New Roman" w:hAnsi="Times New Roman" w:cs="Times New Roman"/>
          <w:sz w:val="24"/>
          <w:szCs w:val="24"/>
        </w:rPr>
        <w:t>);</w:t>
      </w:r>
    </w:p>
    <w:p w:rsidR="006F583E" w:rsidRPr="00814349" w:rsidRDefault="006F583E" w:rsidP="006F583E">
      <w:pPr>
        <w:spacing w:after="0" w:line="480" w:lineRule="auto"/>
        <w:rPr>
          <w:rFonts w:ascii="Times New Roman" w:hAnsi="Times New Roman" w:cs="Times New Roman"/>
          <w:i/>
          <w:sz w:val="24"/>
          <w:szCs w:val="24"/>
        </w:rPr>
      </w:pPr>
      <w:r w:rsidRPr="00814349">
        <w:rPr>
          <w:rFonts w:ascii="Times New Roman" w:hAnsi="Times New Roman" w:cs="Times New Roman"/>
          <w:i/>
          <w:color w:val="FFFFFF" w:themeColor="background1"/>
          <w:sz w:val="24"/>
          <w:szCs w:val="24"/>
        </w:rPr>
        <w:t>............</w:t>
      </w:r>
      <w:r w:rsidRPr="00814349">
        <w:rPr>
          <w:rFonts w:ascii="Times New Roman" w:hAnsi="Times New Roman" w:cs="Times New Roman"/>
          <w:i/>
          <w:sz w:val="24"/>
          <w:szCs w:val="24"/>
        </w:rPr>
        <w:t xml:space="preserve"> //After pre-fetching is done move the data to stable storage</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lastRenderedPageBreak/>
        <w:t>............</w:t>
      </w:r>
      <w:r w:rsidRPr="00814349">
        <w:rPr>
          <w:rFonts w:ascii="Times New Roman" w:hAnsi="Times New Roman" w:cs="Times New Roman"/>
          <w:sz w:val="24"/>
          <w:szCs w:val="24"/>
        </w:rPr>
        <w:t xml:space="preserve"> fd.moveData(temp</w:t>
      </w:r>
      <w:r>
        <w:rPr>
          <w:rFonts w:ascii="Times New Roman" w:hAnsi="Times New Roman" w:cs="Times New Roman"/>
          <w:sz w:val="24"/>
          <w:szCs w:val="24"/>
        </w:rPr>
        <w:t>Datastore, stable</w:t>
      </w:r>
      <w:r w:rsidRPr="00814349">
        <w:rPr>
          <w:rFonts w:ascii="Times New Roman" w:hAnsi="Times New Roman" w:cs="Times New Roman"/>
          <w:sz w:val="24"/>
          <w:szCs w:val="24"/>
        </w:rPr>
        <w:t>Datastore);</w:t>
      </w:r>
    </w:p>
    <w:p w:rsidR="006F583E" w:rsidRPr="00814349" w:rsidRDefault="006F583E" w:rsidP="006F583E">
      <w:pPr>
        <w:spacing w:after="0" w:line="480" w:lineRule="auto"/>
        <w:rPr>
          <w:rFonts w:ascii="Times New Roman" w:hAnsi="Times New Roman" w:cs="Times New Roman"/>
          <w:sz w:val="24"/>
          <w:szCs w:val="24"/>
        </w:rPr>
      </w:pPr>
      <w:r w:rsidRPr="00814349">
        <w:rPr>
          <w:rFonts w:ascii="Times New Roman" w:hAnsi="Times New Roman" w:cs="Times New Roman"/>
          <w:color w:val="FFFFFF" w:themeColor="background1"/>
          <w:sz w:val="24"/>
          <w:szCs w:val="24"/>
        </w:rPr>
        <w:t>......</w:t>
      </w:r>
      <w:r w:rsidRPr="00814349">
        <w:rPr>
          <w:rFonts w:ascii="Times New Roman" w:hAnsi="Times New Roman" w:cs="Times New Roman"/>
          <w:sz w:val="24"/>
          <w:szCs w:val="24"/>
        </w:rPr>
        <w:t xml:space="preserve"> }</w:t>
      </w:r>
    </w:p>
    <w:p w:rsidR="006F583E" w:rsidRPr="00814349" w:rsidRDefault="006F583E" w:rsidP="006F58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also define timer determining the periodicity of task to run. The b</w:t>
      </w:r>
      <w:r w:rsidRPr="00814349">
        <w:rPr>
          <w:rFonts w:ascii="Times New Roman" w:hAnsi="Times New Roman" w:cs="Times New Roman"/>
          <w:sz w:val="24"/>
          <w:szCs w:val="24"/>
        </w:rPr>
        <w:t>elow sample</w:t>
      </w:r>
      <w:r>
        <w:rPr>
          <w:rFonts w:ascii="Times New Roman" w:hAnsi="Times New Roman" w:cs="Times New Roman"/>
          <w:sz w:val="24"/>
          <w:szCs w:val="24"/>
        </w:rPr>
        <w:t xml:space="preserve"> code sets the periodicity of “task” defined above to 3 days. It means PF will be running once every three days.</w:t>
      </w:r>
    </w:p>
    <w:p w:rsidR="006F583E" w:rsidRPr="00814349" w:rsidRDefault="006F583E" w:rsidP="006F583E">
      <w:pPr>
        <w:spacing w:after="0" w:line="480" w:lineRule="auto"/>
        <w:ind w:firstLine="720"/>
        <w:jc w:val="both"/>
        <w:rPr>
          <w:rFonts w:ascii="Times New Roman" w:hAnsi="Times New Roman" w:cs="Times New Roman"/>
          <w:sz w:val="24"/>
          <w:szCs w:val="24"/>
        </w:rPr>
      </w:pPr>
      <w:r w:rsidRPr="00814349">
        <w:rPr>
          <w:rFonts w:ascii="Times New Roman" w:hAnsi="Times New Roman" w:cs="Times New Roman"/>
          <w:sz w:val="24"/>
          <w:szCs w:val="24"/>
        </w:rPr>
        <w:t>Timer timer = new Timer();</w:t>
      </w:r>
    </w:p>
    <w:p w:rsidR="006F583E" w:rsidRPr="00814349" w:rsidRDefault="006F583E" w:rsidP="006F583E">
      <w:pPr>
        <w:spacing w:after="120" w:line="480" w:lineRule="auto"/>
        <w:ind w:firstLine="720"/>
        <w:jc w:val="both"/>
        <w:rPr>
          <w:rFonts w:ascii="Times New Roman" w:hAnsi="Times New Roman" w:cs="Times New Roman"/>
          <w:sz w:val="24"/>
          <w:szCs w:val="24"/>
        </w:rPr>
      </w:pPr>
      <w:r w:rsidRPr="00DC2FBA">
        <w:rPr>
          <w:rFonts w:ascii="Times New Roman" w:hAnsi="Times New Roman" w:cs="Times New Roman"/>
          <w:b/>
          <w:sz w:val="24"/>
          <w:szCs w:val="24"/>
        </w:rPr>
        <w:t>timer</w:t>
      </w:r>
      <w:r w:rsidRPr="00814349">
        <w:rPr>
          <w:rFonts w:ascii="Times New Roman" w:hAnsi="Times New Roman" w:cs="Times New Roman"/>
          <w:sz w:val="24"/>
          <w:szCs w:val="24"/>
        </w:rPr>
        <w:t>.schedule(</w:t>
      </w:r>
      <w:r w:rsidRPr="00DC2FBA">
        <w:rPr>
          <w:rFonts w:ascii="Times New Roman" w:hAnsi="Times New Roman" w:cs="Times New Roman"/>
          <w:b/>
          <w:sz w:val="24"/>
          <w:szCs w:val="24"/>
        </w:rPr>
        <w:t>task</w:t>
      </w:r>
      <w:r w:rsidRPr="00814349">
        <w:rPr>
          <w:rFonts w:ascii="Times New Roman" w:hAnsi="Times New Roman" w:cs="Times New Roman"/>
          <w:sz w:val="24"/>
          <w:szCs w:val="24"/>
        </w:rPr>
        <w:t>, 0, 40000);</w:t>
      </w:r>
    </w:p>
    <w:p w:rsidR="006F583E" w:rsidRPr="00814349" w:rsidRDefault="006F583E" w:rsidP="006F583E">
      <w:pPr>
        <w:spacing w:after="120" w:line="480" w:lineRule="auto"/>
        <w:jc w:val="both"/>
        <w:rPr>
          <w:rFonts w:ascii="Times New Roman" w:hAnsi="Times New Roman" w:cs="Times New Roman"/>
          <w:sz w:val="24"/>
          <w:szCs w:val="24"/>
        </w:rPr>
      </w:pPr>
      <w:r w:rsidRPr="00814349">
        <w:rPr>
          <w:rFonts w:ascii="Times New Roman" w:hAnsi="Times New Roman" w:cs="Times New Roman"/>
          <w:sz w:val="24"/>
          <w:szCs w:val="24"/>
        </w:rPr>
        <w:t>Timer class schedules the specified task for repeated fixed-delay execution, beginning after the specified delay. Subsequent executions take place at approximately regular intervals separated by the specified period</w:t>
      </w:r>
      <w:r>
        <w:rPr>
          <w:rFonts w:ascii="Times New Roman" w:hAnsi="Times New Roman" w:cs="Times New Roman"/>
          <w:sz w:val="24"/>
          <w:szCs w:val="24"/>
        </w:rPr>
        <w:t>.</w:t>
      </w:r>
    </w:p>
    <w:p w:rsidR="006F583E" w:rsidRPr="003C57B2"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There are two concerns in developing an efficient pre-fetching architecture. First o</w:t>
      </w:r>
      <w:r w:rsidRPr="00814349">
        <w:rPr>
          <w:rFonts w:ascii="Times New Roman" w:hAnsi="Times New Roman" w:cs="Times New Roman"/>
          <w:sz w:val="24"/>
          <w:szCs w:val="24"/>
        </w:rPr>
        <w:t xml:space="preserve">ne </w:t>
      </w:r>
      <w:r>
        <w:rPr>
          <w:rFonts w:ascii="Times New Roman" w:hAnsi="Times New Roman" w:cs="Times New Roman"/>
          <w:sz w:val="24"/>
          <w:szCs w:val="24"/>
        </w:rPr>
        <w:t>is</w:t>
      </w:r>
      <w:r w:rsidRPr="00814349">
        <w:rPr>
          <w:rFonts w:ascii="Times New Roman" w:hAnsi="Times New Roman" w:cs="Times New Roman"/>
          <w:sz w:val="24"/>
          <w:szCs w:val="24"/>
        </w:rPr>
        <w:t xml:space="preserve"> </w:t>
      </w:r>
      <w:r>
        <w:rPr>
          <w:rFonts w:ascii="Times New Roman" w:hAnsi="Times New Roman" w:cs="Times New Roman"/>
          <w:sz w:val="24"/>
          <w:szCs w:val="24"/>
        </w:rPr>
        <w:t>limited storage capacity for a node. The size of the pre-fetched data is constrained by local node’s storage capacity. Second one is regarding the pre-fetched data characteristics. Some archived data is updated so often that they look like real-time data. In tha</w:t>
      </w:r>
      <w:r w:rsidR="00D25D8D">
        <w:rPr>
          <w:rFonts w:ascii="Times New Roman" w:hAnsi="Times New Roman" w:cs="Times New Roman"/>
          <w:sz w:val="24"/>
          <w:szCs w:val="24"/>
        </w:rPr>
        <w:t>t case, pre-fetching becomes un</w:t>
      </w:r>
      <w:r>
        <w:rPr>
          <w:rFonts w:ascii="Times New Roman" w:hAnsi="Times New Roman" w:cs="Times New Roman"/>
          <w:sz w:val="24"/>
          <w:szCs w:val="24"/>
        </w:rPr>
        <w:t>feasible and cannot be benefited. For this type of data (archived but updated frequently)</w:t>
      </w:r>
      <w:r w:rsidRPr="00CF2D78">
        <w:rPr>
          <w:rFonts w:ascii="Times New Roman" w:hAnsi="Times New Roman" w:cs="Times New Roman"/>
          <w:sz w:val="24"/>
          <w:szCs w:val="24"/>
        </w:rPr>
        <w:t xml:space="preserve">, we </w:t>
      </w:r>
      <w:r>
        <w:rPr>
          <w:rFonts w:ascii="Times New Roman" w:hAnsi="Times New Roman" w:cs="Times New Roman"/>
          <w:sz w:val="24"/>
          <w:szCs w:val="24"/>
        </w:rPr>
        <w:t>propose a novel</w:t>
      </w:r>
      <w:r w:rsidRPr="00CF2D78">
        <w:rPr>
          <w:rFonts w:ascii="Times New Roman" w:hAnsi="Times New Roman" w:cs="Times New Roman"/>
          <w:sz w:val="24"/>
          <w:szCs w:val="24"/>
        </w:rPr>
        <w:t xml:space="preserve"> parallel processing approach applied together with </w:t>
      </w:r>
      <w:r>
        <w:rPr>
          <w:rFonts w:ascii="Times New Roman" w:hAnsi="Times New Roman" w:cs="Times New Roman"/>
          <w:sz w:val="24"/>
          <w:szCs w:val="24"/>
        </w:rPr>
        <w:t>the caching (see C</w:t>
      </w:r>
      <w:r w:rsidRPr="00CF2D78">
        <w:rPr>
          <w:rFonts w:ascii="Times New Roman" w:hAnsi="Times New Roman" w:cs="Times New Roman"/>
          <w:sz w:val="24"/>
          <w:szCs w:val="24"/>
        </w:rPr>
        <w:t>hapter</w:t>
      </w:r>
      <w:r w:rsidR="00CB3E1C">
        <w:rPr>
          <w:rFonts w:ascii="Times New Roman" w:hAnsi="Times New Roman" w:cs="Times New Roman"/>
          <w:sz w:val="24"/>
          <w:szCs w:val="24"/>
        </w:rPr>
        <w:t xml:space="preserve"> </w:t>
      </w:r>
      <w:r w:rsidR="00BC05F9">
        <w:rPr>
          <w:rFonts w:ascii="Times New Roman" w:hAnsi="Times New Roman" w:cs="Times New Roman"/>
          <w:sz w:val="24"/>
          <w:szCs w:val="24"/>
        </w:rPr>
        <w:fldChar w:fldCharType="begin"/>
      </w:r>
      <w:r w:rsidR="00CB3E1C">
        <w:rPr>
          <w:rFonts w:ascii="Times New Roman" w:hAnsi="Times New Roman" w:cs="Times New Roman"/>
          <w:sz w:val="24"/>
          <w:szCs w:val="24"/>
        </w:rPr>
        <w:instrText xml:space="preserve"> REF _Ref187172344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6.3.2.3</w:t>
      </w:r>
      <w:r w:rsidR="00BC05F9">
        <w:rPr>
          <w:rFonts w:ascii="Times New Roman" w:hAnsi="Times New Roman" w:cs="Times New Roman"/>
          <w:sz w:val="24"/>
          <w:szCs w:val="24"/>
        </w:rPr>
        <w:fldChar w:fldCharType="end"/>
      </w:r>
      <w:r>
        <w:rPr>
          <w:rFonts w:ascii="Times New Roman" w:hAnsi="Times New Roman" w:cs="Times New Roman"/>
          <w:sz w:val="24"/>
          <w:szCs w:val="24"/>
        </w:rPr>
        <w:t>)</w:t>
      </w:r>
      <w:r w:rsidRPr="00CF2D78">
        <w:rPr>
          <w:rFonts w:ascii="Times New Roman" w:hAnsi="Times New Roman" w:cs="Times New Roman"/>
          <w:sz w:val="24"/>
          <w:szCs w:val="24"/>
        </w:rPr>
        <w:t>.</w:t>
      </w:r>
    </w:p>
    <w:p w:rsidR="006F583E" w:rsidRDefault="006F583E" w:rsidP="006F583E">
      <w:pPr>
        <w:pStyle w:val="Heading5"/>
        <w:numPr>
          <w:ilvl w:val="4"/>
          <w:numId w:val="1"/>
        </w:numPr>
        <w:spacing w:line="480" w:lineRule="auto"/>
      </w:pPr>
      <w:bookmarkStart w:id="60" w:name="_Toc188328527"/>
      <w:r w:rsidRPr="00BD5C5A">
        <w:t xml:space="preserve">Performance </w:t>
      </w:r>
      <w:r>
        <w:t>Evaluation</w:t>
      </w:r>
      <w:bookmarkEnd w:id="60"/>
      <w:r>
        <w:t xml:space="preserve"> </w:t>
      </w:r>
    </w:p>
    <w:p w:rsidR="006F583E" w:rsidRPr="005564EC" w:rsidRDefault="006F583E" w:rsidP="006F583E">
      <w:pPr>
        <w:spacing w:after="8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We test the proposed pre-fetching technique over the proposed federated GIS system by using real-world Pattern Informatics (PI) geo-science applications (see </w:t>
      </w:r>
      <w:fldSimple w:instr=" REF _Ref175499368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10</w:t>
        </w:r>
      </w:fldSimple>
      <w:r w:rsidRPr="005564EC">
        <w:rPr>
          <w:rFonts w:ascii="Times New Roman" w:hAnsi="Times New Roman" w:cs="Times New Roman"/>
          <w:sz w:val="24"/>
          <w:szCs w:val="24"/>
        </w:rPr>
        <w:t xml:space="preserve">). PI is an earthquake forecasting application and uses archived earthquake seismic records stored at WFS as feature collections encoded in GML (XML encoded structured data model for geo-data).   </w:t>
      </w:r>
    </w:p>
    <w:p w:rsidR="006F583E" w:rsidRPr="005564EC" w:rsidRDefault="006F583E" w:rsidP="006F583E">
      <w:pPr>
        <w:spacing w:after="8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We basically test the system as illustrated in </w:t>
      </w:r>
      <w:fldSimple w:instr=" REF _Ref175499368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10</w:t>
        </w:r>
      </w:fldSimple>
      <w:r w:rsidRPr="005564EC">
        <w:rPr>
          <w:rFonts w:ascii="Times New Roman" w:hAnsi="Times New Roman" w:cs="Times New Roman"/>
          <w:sz w:val="24"/>
          <w:szCs w:val="24"/>
        </w:rPr>
        <w:t xml:space="preserve">. Red-curve (short) illustrates the round-trip path for the pre-fetching and black-curve (long) illustrates the round-trip path for the on-demand fetching. For the simplicity we will be using only one critical data to apply pre-fetching. </w:t>
      </w:r>
    </w:p>
    <w:p w:rsidR="006F583E" w:rsidRPr="005564EC" w:rsidRDefault="006F583E" w:rsidP="006F583E">
      <w:pPr>
        <w:pStyle w:val="Caption"/>
        <w:keepNext/>
        <w:tabs>
          <w:tab w:val="left" w:pos="1530"/>
        </w:tabs>
        <w:spacing w:after="120" w:line="480" w:lineRule="auto"/>
        <w:jc w:val="both"/>
        <w:rPr>
          <w:b w:val="0"/>
          <w:sz w:val="24"/>
          <w:szCs w:val="24"/>
        </w:rPr>
      </w:pPr>
      <w:r w:rsidRPr="005564EC">
        <w:rPr>
          <w:b w:val="0"/>
          <w:sz w:val="24"/>
          <w:szCs w:val="24"/>
        </w:rPr>
        <w:t xml:space="preserve">In summary, we give the performance results for the proposed pre-fetching approach and compare it with the ordinary on-demand fetching approach in </w:t>
      </w:r>
      <w:fldSimple w:instr=" REF _Ref177222679 \h  \* MERGEFORMAT ">
        <w:r w:rsidR="001C4C64" w:rsidRPr="001C4C64">
          <w:rPr>
            <w:b w:val="0"/>
            <w:sz w:val="24"/>
            <w:szCs w:val="24"/>
          </w:rPr>
          <w:t xml:space="preserve">Figure </w:t>
        </w:r>
        <w:r w:rsidR="001C4C64" w:rsidRPr="001C4C64">
          <w:rPr>
            <w:b w:val="0"/>
            <w:noProof/>
            <w:sz w:val="24"/>
            <w:szCs w:val="24"/>
          </w:rPr>
          <w:t>12</w:t>
        </w:r>
      </w:fldSimple>
      <w:r w:rsidRPr="005564EC">
        <w:rPr>
          <w:b w:val="0"/>
          <w:sz w:val="24"/>
          <w:szCs w:val="24"/>
        </w:rPr>
        <w:t xml:space="preserve"> and </w:t>
      </w:r>
      <w:fldSimple w:instr=" REF _Ref179070460 \h  \* MERGEFORMAT ">
        <w:r w:rsidR="001C4C64" w:rsidRPr="001C4C64">
          <w:rPr>
            <w:b w:val="0"/>
            <w:sz w:val="24"/>
            <w:szCs w:val="24"/>
          </w:rPr>
          <w:t xml:space="preserve">Table </w:t>
        </w:r>
        <w:r w:rsidR="001C4C64" w:rsidRPr="001C4C64">
          <w:rPr>
            <w:b w:val="0"/>
            <w:noProof/>
            <w:sz w:val="24"/>
            <w:szCs w:val="24"/>
          </w:rPr>
          <w:t>8</w:t>
        </w:r>
      </w:fldSimple>
      <w:r w:rsidRPr="005564EC">
        <w:rPr>
          <w:b w:val="0"/>
          <w:sz w:val="24"/>
          <w:szCs w:val="24"/>
        </w:rPr>
        <w:t xml:space="preserve">. In case of on-demand fetching approach, one end is database and other end is user browser (see the black (dark)-curve in </w:t>
      </w:r>
      <w:fldSimple w:instr=" REF _Ref175499368 \h  \* MERGEFORMAT ">
        <w:r w:rsidR="001C4C64" w:rsidRPr="001C4C64">
          <w:rPr>
            <w:b w:val="0"/>
            <w:sz w:val="24"/>
            <w:szCs w:val="24"/>
          </w:rPr>
          <w:t xml:space="preserve">Figure </w:t>
        </w:r>
        <w:r w:rsidR="001C4C64" w:rsidRPr="001C4C64">
          <w:rPr>
            <w:b w:val="0"/>
            <w:noProof/>
            <w:sz w:val="24"/>
            <w:szCs w:val="24"/>
          </w:rPr>
          <w:t>10</w:t>
        </w:r>
      </w:fldSimple>
      <w:r w:rsidRPr="005564EC">
        <w:rPr>
          <w:b w:val="0"/>
          <w:sz w:val="24"/>
          <w:szCs w:val="24"/>
        </w:rPr>
        <w:t>). Performance results show the response times.</w:t>
      </w:r>
    </w:p>
    <w:p w:rsidR="006F583E" w:rsidRPr="006538D1" w:rsidRDefault="006F583E" w:rsidP="006F583E"/>
    <w:p w:rsidR="006F583E" w:rsidRDefault="006F583E" w:rsidP="006F583E">
      <w:pPr>
        <w:pStyle w:val="Caption"/>
        <w:keepNext/>
        <w:spacing w:after="120" w:line="360" w:lineRule="auto"/>
        <w:jc w:val="center"/>
      </w:pPr>
      <w:bookmarkStart w:id="61" w:name="_Ref187564548"/>
      <w:r>
        <w:t xml:space="preserve">Table </w:t>
      </w:r>
      <w:fldSimple w:instr=" SEQ Table \* ARABIC ">
        <w:r w:rsidR="001C4C64">
          <w:rPr>
            <w:noProof/>
          </w:rPr>
          <w:t>7</w:t>
        </w:r>
      </w:fldSimple>
      <w:bookmarkEnd w:id="61"/>
      <w:r>
        <w:t>: Performance results for the response times when the pre-fetched data is used.</w:t>
      </w:r>
    </w:p>
    <w:tbl>
      <w:tblPr>
        <w:tblW w:w="8285" w:type="dxa"/>
        <w:tblInd w:w="103" w:type="dxa"/>
        <w:tblLayout w:type="fixed"/>
        <w:tblLook w:val="04A0"/>
      </w:tblPr>
      <w:tblGrid>
        <w:gridCol w:w="1265"/>
        <w:gridCol w:w="1440"/>
        <w:gridCol w:w="990"/>
        <w:gridCol w:w="1170"/>
        <w:gridCol w:w="990"/>
        <w:gridCol w:w="1350"/>
        <w:gridCol w:w="1080"/>
      </w:tblGrid>
      <w:tr w:rsidR="006F583E" w:rsidRPr="009305E2" w:rsidTr="006F583E">
        <w:trPr>
          <w:trHeight w:val="945"/>
        </w:trPr>
        <w:tc>
          <w:tcPr>
            <w:tcW w:w="1265" w:type="dxa"/>
            <w:tcBorders>
              <w:top w:val="single" w:sz="4" w:space="0" w:color="auto"/>
              <w:left w:val="single" w:sz="4" w:space="0" w:color="auto"/>
              <w:bottom w:val="nil"/>
              <w:right w:val="single" w:sz="4" w:space="0" w:color="auto"/>
            </w:tcBorders>
            <w:shd w:val="clear" w:color="auto" w:fill="auto"/>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GML Data Size MB</w:t>
            </w:r>
          </w:p>
        </w:tc>
        <w:tc>
          <w:tcPr>
            <w:tcW w:w="1440" w:type="dxa"/>
            <w:tcBorders>
              <w:top w:val="single" w:sz="4" w:space="0" w:color="auto"/>
              <w:left w:val="nil"/>
              <w:bottom w:val="nil"/>
              <w:right w:val="single" w:sz="4" w:space="0" w:color="auto"/>
            </w:tcBorders>
            <w:shd w:val="clear" w:color="auto" w:fill="auto"/>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Average Processing</w:t>
            </w:r>
          </w:p>
        </w:tc>
        <w:tc>
          <w:tcPr>
            <w:tcW w:w="990" w:type="dxa"/>
            <w:tcBorders>
              <w:top w:val="single" w:sz="4" w:space="0" w:color="auto"/>
              <w:left w:val="nil"/>
              <w:bottom w:val="nil"/>
              <w:right w:val="single" w:sz="4" w:space="0" w:color="auto"/>
            </w:tcBorders>
            <w:shd w:val="clear" w:color="auto" w:fill="auto"/>
            <w:noWrap/>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StdDev</w:t>
            </w:r>
          </w:p>
        </w:tc>
        <w:tc>
          <w:tcPr>
            <w:tcW w:w="1170" w:type="dxa"/>
            <w:tcBorders>
              <w:top w:val="single" w:sz="4" w:space="0" w:color="auto"/>
              <w:left w:val="nil"/>
              <w:bottom w:val="nil"/>
              <w:right w:val="single" w:sz="4" w:space="0" w:color="auto"/>
            </w:tcBorders>
            <w:shd w:val="clear" w:color="auto" w:fill="auto"/>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Average Transfer</w:t>
            </w:r>
          </w:p>
        </w:tc>
        <w:tc>
          <w:tcPr>
            <w:tcW w:w="990" w:type="dxa"/>
            <w:tcBorders>
              <w:top w:val="single" w:sz="4" w:space="0" w:color="auto"/>
              <w:left w:val="nil"/>
              <w:bottom w:val="nil"/>
              <w:right w:val="single" w:sz="4" w:space="0" w:color="auto"/>
            </w:tcBorders>
            <w:shd w:val="clear" w:color="auto" w:fill="auto"/>
            <w:noWrap/>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StdDev</w:t>
            </w:r>
          </w:p>
        </w:tc>
        <w:tc>
          <w:tcPr>
            <w:tcW w:w="1350" w:type="dxa"/>
            <w:tcBorders>
              <w:top w:val="single" w:sz="4" w:space="0" w:color="auto"/>
              <w:left w:val="nil"/>
              <w:bottom w:val="nil"/>
              <w:right w:val="single" w:sz="4" w:space="0" w:color="auto"/>
            </w:tcBorders>
            <w:shd w:val="clear" w:color="auto" w:fill="auto"/>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Average Response</w:t>
            </w:r>
          </w:p>
        </w:tc>
        <w:tc>
          <w:tcPr>
            <w:tcW w:w="1080" w:type="dxa"/>
            <w:tcBorders>
              <w:top w:val="single" w:sz="4" w:space="0" w:color="auto"/>
              <w:left w:val="nil"/>
              <w:bottom w:val="nil"/>
              <w:right w:val="single" w:sz="4" w:space="0" w:color="auto"/>
            </w:tcBorders>
            <w:shd w:val="clear" w:color="auto" w:fill="auto"/>
            <w:noWrap/>
            <w:vAlign w:val="bottom"/>
            <w:hideMark/>
          </w:tcPr>
          <w:p w:rsidR="006F583E" w:rsidRPr="009305E2" w:rsidRDefault="006F583E" w:rsidP="006F583E">
            <w:pPr>
              <w:spacing w:after="0" w:line="480" w:lineRule="auto"/>
              <w:jc w:val="center"/>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StdDev</w:t>
            </w:r>
          </w:p>
        </w:tc>
      </w:tr>
      <w:tr w:rsidR="006F583E" w:rsidRPr="009305E2" w:rsidTr="006F583E">
        <w:trPr>
          <w:trHeight w:val="315"/>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0.01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19,215.60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477.71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46.30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15.39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19,261.90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481.57</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19,040.74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670.65</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71.57</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29.74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19,112.30</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673.69</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0.5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19,191.24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630.50</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31.24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8.30</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19,222.48</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631.35</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1</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19,387.64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307.45</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39.84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10.01</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19,427.48</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305.94</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20,107.54</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514.46</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38.46</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10.66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20,146.00</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516.50</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20,113.19</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548.52</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52.71</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27.13</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20,165.90</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546.53</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22,830.33</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505.86</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52.19</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15.88</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22,882.52</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509.98</w:t>
            </w:r>
          </w:p>
        </w:tc>
      </w:tr>
      <w:tr w:rsidR="006F583E" w:rsidRPr="009305E2" w:rsidTr="006F583E">
        <w:trPr>
          <w:trHeight w:val="315"/>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color w:val="000000"/>
                <w:sz w:val="24"/>
                <w:szCs w:val="24"/>
              </w:rPr>
            </w:pPr>
            <w:r w:rsidRPr="009305E2">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22,934.52</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598.25</w:t>
            </w:r>
          </w:p>
        </w:tc>
        <w:tc>
          <w:tcPr>
            <w:tcW w:w="117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55.90</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12.66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23,990.43</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9305E2" w:rsidRDefault="006F583E" w:rsidP="006F583E">
            <w:pPr>
              <w:spacing w:after="0" w:line="480" w:lineRule="auto"/>
              <w:jc w:val="right"/>
              <w:rPr>
                <w:rFonts w:ascii="Times New Roman" w:eastAsia="Times New Roman" w:hAnsi="Times New Roman" w:cs="Times New Roman"/>
                <w:sz w:val="24"/>
                <w:szCs w:val="24"/>
              </w:rPr>
            </w:pPr>
            <w:r w:rsidRPr="009305E2">
              <w:rPr>
                <w:rFonts w:ascii="Times New Roman" w:eastAsia="Times New Roman" w:hAnsi="Times New Roman" w:cs="Times New Roman"/>
                <w:sz w:val="24"/>
                <w:szCs w:val="24"/>
              </w:rPr>
              <w:t>603.59</w:t>
            </w:r>
          </w:p>
        </w:tc>
      </w:tr>
    </w:tbl>
    <w:p w:rsidR="006F583E" w:rsidRPr="009305E2" w:rsidRDefault="006F583E" w:rsidP="006F583E">
      <w:pPr>
        <w:spacing w:line="480" w:lineRule="auto"/>
        <w:jc w:val="both"/>
        <w:rPr>
          <w:rFonts w:ascii="Times New Roman" w:hAnsi="Times New Roman" w:cs="Times New Roman"/>
          <w:sz w:val="24"/>
          <w:szCs w:val="24"/>
        </w:rPr>
      </w:pPr>
    </w:p>
    <w:p w:rsidR="006F583E" w:rsidRDefault="006F583E" w:rsidP="006F583E">
      <w:pPr>
        <w:keepNext/>
        <w:spacing w:line="480" w:lineRule="auto"/>
        <w:jc w:val="center"/>
      </w:pPr>
      <w:r w:rsidRPr="001C40F3">
        <w:rPr>
          <w:noProof/>
        </w:rPr>
        <w:lastRenderedPageBreak/>
        <w:drawing>
          <wp:inline distT="0" distB="0" distL="0" distR="0">
            <wp:extent cx="5048984" cy="3384468"/>
            <wp:effectExtent l="19050" t="0" r="18316" b="6432"/>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583E" w:rsidRDefault="006F583E" w:rsidP="006F583E">
      <w:pPr>
        <w:pStyle w:val="Caption"/>
        <w:spacing w:line="480" w:lineRule="auto"/>
        <w:jc w:val="center"/>
      </w:pPr>
      <w:bookmarkStart w:id="62" w:name="_Ref175956806"/>
      <w:r>
        <w:t xml:space="preserve">Figure </w:t>
      </w:r>
      <w:fldSimple w:instr=" SEQ Figure \* ARABIC ">
        <w:r w:rsidR="001C4C64">
          <w:rPr>
            <w:noProof/>
          </w:rPr>
          <w:t>11</w:t>
        </w:r>
      </w:fldSimple>
      <w:bookmarkEnd w:id="62"/>
      <w:r>
        <w:t>: Performance of the pre-fetching technique</w:t>
      </w:r>
    </w:p>
    <w:p w:rsidR="006F583E" w:rsidRDefault="006F583E" w:rsidP="006F583E">
      <w:pPr>
        <w:pStyle w:val="Caption"/>
        <w:keepNext/>
        <w:spacing w:after="120" w:line="480" w:lineRule="auto"/>
        <w:jc w:val="center"/>
      </w:pPr>
      <w:bookmarkStart w:id="63" w:name="_Ref177298148"/>
      <w:bookmarkStart w:id="64" w:name="_Ref177938326"/>
      <w:bookmarkStart w:id="65" w:name="_Ref179070460"/>
      <w:r>
        <w:t xml:space="preserve">Table </w:t>
      </w:r>
      <w:fldSimple w:instr=" SEQ Table \* ARABIC ">
        <w:r w:rsidR="001C4C64">
          <w:rPr>
            <w:noProof/>
          </w:rPr>
          <w:t>8</w:t>
        </w:r>
      </w:fldSimple>
      <w:bookmarkEnd w:id="63"/>
      <w:bookmarkEnd w:id="64"/>
      <w:bookmarkEnd w:id="65"/>
      <w:r>
        <w:t>: Comparison of the pre-fetching (</w:t>
      </w:r>
      <w:r w:rsidR="00BC05F9">
        <w:fldChar w:fldCharType="begin"/>
      </w:r>
      <w:r>
        <w:instrText xml:space="preserve"> REF _Ref175956806 \h </w:instrText>
      </w:r>
      <w:r w:rsidR="00BC05F9">
        <w:fldChar w:fldCharType="separate"/>
      </w:r>
      <w:r w:rsidR="001C4C64">
        <w:t xml:space="preserve">Figure </w:t>
      </w:r>
      <w:r w:rsidR="001C4C64">
        <w:rPr>
          <w:noProof/>
        </w:rPr>
        <w:t>11</w:t>
      </w:r>
      <w:r w:rsidR="00BC05F9">
        <w:fldChar w:fldCharType="end"/>
      </w:r>
      <w:r>
        <w:t xml:space="preserve">) and ordinary (on-demand fetching) techniques </w:t>
      </w:r>
    </w:p>
    <w:tbl>
      <w:tblPr>
        <w:tblW w:w="8017" w:type="dxa"/>
        <w:jc w:val="center"/>
        <w:tblInd w:w="-360" w:type="dxa"/>
        <w:tblLook w:val="04A0"/>
      </w:tblPr>
      <w:tblGrid>
        <w:gridCol w:w="1603"/>
        <w:gridCol w:w="2082"/>
        <w:gridCol w:w="1044"/>
        <w:gridCol w:w="2149"/>
        <w:gridCol w:w="1139"/>
      </w:tblGrid>
      <w:tr w:rsidR="006F583E" w:rsidRPr="001C40F3" w:rsidTr="006F583E">
        <w:trPr>
          <w:trHeight w:val="945"/>
          <w:jc w:val="center"/>
        </w:trPr>
        <w:tc>
          <w:tcPr>
            <w:tcW w:w="1603" w:type="dxa"/>
            <w:tcBorders>
              <w:top w:val="single" w:sz="4" w:space="0" w:color="auto"/>
              <w:left w:val="single" w:sz="4" w:space="0" w:color="auto"/>
              <w:bottom w:val="nil"/>
              <w:right w:val="single" w:sz="4" w:space="0" w:color="auto"/>
            </w:tcBorders>
            <w:shd w:val="clear" w:color="auto" w:fill="auto"/>
            <w:vAlign w:val="bottom"/>
            <w:hideMark/>
          </w:tcPr>
          <w:p w:rsidR="006F583E" w:rsidRPr="001C40F3"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Data Size MB</w:t>
            </w:r>
          </w:p>
        </w:tc>
        <w:tc>
          <w:tcPr>
            <w:tcW w:w="2082" w:type="dxa"/>
            <w:tcBorders>
              <w:top w:val="single" w:sz="4" w:space="0" w:color="auto"/>
              <w:left w:val="nil"/>
              <w:bottom w:val="nil"/>
              <w:right w:val="single" w:sz="4" w:space="0" w:color="auto"/>
            </w:tcBorders>
            <w:shd w:val="clear" w:color="auto" w:fill="auto"/>
            <w:vAlign w:val="bottom"/>
            <w:hideMark/>
          </w:tcPr>
          <w:p w:rsidR="006F583E"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 xml:space="preserve">Average Response </w:t>
            </w:r>
          </w:p>
          <w:p w:rsidR="006F583E" w:rsidRPr="001C40F3"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Pre-fetching</w:t>
            </w:r>
          </w:p>
        </w:tc>
        <w:tc>
          <w:tcPr>
            <w:tcW w:w="1044" w:type="dxa"/>
            <w:tcBorders>
              <w:top w:val="single" w:sz="4" w:space="0" w:color="auto"/>
              <w:left w:val="nil"/>
              <w:bottom w:val="nil"/>
              <w:right w:val="single" w:sz="4" w:space="0" w:color="auto"/>
            </w:tcBorders>
            <w:shd w:val="clear" w:color="auto" w:fill="auto"/>
            <w:noWrap/>
            <w:vAlign w:val="bottom"/>
            <w:hideMark/>
          </w:tcPr>
          <w:p w:rsidR="006F583E" w:rsidRPr="001C40F3"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StdDev</w:t>
            </w:r>
          </w:p>
        </w:tc>
        <w:tc>
          <w:tcPr>
            <w:tcW w:w="2149" w:type="dxa"/>
            <w:tcBorders>
              <w:top w:val="single" w:sz="4" w:space="0" w:color="auto"/>
              <w:left w:val="nil"/>
              <w:bottom w:val="nil"/>
              <w:right w:val="single" w:sz="4" w:space="0" w:color="auto"/>
            </w:tcBorders>
            <w:shd w:val="clear" w:color="auto" w:fill="auto"/>
            <w:vAlign w:val="bottom"/>
            <w:hideMark/>
          </w:tcPr>
          <w:p w:rsidR="006F583E" w:rsidRPr="001C40F3"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Average Response On-demand</w:t>
            </w:r>
          </w:p>
        </w:tc>
        <w:tc>
          <w:tcPr>
            <w:tcW w:w="1139" w:type="dxa"/>
            <w:tcBorders>
              <w:top w:val="single" w:sz="4" w:space="0" w:color="auto"/>
              <w:left w:val="nil"/>
              <w:bottom w:val="nil"/>
              <w:right w:val="single" w:sz="4" w:space="0" w:color="auto"/>
            </w:tcBorders>
            <w:shd w:val="clear" w:color="auto" w:fill="auto"/>
            <w:noWrap/>
            <w:vAlign w:val="bottom"/>
            <w:hideMark/>
          </w:tcPr>
          <w:p w:rsidR="006F583E" w:rsidRPr="001C40F3" w:rsidRDefault="006F583E" w:rsidP="006F583E">
            <w:pPr>
              <w:spacing w:after="0" w:line="480" w:lineRule="auto"/>
              <w:jc w:val="center"/>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StdDev</w:t>
            </w:r>
          </w:p>
        </w:tc>
      </w:tr>
      <w:tr w:rsidR="006F583E" w:rsidRPr="001C40F3" w:rsidTr="006F583E">
        <w:trPr>
          <w:trHeight w:val="315"/>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0.01</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19,261.90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481.57</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1,808.13</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140.32</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0.1</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19,112.30</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673.69</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2,635.46</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313.48</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0.5</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19,222.48</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631.35</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5,001.29</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238.94</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1</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19,427.48</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305.94</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8,225.73</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200.27</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5</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20,146.00</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516.50</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33,419.31</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394.48</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10</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20,165.90</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546.53</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64,506.78</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283.24</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50</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22,882.52</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509.98</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316,906.00</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623.08</w:t>
            </w:r>
          </w:p>
        </w:tc>
      </w:tr>
      <w:tr w:rsidR="006F583E" w:rsidRPr="001C40F3" w:rsidTr="006F583E">
        <w:trPr>
          <w:trHeight w:val="315"/>
          <w:jc w:val="center"/>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color w:val="000000"/>
                <w:sz w:val="24"/>
                <w:szCs w:val="24"/>
              </w:rPr>
            </w:pPr>
            <w:r w:rsidRPr="001C40F3">
              <w:rPr>
                <w:rFonts w:ascii="Times New Roman" w:eastAsia="Times New Roman" w:hAnsi="Times New Roman" w:cs="Times New Roman"/>
                <w:color w:val="000000"/>
                <w:sz w:val="24"/>
                <w:szCs w:val="24"/>
              </w:rPr>
              <w:t>100</w:t>
            </w:r>
          </w:p>
        </w:tc>
        <w:tc>
          <w:tcPr>
            <w:tcW w:w="2082"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23,990.43</w:t>
            </w:r>
          </w:p>
        </w:tc>
        <w:tc>
          <w:tcPr>
            <w:tcW w:w="1044"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603.59</w:t>
            </w:r>
          </w:p>
        </w:tc>
        <w:tc>
          <w:tcPr>
            <w:tcW w:w="214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643,344.00</w:t>
            </w:r>
          </w:p>
        </w:tc>
        <w:tc>
          <w:tcPr>
            <w:tcW w:w="1139" w:type="dxa"/>
            <w:tcBorders>
              <w:top w:val="nil"/>
              <w:left w:val="nil"/>
              <w:bottom w:val="single" w:sz="4" w:space="0" w:color="auto"/>
              <w:right w:val="single" w:sz="4" w:space="0" w:color="auto"/>
            </w:tcBorders>
            <w:shd w:val="clear" w:color="auto" w:fill="auto"/>
            <w:noWrap/>
            <w:vAlign w:val="bottom"/>
            <w:hideMark/>
          </w:tcPr>
          <w:p w:rsidR="006F583E" w:rsidRPr="001C40F3" w:rsidRDefault="006F583E" w:rsidP="006F583E">
            <w:pPr>
              <w:spacing w:after="0" w:line="480" w:lineRule="auto"/>
              <w:jc w:val="right"/>
              <w:rPr>
                <w:rFonts w:ascii="Times New Roman" w:eastAsia="Times New Roman" w:hAnsi="Times New Roman" w:cs="Times New Roman"/>
                <w:sz w:val="24"/>
                <w:szCs w:val="24"/>
              </w:rPr>
            </w:pPr>
            <w:r w:rsidRPr="001C40F3">
              <w:rPr>
                <w:rFonts w:ascii="Times New Roman" w:eastAsia="Times New Roman" w:hAnsi="Times New Roman" w:cs="Times New Roman"/>
                <w:sz w:val="24"/>
                <w:szCs w:val="24"/>
              </w:rPr>
              <w:t>548.65</w:t>
            </w:r>
          </w:p>
        </w:tc>
      </w:tr>
    </w:tbl>
    <w:p w:rsidR="006F583E" w:rsidRDefault="006F583E" w:rsidP="006F583E">
      <w:pPr>
        <w:spacing w:after="80" w:line="480" w:lineRule="auto"/>
        <w:rPr>
          <w:rFonts w:ascii="Times New Roman" w:hAnsi="Times New Roman" w:cs="Times New Roman"/>
          <w:sz w:val="24"/>
          <w:szCs w:val="24"/>
        </w:rPr>
      </w:pPr>
    </w:p>
    <w:p w:rsidR="006F583E" w:rsidRDefault="006F583E" w:rsidP="006F583E">
      <w:pPr>
        <w:keepNext/>
        <w:spacing w:after="80" w:line="480" w:lineRule="auto"/>
        <w:jc w:val="center"/>
      </w:pPr>
      <w:r w:rsidRPr="001C40F3">
        <w:rPr>
          <w:noProof/>
        </w:rPr>
        <w:lastRenderedPageBreak/>
        <w:drawing>
          <wp:inline distT="0" distB="0" distL="0" distR="0">
            <wp:extent cx="4787538" cy="3146961"/>
            <wp:effectExtent l="19050" t="0" r="13062" b="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583E" w:rsidRDefault="006F583E" w:rsidP="006F583E">
      <w:pPr>
        <w:pStyle w:val="Caption"/>
        <w:spacing w:line="480" w:lineRule="auto"/>
        <w:jc w:val="center"/>
        <w:rPr>
          <w:sz w:val="24"/>
          <w:szCs w:val="24"/>
        </w:rPr>
      </w:pPr>
      <w:bookmarkStart w:id="66" w:name="_Ref177222679"/>
      <w:r>
        <w:t xml:space="preserve">Figure </w:t>
      </w:r>
      <w:fldSimple w:instr=" SEQ Figure \* ARABIC ">
        <w:r w:rsidR="001C4C64">
          <w:rPr>
            <w:noProof/>
          </w:rPr>
          <w:t>12</w:t>
        </w:r>
      </w:fldSimple>
      <w:bookmarkEnd w:id="66"/>
      <w:r>
        <w:t>: Performance comparison of the map rendering in the proposed GIS system with pre-fetching and ordinary ways.</w:t>
      </w:r>
    </w:p>
    <w:p w:rsidR="006F583E" w:rsidRDefault="006F583E" w:rsidP="006F583E">
      <w:pPr>
        <w:spacing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As it is expected the pre-fetching increased the performance and responsiveness of the system for accessing, querying and rendering archived data. Compared to on-demand fetching (ordinary), pre-fetching removes the times spent on conversion (from database to GML at WFS side) and transferring GML data.  In case of cascaded data (going through multiple chained services to access the original data source), performance gains even becomes much larger. </w:t>
      </w:r>
      <w:r>
        <w:rPr>
          <w:rFonts w:ascii="Times New Roman" w:hAnsi="Times New Roman" w:cs="Times New Roman"/>
          <w:sz w:val="24"/>
          <w:szCs w:val="24"/>
        </w:rPr>
        <w:t>Furthermore, the higher the data size, the higher the performance gains.</w:t>
      </w:r>
    </w:p>
    <w:p w:rsidR="006F583E" w:rsidRPr="008E0018" w:rsidRDefault="006F583E" w:rsidP="006F58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criterion for selecting the technique to apply depends on two measurements. One is the minimum time required to fetch a whole critical data from the source and another is the time </w:t>
      </w:r>
      <w:r w:rsidRPr="008E0018">
        <w:rPr>
          <w:rFonts w:ascii="Times New Roman" w:hAnsi="Times New Roman" w:cs="Times New Roman"/>
          <w:sz w:val="24"/>
          <w:szCs w:val="24"/>
        </w:rPr>
        <w:t>periodicity in which data is updated in its storage. If the data changes less than a time periods in which whole critical data is fetched, then the data is called frequently changing.</w:t>
      </w:r>
    </w:p>
    <w:p w:rsidR="006F583E" w:rsidRPr="008E0018" w:rsidRDefault="006F583E" w:rsidP="006F583E">
      <w:pPr>
        <w:pStyle w:val="Heading4"/>
        <w:numPr>
          <w:ilvl w:val="3"/>
          <w:numId w:val="1"/>
        </w:numPr>
        <w:spacing w:line="480" w:lineRule="auto"/>
      </w:pPr>
      <w:bookmarkStart w:id="67" w:name="_Ref187618860"/>
      <w:bookmarkStart w:id="68" w:name="_Toc188328528"/>
      <w:r w:rsidRPr="008E0018">
        <w:lastRenderedPageBreak/>
        <w:t>Client/Session-based Dynamic Caching</w:t>
      </w:r>
      <w:bookmarkEnd w:id="67"/>
      <w:bookmarkEnd w:id="68"/>
    </w:p>
    <w:p w:rsidR="006F583E" w:rsidRDefault="006F583E" w:rsidP="006F583E">
      <w:pPr>
        <w:autoSpaceDE w:val="0"/>
        <w:autoSpaceDN w:val="0"/>
        <w:adjustRightInd w:val="0"/>
        <w:spacing w:after="0" w:line="480" w:lineRule="auto"/>
        <w:jc w:val="both"/>
        <w:rPr>
          <w:rFonts w:ascii="Times New Roman" w:hAnsi="Times New Roman" w:cs="Times New Roman"/>
          <w:sz w:val="24"/>
          <w:szCs w:val="24"/>
        </w:rPr>
      </w:pPr>
      <w:r w:rsidRPr="008E0018">
        <w:rPr>
          <w:rFonts w:ascii="Times New Roman" w:hAnsi="Times New Roman" w:cs="Times New Roman"/>
          <w:sz w:val="24"/>
          <w:szCs w:val="24"/>
        </w:rPr>
        <w:t>We allocate separate chunk of caching area for the clients and each client is served from its own allocat</w:t>
      </w:r>
      <w:r w:rsidR="000363CC">
        <w:rPr>
          <w:rFonts w:ascii="Times New Roman" w:hAnsi="Times New Roman" w:cs="Times New Roman"/>
          <w:sz w:val="24"/>
          <w:szCs w:val="24"/>
        </w:rPr>
        <w:t>ed area. Client’s cache</w:t>
      </w:r>
      <w:r w:rsidRPr="008E0018">
        <w:rPr>
          <w:rFonts w:ascii="Times New Roman" w:hAnsi="Times New Roman" w:cs="Times New Roman"/>
          <w:sz w:val="24"/>
          <w:szCs w:val="24"/>
        </w:rPr>
        <w:t xml:space="preserve"> is updated with the data used for serving that client’s last query. Server differentiates the clients based on their IDs defined in the request.</w:t>
      </w:r>
    </w:p>
    <w:p w:rsidR="006D2136" w:rsidRPr="008E0018" w:rsidRDefault="006D2136" w:rsidP="006F58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context, we use client and session interchangeably. One client might have more than one session by assigning different IDs to his messages to the server. For example, when event-based interactive mapping tools are used, those IDs are assigned automatically whenever user opens a new browser. </w:t>
      </w:r>
    </w:p>
    <w:p w:rsidR="006F583E" w:rsidRDefault="006D2136" w:rsidP="006F58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introduced this novel idea for performance reasons. </w:t>
      </w:r>
      <w:r w:rsidR="006F583E" w:rsidRPr="00B97570">
        <w:rPr>
          <w:rFonts w:ascii="Times New Roman" w:hAnsi="Times New Roman" w:cs="Times New Roman"/>
          <w:sz w:val="24"/>
          <w:szCs w:val="24"/>
        </w:rPr>
        <w:t xml:space="preserve">It removes the repeated jobs and helps efficient load balancing over the un-predicted workload by utilizing the locality [Denning] and nearest neighborhood [Belur] principles. It also helps us finding out the best efficient number of partitions for parallel processing and reducing the overhead timings for handling unnecessary number of partitions. Locality principle in this context is explained as following. If a region has a high volume of data, then the regions in close neighborhood also expected to have high volume of data. The simplest example to give is the distribution of human population data across the earth. The urban areas have higher human population than the rural areas, and oceans (2/3 of the world) have no human populations etc. </w:t>
      </w:r>
    </w:p>
    <w:p w:rsidR="006D2136" w:rsidRDefault="006D2136" w:rsidP="006F58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large scale applications it might be </w:t>
      </w:r>
      <w:r w:rsidR="00815D82">
        <w:rPr>
          <w:rFonts w:ascii="Times New Roman" w:hAnsi="Times New Roman" w:cs="Times New Roman"/>
          <w:sz w:val="24"/>
          <w:szCs w:val="24"/>
        </w:rPr>
        <w:t>impossible</w:t>
      </w:r>
      <w:r>
        <w:rPr>
          <w:rFonts w:ascii="Times New Roman" w:hAnsi="Times New Roman" w:cs="Times New Roman"/>
          <w:sz w:val="24"/>
          <w:szCs w:val="24"/>
        </w:rPr>
        <w:t xml:space="preserve"> to cache whole data </w:t>
      </w:r>
      <w:r w:rsidR="00815D82">
        <w:rPr>
          <w:rFonts w:ascii="Times New Roman" w:hAnsi="Times New Roman" w:cs="Times New Roman"/>
          <w:sz w:val="24"/>
          <w:szCs w:val="24"/>
        </w:rPr>
        <w:t xml:space="preserve">at intermediary servers to lower the response times. Furthermore, keeping data at different places force application developers to be more careful to keep the data consistent. It also brings maintenance and handling costs to the service administrators. Instead of doing this, we </w:t>
      </w:r>
      <w:r w:rsidR="00815D82">
        <w:rPr>
          <w:rFonts w:ascii="Times New Roman" w:hAnsi="Times New Roman" w:cs="Times New Roman"/>
          <w:sz w:val="24"/>
          <w:szCs w:val="24"/>
        </w:rPr>
        <w:lastRenderedPageBreak/>
        <w:t>propose a selective client-based dynamic caching. In the following chapter we explain the architectural details about how to develop such a framework.</w:t>
      </w:r>
    </w:p>
    <w:p w:rsidR="006F583E" w:rsidRPr="00391C0F" w:rsidRDefault="006F583E" w:rsidP="006F583E">
      <w:pPr>
        <w:pStyle w:val="Heading5"/>
        <w:numPr>
          <w:ilvl w:val="4"/>
          <w:numId w:val="1"/>
        </w:numPr>
        <w:spacing w:line="480" w:lineRule="auto"/>
      </w:pPr>
      <w:bookmarkStart w:id="69" w:name="_Toc188328529"/>
      <w:r>
        <w:t>Architectural Details</w:t>
      </w:r>
      <w:bookmarkEnd w:id="69"/>
    </w:p>
    <w:p w:rsidR="006F583E" w:rsidRDefault="000F7189"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Architecture is based on recently used data sets and clients requesting them. The research issues this chapter deals with are </w:t>
      </w:r>
      <w:r w:rsidR="0098775E">
        <w:rPr>
          <w:rFonts w:ascii="Times New Roman" w:hAnsi="Times New Roman" w:cs="Times New Roman"/>
          <w:sz w:val="24"/>
          <w:szCs w:val="24"/>
        </w:rPr>
        <w:t xml:space="preserve">summarized as (1) </w:t>
      </w:r>
      <w:r>
        <w:rPr>
          <w:rFonts w:ascii="Times New Roman" w:hAnsi="Times New Roman" w:cs="Times New Roman"/>
          <w:sz w:val="24"/>
          <w:szCs w:val="24"/>
        </w:rPr>
        <w:t>how se</w:t>
      </w:r>
      <w:r w:rsidR="0098775E">
        <w:rPr>
          <w:rFonts w:ascii="Times New Roman" w:hAnsi="Times New Roman" w:cs="Times New Roman"/>
          <w:sz w:val="24"/>
          <w:szCs w:val="24"/>
        </w:rPr>
        <w:t xml:space="preserve">rver differentiate the clients and (2) </w:t>
      </w:r>
      <w:r>
        <w:rPr>
          <w:rFonts w:ascii="Times New Roman" w:hAnsi="Times New Roman" w:cs="Times New Roman"/>
          <w:sz w:val="24"/>
          <w:szCs w:val="24"/>
        </w:rPr>
        <w:t>what to cache and how to cache</w:t>
      </w:r>
      <w:r w:rsidR="0098775E">
        <w:rPr>
          <w:rFonts w:ascii="Times New Roman" w:hAnsi="Times New Roman" w:cs="Times New Roman"/>
          <w:sz w:val="24"/>
          <w:szCs w:val="24"/>
        </w:rPr>
        <w:t>.</w:t>
      </w:r>
    </w:p>
    <w:p w:rsidR="0098775E" w:rsidRDefault="0098775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to cache: Maps are composed of multiple layers and each layer is created from different data set such as satellite map layer, state boundaries layer and earthquake-seismic layer. The proposed caching is applied to the selected layers. These layers are defined as critical in server’s properties file. </w:t>
      </w:r>
    </w:p>
    <w:p w:rsidR="005C07EE" w:rsidRDefault="00615E66"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How to cache: each critical data is cached in the common data model (GML format) instead of ready to use image tiles. The reason behind this is that the proposed GIS framework allows attribute-based querying/display and data-mining. It is not just for displaying based on location attribute. In order to accomplish this, the data/layer needs to be cached with its geometry and non-geometry elements together with the core data.  </w:t>
      </w:r>
      <w:r w:rsidR="00D35690">
        <w:rPr>
          <w:rFonts w:ascii="Times New Roman" w:hAnsi="Times New Roman" w:cs="Times New Roman"/>
          <w:sz w:val="24"/>
          <w:szCs w:val="24"/>
        </w:rPr>
        <w:t xml:space="preserve">By doing this, even if client changes its queries in terms of attributes system utilizes the cached data as long as queries and cached data bboxes are intersects. </w:t>
      </w:r>
    </w:p>
    <w:p w:rsidR="00615E66" w:rsidRDefault="005C07E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For each separate session (differentiated by their IDs defined in the request message), there will be separate set of cached data. Cached data is upgraded at every request from the same session. </w:t>
      </w:r>
    </w:p>
    <w:p w:rsidR="004C211C"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the proposed federated GIS is interacted through </w:t>
      </w:r>
      <w:r w:rsidR="00204819">
        <w:rPr>
          <w:rFonts w:ascii="Times New Roman" w:hAnsi="Times New Roman" w:cs="Times New Roman"/>
          <w:sz w:val="24"/>
          <w:szCs w:val="24"/>
        </w:rPr>
        <w:t xml:space="preserve">browser-based </w:t>
      </w:r>
      <w:r>
        <w:rPr>
          <w:rFonts w:ascii="Times New Roman" w:hAnsi="Times New Roman" w:cs="Times New Roman"/>
          <w:sz w:val="24"/>
          <w:szCs w:val="24"/>
        </w:rPr>
        <w:t xml:space="preserve">interactive decision making tools over the integrated data views, </w:t>
      </w:r>
      <w:r w:rsidR="004C211C">
        <w:rPr>
          <w:rFonts w:ascii="Times New Roman" w:hAnsi="Times New Roman" w:cs="Times New Roman"/>
          <w:sz w:val="24"/>
          <w:szCs w:val="24"/>
        </w:rPr>
        <w:t xml:space="preserve">the remaining of the chapter first </w:t>
      </w:r>
      <w:r w:rsidR="004C211C">
        <w:rPr>
          <w:rFonts w:ascii="Times New Roman" w:hAnsi="Times New Roman" w:cs="Times New Roman"/>
          <w:sz w:val="24"/>
          <w:szCs w:val="24"/>
        </w:rPr>
        <w:lastRenderedPageBreak/>
        <w:t>gives the details about how to set browser-based session ID to the SOAP message and forward it to the server</w:t>
      </w:r>
      <w:r w:rsidR="00204819">
        <w:rPr>
          <w:rFonts w:ascii="Times New Roman" w:hAnsi="Times New Roman" w:cs="Times New Roman"/>
          <w:sz w:val="24"/>
          <w:szCs w:val="24"/>
        </w:rPr>
        <w:t>, and then how to keep track of separate clients’ session information at the server</w:t>
      </w:r>
      <w:r>
        <w:rPr>
          <w:rFonts w:ascii="Times New Roman" w:hAnsi="Times New Roman" w:cs="Times New Roman"/>
          <w:sz w:val="24"/>
          <w:szCs w:val="24"/>
        </w:rPr>
        <w:t xml:space="preserve">. </w:t>
      </w:r>
    </w:p>
    <w:p w:rsidR="006F583E" w:rsidRPr="001F5C0D" w:rsidRDefault="00DA0EC9"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proposed interactive event-based client tools are developed in Apache Tomcat </w:t>
      </w:r>
      <w:r w:rsidR="00AF11EE">
        <w:rPr>
          <w:rFonts w:ascii="Times New Roman" w:hAnsi="Times New Roman" w:cs="Times New Roman"/>
          <w:sz w:val="24"/>
          <w:szCs w:val="24"/>
        </w:rPr>
        <w:t xml:space="preserve">[apache] </w:t>
      </w:r>
      <w:r>
        <w:rPr>
          <w:rFonts w:ascii="Times New Roman" w:hAnsi="Times New Roman" w:cs="Times New Roman"/>
          <w:sz w:val="24"/>
          <w:szCs w:val="24"/>
        </w:rPr>
        <w:t xml:space="preserve">Servlet container and pages are developed with Servlet and </w:t>
      </w:r>
      <w:r w:rsidR="006F583E">
        <w:rPr>
          <w:rFonts w:ascii="Times New Roman" w:hAnsi="Times New Roman" w:cs="Times New Roman"/>
          <w:sz w:val="24"/>
          <w:szCs w:val="24"/>
        </w:rPr>
        <w:t>Java Server Pages</w:t>
      </w:r>
      <w:r>
        <w:rPr>
          <w:rFonts w:ascii="Times New Roman" w:hAnsi="Times New Roman" w:cs="Times New Roman"/>
          <w:sz w:val="24"/>
          <w:szCs w:val="24"/>
        </w:rPr>
        <w:t xml:space="preserve"> (JSP).  JSP</w:t>
      </w:r>
      <w:r w:rsidR="006F583E">
        <w:rPr>
          <w:rFonts w:ascii="Times New Roman" w:hAnsi="Times New Roman" w:cs="Times New Roman"/>
          <w:sz w:val="24"/>
          <w:szCs w:val="24"/>
        </w:rPr>
        <w:t xml:space="preserve"> defines session ID whenever a user opens a page to interact with the federated GIS system. </w:t>
      </w:r>
      <w:r w:rsidR="006F583E">
        <w:rPr>
          <w:rFonts w:ascii="Times New Roman" w:eastAsia="Times New Roman" w:hAnsi="Times New Roman" w:cs="Times New Roman"/>
          <w:sz w:val="24"/>
          <w:szCs w:val="24"/>
        </w:rPr>
        <w:t>A</w:t>
      </w:r>
      <w:r w:rsidR="006F583E" w:rsidRPr="001F5C0D">
        <w:rPr>
          <w:rFonts w:ascii="Times New Roman" w:eastAsia="Times New Roman" w:hAnsi="Times New Roman" w:cs="Times New Roman"/>
          <w:sz w:val="24"/>
          <w:szCs w:val="24"/>
        </w:rPr>
        <w:t xml:space="preserve"> session is normally stored in a cookie which is available to all windows in the browser. </w:t>
      </w:r>
      <w:r w:rsidR="006F583E">
        <w:rPr>
          <w:rFonts w:ascii="Times New Roman" w:eastAsia="Times New Roman" w:hAnsi="Times New Roman" w:cs="Times New Roman"/>
          <w:sz w:val="24"/>
          <w:szCs w:val="24"/>
        </w:rPr>
        <w:t>The s</w:t>
      </w:r>
      <w:r w:rsidR="006F583E" w:rsidRPr="001F5C0D">
        <w:rPr>
          <w:rFonts w:ascii="Times New Roman" w:hAnsi="Times New Roman" w:cs="Times New Roman"/>
          <w:sz w:val="24"/>
          <w:szCs w:val="24"/>
        </w:rPr>
        <w:t xml:space="preserve">ystem access this </w:t>
      </w:r>
      <w:r w:rsidR="006F583E">
        <w:rPr>
          <w:rFonts w:ascii="Times New Roman" w:hAnsi="Times New Roman" w:cs="Times New Roman"/>
          <w:sz w:val="24"/>
          <w:szCs w:val="24"/>
        </w:rPr>
        <w:t>ID</w:t>
      </w:r>
      <w:r w:rsidR="006F583E" w:rsidRPr="001F5C0D">
        <w:rPr>
          <w:rFonts w:ascii="Times New Roman" w:hAnsi="Times New Roman" w:cs="Times New Roman"/>
          <w:sz w:val="24"/>
          <w:szCs w:val="24"/>
        </w:rPr>
        <w:t xml:space="preserve"> by </w:t>
      </w:r>
      <w:r w:rsidR="006F583E" w:rsidRPr="009270C7">
        <w:rPr>
          <w:rFonts w:ascii="Times New Roman" w:hAnsi="Times New Roman" w:cs="Times New Roman"/>
          <w:i/>
          <w:sz w:val="24"/>
          <w:szCs w:val="24"/>
        </w:rPr>
        <w:t>session.getId()</w:t>
      </w:r>
      <w:r w:rsidR="006F583E">
        <w:rPr>
          <w:rFonts w:ascii="Times New Roman" w:hAnsi="Times New Roman" w:cs="Times New Roman"/>
          <w:sz w:val="24"/>
          <w:szCs w:val="24"/>
        </w:rPr>
        <w:t>.</w:t>
      </w:r>
      <w:r w:rsidR="006F583E" w:rsidRPr="001F5C0D">
        <w:rPr>
          <w:rFonts w:ascii="Times New Roman" w:hAnsi="Times New Roman" w:cs="Times New Roman"/>
          <w:sz w:val="24"/>
          <w:szCs w:val="24"/>
        </w:rPr>
        <w:t xml:space="preserve"> This returns</w:t>
      </w:r>
      <w:r w:rsidR="006F583E">
        <w:rPr>
          <w:rFonts w:ascii="Times New Roman" w:hAnsi="Times New Roman" w:cs="Times New Roman"/>
          <w:sz w:val="24"/>
          <w:szCs w:val="24"/>
        </w:rPr>
        <w:t xml:space="preserve"> a string unique user ID (uuid) which can be used for application specific purposes.</w:t>
      </w:r>
    </w:p>
    <w:p w:rsidR="006F583E" w:rsidRDefault="006F583E" w:rsidP="006F583E">
      <w:pPr>
        <w:spacing w:after="120" w:line="480" w:lineRule="auto"/>
        <w:jc w:val="both"/>
        <w:rPr>
          <w:rFonts w:ascii="Times New Roman" w:hAnsi="Times New Roman" w:cs="Times New Roman"/>
          <w:sz w:val="24"/>
          <w:szCs w:val="24"/>
        </w:rPr>
      </w:pPr>
      <w:r w:rsidRPr="001F5C0D">
        <w:rPr>
          <w:rFonts w:ascii="Times New Roman" w:hAnsi="Times New Roman" w:cs="Times New Roman"/>
          <w:sz w:val="24"/>
          <w:szCs w:val="24"/>
        </w:rPr>
        <w:t xml:space="preserve">Whenever federated GIS client interacts with the system through </w:t>
      </w:r>
      <w:r w:rsidR="003C5DE0">
        <w:rPr>
          <w:rFonts w:ascii="Times New Roman" w:hAnsi="Times New Roman" w:cs="Times New Roman"/>
          <w:sz w:val="24"/>
          <w:szCs w:val="24"/>
        </w:rPr>
        <w:t>federator</w:t>
      </w:r>
      <w:r w:rsidRPr="001F5C0D">
        <w:rPr>
          <w:rFonts w:ascii="Times New Roman" w:hAnsi="Times New Roman" w:cs="Times New Roman"/>
          <w:sz w:val="24"/>
          <w:szCs w:val="24"/>
        </w:rPr>
        <w:t xml:space="preserve">, it sets </w:t>
      </w:r>
      <w:r>
        <w:rPr>
          <w:rFonts w:ascii="Times New Roman" w:hAnsi="Times New Roman" w:cs="Times New Roman"/>
          <w:sz w:val="24"/>
          <w:szCs w:val="24"/>
        </w:rPr>
        <w:t>its browser’s</w:t>
      </w:r>
      <w:r w:rsidRPr="001F5C0D">
        <w:rPr>
          <w:rFonts w:ascii="Times New Roman" w:hAnsi="Times New Roman" w:cs="Times New Roman"/>
          <w:sz w:val="24"/>
          <w:szCs w:val="24"/>
        </w:rPr>
        <w:t xml:space="preserve"> session ID</w:t>
      </w:r>
      <w:r>
        <w:rPr>
          <w:rFonts w:ascii="Times New Roman" w:hAnsi="Times New Roman" w:cs="Times New Roman"/>
          <w:sz w:val="24"/>
          <w:szCs w:val="24"/>
        </w:rPr>
        <w:t xml:space="preserve"> to the header of its SOAP messages sent to the Web Service. All the requests coming from the same browser has same session ID. Session IDs are created when the browser is opened and kept same until it is closed. Each browser has a separate and unique session ID. By setting this session ID to the header of SOAP messages federator can distinguish what client (browser) makes the requests and check its cached data and session information stored before.</w:t>
      </w: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Here is the pseudo code briefly explaining the steps:</w:t>
      </w:r>
    </w:p>
    <w:p w:rsidR="006F583E" w:rsidRPr="00372B7E" w:rsidRDefault="006F583E" w:rsidP="006F583E">
      <w:pPr>
        <w:spacing w:after="0" w:line="480" w:lineRule="auto"/>
        <w:ind w:firstLine="720"/>
        <w:jc w:val="both"/>
        <w:rPr>
          <w:rFonts w:ascii="Times New Roman" w:hAnsi="Times New Roman" w:cs="Times New Roman"/>
          <w:sz w:val="24"/>
          <w:szCs w:val="24"/>
        </w:rPr>
      </w:pPr>
      <w:r w:rsidRPr="00372B7E">
        <w:rPr>
          <w:rFonts w:ascii="Times New Roman" w:hAnsi="Times New Roman" w:cs="Times New Roman"/>
          <w:sz w:val="24"/>
          <w:szCs w:val="24"/>
        </w:rPr>
        <w:t>WMSServicesSoapBindingStub binding;</w:t>
      </w:r>
    </w:p>
    <w:p w:rsidR="006F583E" w:rsidRPr="00372B7E" w:rsidRDefault="006F583E" w:rsidP="006F583E">
      <w:pPr>
        <w:spacing w:after="0" w:line="480" w:lineRule="auto"/>
        <w:ind w:firstLine="720"/>
        <w:jc w:val="both"/>
        <w:rPr>
          <w:rFonts w:ascii="Times New Roman" w:hAnsi="Times New Roman" w:cs="Times New Roman"/>
          <w:sz w:val="24"/>
          <w:szCs w:val="24"/>
        </w:rPr>
      </w:pPr>
      <w:r w:rsidRPr="00372B7E">
        <w:rPr>
          <w:rFonts w:ascii="Times New Roman" w:hAnsi="Times New Roman" w:cs="Times New Roman"/>
          <w:sz w:val="24"/>
          <w:szCs w:val="24"/>
        </w:rPr>
        <w:t>binding = (WMSServicesSoapBindingStub)</w:t>
      </w:r>
    </w:p>
    <w:p w:rsidR="006F583E" w:rsidRDefault="004C6A77" w:rsidP="006F58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new </w:t>
      </w:r>
      <w:r w:rsidR="006F583E">
        <w:rPr>
          <w:rFonts w:ascii="Times New Roman" w:hAnsi="Times New Roman" w:cs="Times New Roman"/>
          <w:sz w:val="24"/>
          <w:szCs w:val="24"/>
        </w:rPr>
        <w:t>WMS</w:t>
      </w:r>
      <w:r w:rsidR="006F583E" w:rsidRPr="00372B7E">
        <w:rPr>
          <w:rFonts w:ascii="Times New Roman" w:hAnsi="Times New Roman" w:cs="Times New Roman"/>
          <w:sz w:val="24"/>
          <w:szCs w:val="24"/>
        </w:rPr>
        <w:t>erv</w:t>
      </w:r>
      <w:r>
        <w:rPr>
          <w:rFonts w:ascii="Times New Roman" w:hAnsi="Times New Roman" w:cs="Times New Roman"/>
          <w:sz w:val="24"/>
          <w:szCs w:val="24"/>
        </w:rPr>
        <w:t>iceLocator().getWMSServices(new</w:t>
      </w:r>
      <w:r w:rsidR="006F583E" w:rsidRPr="00372B7E">
        <w:rPr>
          <w:rFonts w:ascii="Times New Roman" w:hAnsi="Times New Roman" w:cs="Times New Roman"/>
          <w:sz w:val="24"/>
          <w:szCs w:val="24"/>
        </w:rPr>
        <w:t>URL(</w:t>
      </w:r>
      <w:r w:rsidR="006F583E">
        <w:rPr>
          <w:rFonts w:ascii="Times New Roman" w:hAnsi="Times New Roman" w:cs="Times New Roman"/>
          <w:sz w:val="24"/>
          <w:szCs w:val="24"/>
        </w:rPr>
        <w:t xml:space="preserve"> </w:t>
      </w:r>
      <w:r w:rsidR="006F583E" w:rsidRPr="00372B7E">
        <w:rPr>
          <w:rFonts w:ascii="Times New Roman" w:hAnsi="Times New Roman" w:cs="Times New Roman"/>
          <w:sz w:val="24"/>
          <w:szCs w:val="24"/>
        </w:rPr>
        <w:t>service_address));</w:t>
      </w:r>
    </w:p>
    <w:p w:rsidR="006F583E" w:rsidRDefault="006F583E" w:rsidP="006F58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String sessionID = session.getid();</w:t>
      </w:r>
    </w:p>
    <w:p w:rsidR="006F583E" w:rsidRDefault="006F583E" w:rsidP="006F58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String channel_name = “WMS_getMap_Request”;</w:t>
      </w:r>
    </w:p>
    <w:p w:rsidR="006F583E" w:rsidRPr="003C5DE0" w:rsidRDefault="006F583E" w:rsidP="006F583E">
      <w:pPr>
        <w:spacing w:after="0" w:line="480" w:lineRule="auto"/>
        <w:ind w:firstLine="720"/>
        <w:jc w:val="both"/>
        <w:rPr>
          <w:rFonts w:ascii="Times New Roman" w:hAnsi="Times New Roman" w:cs="Times New Roman"/>
          <w:i/>
          <w:sz w:val="24"/>
          <w:szCs w:val="24"/>
        </w:rPr>
      </w:pPr>
      <w:r w:rsidRPr="003C5DE0">
        <w:rPr>
          <w:rFonts w:ascii="Times New Roman" w:hAnsi="Times New Roman" w:cs="Times New Roman"/>
          <w:i/>
          <w:sz w:val="24"/>
          <w:szCs w:val="24"/>
        </w:rPr>
        <w:t xml:space="preserve">//Add SessionID to the SOAP message’s header </w:t>
      </w:r>
    </w:p>
    <w:p w:rsidR="006F583E" w:rsidRPr="00866D34" w:rsidRDefault="006F583E" w:rsidP="006F583E">
      <w:pPr>
        <w:spacing w:after="0" w:line="480" w:lineRule="auto"/>
        <w:ind w:firstLine="720"/>
        <w:jc w:val="both"/>
        <w:rPr>
          <w:rFonts w:ascii="Times New Roman" w:hAnsi="Times New Roman" w:cs="Times New Roman"/>
          <w:sz w:val="24"/>
          <w:szCs w:val="24"/>
        </w:rPr>
      </w:pPr>
      <w:r w:rsidRPr="00866D34">
        <w:rPr>
          <w:rFonts w:ascii="Times New Roman" w:hAnsi="Times New Roman" w:cs="Times New Roman"/>
          <w:sz w:val="24"/>
          <w:szCs w:val="24"/>
        </w:rPr>
        <w:lastRenderedPageBreak/>
        <w:t>binding.setHeader(service_address, channel_name, sessionID);</w:t>
      </w:r>
    </w:p>
    <w:p w:rsidR="006F583E" w:rsidRPr="003C5DE0" w:rsidRDefault="006F583E" w:rsidP="006F583E">
      <w:pPr>
        <w:spacing w:after="0" w:line="480" w:lineRule="auto"/>
        <w:ind w:firstLine="720"/>
        <w:jc w:val="both"/>
        <w:rPr>
          <w:rFonts w:ascii="Times New Roman" w:hAnsi="Times New Roman" w:cs="Times New Roman"/>
          <w:i/>
          <w:sz w:val="24"/>
          <w:szCs w:val="24"/>
        </w:rPr>
      </w:pPr>
      <w:r w:rsidRPr="003C5DE0">
        <w:rPr>
          <w:rFonts w:ascii="Times New Roman" w:hAnsi="Times New Roman" w:cs="Times New Roman"/>
          <w:i/>
          <w:sz w:val="24"/>
          <w:szCs w:val="24"/>
        </w:rPr>
        <w:t>//See Appendix xx for the sample GetMap request</w:t>
      </w:r>
    </w:p>
    <w:p w:rsidR="006F583E" w:rsidRDefault="006F583E" w:rsidP="006F583E">
      <w:pPr>
        <w:spacing w:after="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            Object value = binding.getComprehensibleData(getMap_request);</w:t>
      </w:r>
    </w:p>
    <w:p w:rsidR="00DA095B" w:rsidRPr="00866D34" w:rsidRDefault="00DA095B" w:rsidP="006F583E">
      <w:pPr>
        <w:spacing w:after="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r w:rsidRPr="00866D34">
        <w:rPr>
          <w:rFonts w:ascii="Times New Roman" w:hAnsi="Times New Roman" w:cs="Times New Roman"/>
          <w:sz w:val="24"/>
          <w:szCs w:val="24"/>
        </w:rPr>
        <w:t xml:space="preserve">Whenever a user access the system through the same browser its session number will be the same and </w:t>
      </w:r>
      <w:r w:rsidR="004C6A77">
        <w:rPr>
          <w:rFonts w:ascii="Times New Roman" w:hAnsi="Times New Roman" w:cs="Times New Roman"/>
          <w:sz w:val="24"/>
          <w:szCs w:val="24"/>
        </w:rPr>
        <w:t>federator</w:t>
      </w:r>
      <w:r w:rsidRPr="00866D34">
        <w:rPr>
          <w:rFonts w:ascii="Times New Roman" w:hAnsi="Times New Roman" w:cs="Times New Roman"/>
          <w:sz w:val="24"/>
          <w:szCs w:val="24"/>
        </w:rPr>
        <w:t xml:space="preserve"> keeps its local data and actions in the system differentiated based on its unique session ID.</w:t>
      </w:r>
    </w:p>
    <w:p w:rsidR="004C6A77"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implement dynamic client-based caching we keep static table keeping updated session information about each active client. This table is called </w:t>
      </w:r>
      <w:r w:rsidRPr="00E732E9">
        <w:rPr>
          <w:rFonts w:ascii="Times New Roman" w:hAnsi="Times New Roman" w:cs="Times New Roman"/>
          <w:i/>
          <w:sz w:val="24"/>
          <w:szCs w:val="24"/>
        </w:rPr>
        <w:t>M</w:t>
      </w:r>
      <w:r>
        <w:rPr>
          <w:rFonts w:ascii="Times New Roman" w:hAnsi="Times New Roman" w:cs="Times New Roman"/>
          <w:i/>
          <w:sz w:val="24"/>
          <w:szCs w:val="24"/>
        </w:rPr>
        <w:t>apTable</w:t>
      </w:r>
      <w:r>
        <w:rPr>
          <w:rFonts w:ascii="Times New Roman" w:hAnsi="Times New Roman" w:cs="Times New Roman"/>
          <w:sz w:val="24"/>
          <w:szCs w:val="24"/>
        </w:rPr>
        <w:t xml:space="preserve"> and each entry represents a client. Each entry keeps unique user identification number (uuid) and its dynamic session information. Dynamic session information for each client is kept as an instance of a class called </w:t>
      </w:r>
      <w:r w:rsidRPr="00E732E9">
        <w:rPr>
          <w:rFonts w:ascii="Times New Roman" w:hAnsi="Times New Roman" w:cs="Times New Roman"/>
          <w:i/>
          <w:sz w:val="24"/>
          <w:szCs w:val="24"/>
        </w:rPr>
        <w:t>FormerRequest</w:t>
      </w:r>
      <w:r>
        <w:rPr>
          <w:rFonts w:ascii="Times New Roman" w:hAnsi="Times New Roman" w:cs="Times New Roman"/>
          <w:sz w:val="24"/>
          <w:szCs w:val="24"/>
        </w:rPr>
        <w:t>. It has four attributes as listed below.</w:t>
      </w:r>
    </w:p>
    <w:p w:rsidR="004C6A77" w:rsidRDefault="004C6A77" w:rsidP="006F583E">
      <w:pPr>
        <w:spacing w:after="12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3870"/>
      </w:tblGrid>
      <w:tr w:rsidR="006F583E" w:rsidRPr="004C6A77" w:rsidTr="004C6A77">
        <w:tc>
          <w:tcPr>
            <w:tcW w:w="1368" w:type="dxa"/>
          </w:tcPr>
          <w:p w:rsidR="006F583E" w:rsidRPr="004C6A77" w:rsidRDefault="006F583E" w:rsidP="006F583E">
            <w:pPr>
              <w:spacing w:after="120" w:line="360" w:lineRule="auto"/>
              <w:jc w:val="both"/>
              <w:rPr>
                <w:rFonts w:ascii="Times New Roman" w:hAnsi="Times New Roman" w:cs="Times New Roman"/>
                <w:sz w:val="24"/>
                <w:szCs w:val="24"/>
              </w:rPr>
            </w:pPr>
            <w:r w:rsidRPr="004C6A77">
              <w:rPr>
                <w:rFonts w:ascii="Times New Roman" w:hAnsi="Times New Roman" w:cs="Times New Roman"/>
                <w:i/>
                <w:sz w:val="24"/>
                <w:szCs w:val="24"/>
              </w:rPr>
              <w:t>MapTable</w:t>
            </w:r>
            <w:r w:rsidRPr="004C6A77">
              <w:rPr>
                <w:rFonts w:ascii="Times New Roman" w:hAnsi="Times New Roman" w:cs="Times New Roman"/>
                <w:sz w:val="24"/>
                <w:szCs w:val="24"/>
              </w:rPr>
              <w:t>:</w:t>
            </w:r>
          </w:p>
        </w:tc>
        <w:tc>
          <w:tcPr>
            <w:tcW w:w="3870" w:type="dxa"/>
          </w:tcPr>
          <w:p w:rsidR="004C6A77" w:rsidRPr="004C6A77" w:rsidRDefault="004C6A77">
            <w:pPr>
              <w:rPr>
                <w:rFonts w:ascii="Times New Roman" w:hAnsi="Times New Roman" w:cs="Times New Roman"/>
                <w:sz w:val="24"/>
                <w:szCs w:val="24"/>
              </w:rPr>
            </w:pPr>
            <w:r w:rsidRPr="004C6A77">
              <w:rPr>
                <w:rFonts w:ascii="Times New Roman" w:hAnsi="Times New Roman" w:cs="Times New Roman"/>
                <w:sz w:val="24"/>
                <w:szCs w:val="24"/>
              </w:rPr>
              <w:t>Client-id            session tracking Obj</w:t>
            </w:r>
          </w:p>
          <w:tbl>
            <w:tblPr>
              <w:tblStyle w:val="TableGrid"/>
              <w:tblpPr w:leftFromText="180" w:rightFromText="180" w:vertAnchor="text" w:horzAnchor="margin" w:tblpY="209"/>
              <w:tblW w:w="0" w:type="auto"/>
              <w:tblLook w:val="04A0"/>
            </w:tblPr>
            <w:tblGrid>
              <w:gridCol w:w="1185"/>
              <w:gridCol w:w="2250"/>
            </w:tblGrid>
            <w:tr w:rsidR="006F583E" w:rsidRPr="004C6A77" w:rsidTr="004C6A77">
              <w:tc>
                <w:tcPr>
                  <w:tcW w:w="1185" w:type="dxa"/>
                </w:tcPr>
                <w:p w:rsidR="006F583E" w:rsidRPr="004C6A77" w:rsidRDefault="006F583E" w:rsidP="006F583E">
                  <w:pPr>
                    <w:spacing w:after="120"/>
                    <w:jc w:val="both"/>
                    <w:rPr>
                      <w:rFonts w:ascii="Times New Roman" w:hAnsi="Times New Roman" w:cs="Times New Roman"/>
                      <w:sz w:val="24"/>
                      <w:szCs w:val="24"/>
                    </w:rPr>
                  </w:pPr>
                  <w:r w:rsidRPr="004C6A77">
                    <w:rPr>
                      <w:rFonts w:ascii="Times New Roman" w:hAnsi="Times New Roman" w:cs="Times New Roman"/>
                      <w:sz w:val="24"/>
                      <w:szCs w:val="24"/>
                    </w:rPr>
                    <w:t>uuid-1</w:t>
                  </w:r>
                </w:p>
              </w:tc>
              <w:tc>
                <w:tcPr>
                  <w:tcW w:w="2250" w:type="dxa"/>
                </w:tcPr>
                <w:p w:rsidR="006F583E" w:rsidRPr="004C6A77" w:rsidRDefault="006F583E" w:rsidP="006F583E">
                  <w:pPr>
                    <w:spacing w:after="120"/>
                    <w:jc w:val="both"/>
                    <w:rPr>
                      <w:rFonts w:ascii="Times New Roman" w:hAnsi="Times New Roman" w:cs="Times New Roman"/>
                      <w:sz w:val="24"/>
                      <w:szCs w:val="24"/>
                    </w:rPr>
                  </w:pPr>
                  <w:r w:rsidRPr="004C6A77">
                    <w:rPr>
                      <w:rFonts w:ascii="Times New Roman" w:hAnsi="Times New Roman" w:cs="Times New Roman"/>
                      <w:sz w:val="24"/>
                      <w:szCs w:val="24"/>
                    </w:rPr>
                    <w:t>FormerRequestObj1</w:t>
                  </w:r>
                </w:p>
              </w:tc>
            </w:tr>
            <w:tr w:rsidR="006F583E" w:rsidRPr="004C6A77" w:rsidTr="004C6A77">
              <w:tc>
                <w:tcPr>
                  <w:tcW w:w="1185" w:type="dxa"/>
                </w:tcPr>
                <w:p w:rsidR="006F583E" w:rsidRPr="004C6A77" w:rsidRDefault="006F583E" w:rsidP="006F583E">
                  <w:pPr>
                    <w:spacing w:after="120"/>
                    <w:jc w:val="both"/>
                    <w:rPr>
                      <w:rFonts w:ascii="Times New Roman" w:hAnsi="Times New Roman" w:cs="Times New Roman"/>
                      <w:sz w:val="24"/>
                      <w:szCs w:val="24"/>
                    </w:rPr>
                  </w:pPr>
                  <w:r w:rsidRPr="004C6A77">
                    <w:rPr>
                      <w:rFonts w:ascii="Times New Roman" w:hAnsi="Times New Roman" w:cs="Times New Roman"/>
                      <w:sz w:val="24"/>
                      <w:szCs w:val="24"/>
                    </w:rPr>
                    <w:t>uuid-2</w:t>
                  </w:r>
                </w:p>
              </w:tc>
              <w:tc>
                <w:tcPr>
                  <w:tcW w:w="2250" w:type="dxa"/>
                </w:tcPr>
                <w:p w:rsidR="006F583E" w:rsidRPr="004C6A77" w:rsidRDefault="006F583E" w:rsidP="006F583E">
                  <w:pPr>
                    <w:spacing w:after="120"/>
                    <w:jc w:val="both"/>
                    <w:rPr>
                      <w:rFonts w:ascii="Times New Roman" w:hAnsi="Times New Roman" w:cs="Times New Roman"/>
                      <w:sz w:val="24"/>
                      <w:szCs w:val="24"/>
                    </w:rPr>
                  </w:pPr>
                  <w:r w:rsidRPr="004C6A77">
                    <w:rPr>
                      <w:rFonts w:ascii="Times New Roman" w:hAnsi="Times New Roman" w:cs="Times New Roman"/>
                      <w:sz w:val="24"/>
                      <w:szCs w:val="24"/>
                    </w:rPr>
                    <w:t>FormerRequestObj2</w:t>
                  </w:r>
                </w:p>
              </w:tc>
            </w:tr>
            <w:tr w:rsidR="006F583E" w:rsidRPr="004C6A77" w:rsidTr="004C6A77">
              <w:tc>
                <w:tcPr>
                  <w:tcW w:w="1185" w:type="dxa"/>
                </w:tcPr>
                <w:p w:rsidR="006F583E" w:rsidRPr="004C6A77" w:rsidRDefault="006F583E" w:rsidP="006F583E">
                  <w:pPr>
                    <w:spacing w:after="120"/>
                    <w:jc w:val="both"/>
                    <w:rPr>
                      <w:rFonts w:ascii="Times New Roman" w:hAnsi="Times New Roman" w:cs="Times New Roman"/>
                      <w:sz w:val="24"/>
                      <w:szCs w:val="24"/>
                    </w:rPr>
                  </w:pPr>
                  <w:r w:rsidRPr="004C6A77">
                    <w:rPr>
                      <w:rFonts w:ascii="Times New Roman" w:hAnsi="Times New Roman" w:cs="Times New Roman"/>
                      <w:sz w:val="24"/>
                      <w:szCs w:val="24"/>
                    </w:rPr>
                    <w:t>…..</w:t>
                  </w:r>
                </w:p>
              </w:tc>
              <w:tc>
                <w:tcPr>
                  <w:tcW w:w="2250" w:type="dxa"/>
                </w:tcPr>
                <w:p w:rsidR="006F583E" w:rsidRPr="004C6A77" w:rsidRDefault="006F583E" w:rsidP="006F583E">
                  <w:pPr>
                    <w:spacing w:after="120"/>
                    <w:jc w:val="center"/>
                    <w:rPr>
                      <w:rFonts w:ascii="Times New Roman" w:hAnsi="Times New Roman" w:cs="Times New Roman"/>
                      <w:sz w:val="24"/>
                      <w:szCs w:val="24"/>
                    </w:rPr>
                  </w:pPr>
                  <w:r w:rsidRPr="004C6A77">
                    <w:rPr>
                      <w:rFonts w:ascii="Times New Roman" w:hAnsi="Times New Roman" w:cs="Times New Roman"/>
                      <w:sz w:val="24"/>
                      <w:szCs w:val="24"/>
                    </w:rPr>
                    <w:t>……</w:t>
                  </w:r>
                </w:p>
              </w:tc>
            </w:tr>
          </w:tbl>
          <w:p w:rsidR="006F583E" w:rsidRPr="004C6A77" w:rsidRDefault="006F583E" w:rsidP="006F583E">
            <w:pPr>
              <w:spacing w:after="120" w:line="360" w:lineRule="auto"/>
              <w:jc w:val="both"/>
              <w:rPr>
                <w:rFonts w:ascii="Times New Roman" w:hAnsi="Times New Roman" w:cs="Times New Roman"/>
                <w:sz w:val="24"/>
                <w:szCs w:val="24"/>
              </w:rPr>
            </w:pPr>
          </w:p>
        </w:tc>
      </w:tr>
    </w:tbl>
    <w:p w:rsidR="006F583E" w:rsidRDefault="006F583E" w:rsidP="006F583E">
      <w:pPr>
        <w:spacing w:after="120" w:line="240" w:lineRule="auto"/>
        <w:jc w:val="both"/>
        <w:rPr>
          <w:rFonts w:ascii="Times New Roman" w:hAnsi="Times New Roman" w:cs="Times New Roman"/>
          <w:sz w:val="24"/>
          <w:szCs w:val="24"/>
        </w:rPr>
      </w:pPr>
    </w:p>
    <w:p w:rsidR="00AF11EE" w:rsidRDefault="00AF11EE" w:rsidP="006F583E">
      <w:pPr>
        <w:spacing w:after="120" w:line="240" w:lineRule="auto"/>
        <w:jc w:val="both"/>
        <w:rPr>
          <w:rFonts w:ascii="Times New Roman" w:hAnsi="Times New Roman" w:cs="Times New Roman"/>
          <w:sz w:val="24"/>
          <w:szCs w:val="24"/>
        </w:rPr>
      </w:pPr>
    </w:p>
    <w:p w:rsidR="006F583E" w:rsidRDefault="006F583E" w:rsidP="006F583E">
      <w:pPr>
        <w:spacing w:after="120"/>
        <w:jc w:val="both"/>
        <w:rPr>
          <w:rFonts w:ascii="Times New Roman" w:hAnsi="Times New Roman" w:cs="Times New Roman"/>
          <w:sz w:val="24"/>
          <w:szCs w:val="24"/>
        </w:rPr>
      </w:pPr>
      <w:r w:rsidRPr="00E732E9">
        <w:rPr>
          <w:rFonts w:ascii="Times New Roman" w:hAnsi="Times New Roman" w:cs="Times New Roman"/>
          <w:i/>
          <w:sz w:val="24"/>
          <w:szCs w:val="24"/>
        </w:rPr>
        <w:t>FormerRequest</w:t>
      </w:r>
      <w:r>
        <w:rPr>
          <w:rFonts w:ascii="Times New Roman" w:hAnsi="Times New Roman" w:cs="Times New Roman"/>
          <w:sz w:val="24"/>
          <w:szCs w:val="24"/>
        </w:rPr>
        <w:t xml:space="preserve"> Class attributes</w:t>
      </w:r>
    </w:p>
    <w:p w:rsidR="006F583E" w:rsidRDefault="006F583E" w:rsidP="006F583E">
      <w:pPr>
        <w:spacing w:after="120"/>
        <w:jc w:val="both"/>
        <w:rPr>
          <w:rFonts w:ascii="Times New Roman" w:hAnsi="Times New Roman" w:cs="Times New Roman"/>
          <w:sz w:val="24"/>
          <w:szCs w:val="24"/>
        </w:rPr>
      </w:pPr>
      <w:r>
        <w:rPr>
          <w:rFonts w:ascii="Times New Roman" w:hAnsi="Times New Roman" w:cs="Times New Roman"/>
          <w:sz w:val="24"/>
          <w:szCs w:val="24"/>
        </w:rPr>
        <w:tab/>
        <w:t>String uuid;</w:t>
      </w:r>
      <w:r>
        <w:rPr>
          <w:rFonts w:ascii="Times New Roman" w:hAnsi="Times New Roman" w:cs="Times New Roman"/>
          <w:sz w:val="24"/>
          <w:szCs w:val="24"/>
        </w:rPr>
        <w:tab/>
      </w:r>
      <w:r w:rsidRPr="0063222F">
        <w:rPr>
          <w:rFonts w:ascii="Times New Roman" w:hAnsi="Times New Roman" w:cs="Times New Roman"/>
          <w:i/>
          <w:sz w:val="24"/>
          <w:szCs w:val="24"/>
        </w:rPr>
        <w:t>//unique-user-id</w:t>
      </w:r>
    </w:p>
    <w:p w:rsidR="006F583E" w:rsidRDefault="006F583E" w:rsidP="006F583E">
      <w:pPr>
        <w:spacing w:after="120"/>
        <w:ind w:firstLine="720"/>
        <w:jc w:val="both"/>
        <w:rPr>
          <w:rFonts w:ascii="Times New Roman" w:hAnsi="Times New Roman" w:cs="Times New Roman"/>
          <w:sz w:val="24"/>
          <w:szCs w:val="24"/>
        </w:rPr>
      </w:pPr>
      <w:r>
        <w:rPr>
          <w:rFonts w:ascii="Times New Roman" w:hAnsi="Times New Roman" w:cs="Times New Roman"/>
          <w:sz w:val="24"/>
          <w:szCs w:val="24"/>
        </w:rPr>
        <w:t>String bbox;</w:t>
      </w:r>
      <w:r>
        <w:rPr>
          <w:rFonts w:ascii="Times New Roman" w:hAnsi="Times New Roman" w:cs="Times New Roman"/>
          <w:sz w:val="24"/>
          <w:szCs w:val="24"/>
        </w:rPr>
        <w:tab/>
      </w:r>
      <w:r w:rsidRPr="0063222F">
        <w:rPr>
          <w:rFonts w:ascii="Times New Roman" w:hAnsi="Times New Roman" w:cs="Times New Roman"/>
          <w:i/>
          <w:sz w:val="24"/>
          <w:szCs w:val="24"/>
        </w:rPr>
        <w:t>//bounding box of the last request</w:t>
      </w:r>
    </w:p>
    <w:p w:rsidR="006F583E" w:rsidRPr="00E732E9" w:rsidRDefault="0063222F" w:rsidP="006F583E">
      <w:pPr>
        <w:spacing w:after="120"/>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Double density;  </w:t>
      </w:r>
      <w:r w:rsidR="006F583E" w:rsidRPr="0063222F">
        <w:rPr>
          <w:rFonts w:ascii="Times New Roman" w:hAnsi="Times New Roman" w:cs="Times New Roman"/>
          <w:i/>
          <w:sz w:val="24"/>
          <w:szCs w:val="24"/>
        </w:rPr>
        <w:t>//data size falling into per unit square</w:t>
      </w:r>
      <w:r w:rsidR="006F583E">
        <w:rPr>
          <w:rFonts w:ascii="Times New Roman" w:hAnsi="Times New Roman" w:cs="Times New Roman"/>
          <w:sz w:val="24"/>
          <w:szCs w:val="24"/>
        </w:rPr>
        <w:t>.</w:t>
      </w:r>
    </w:p>
    <w:p w:rsidR="006F583E" w:rsidRDefault="00DA70E9" w:rsidP="006F583E">
      <w:pPr>
        <w:spacing w:after="120"/>
        <w:jc w:val="both"/>
        <w:rPr>
          <w:rFonts w:ascii="Times New Roman" w:hAnsi="Times New Roman" w:cs="Times New Roman"/>
          <w:sz w:val="24"/>
          <w:szCs w:val="24"/>
        </w:rPr>
      </w:pPr>
      <w:r>
        <w:rPr>
          <w:rFonts w:ascii="Times New Roman" w:hAnsi="Times New Roman" w:cs="Times New Roman"/>
          <w:sz w:val="24"/>
          <w:szCs w:val="24"/>
        </w:rPr>
        <w:tab/>
        <w:t>Vector [] feature_data;</w:t>
      </w:r>
      <w:r w:rsidR="0063222F">
        <w:rPr>
          <w:rFonts w:ascii="Times New Roman" w:hAnsi="Times New Roman" w:cs="Times New Roman"/>
          <w:sz w:val="24"/>
          <w:szCs w:val="24"/>
        </w:rPr>
        <w:t xml:space="preserve">  </w:t>
      </w:r>
      <w:r w:rsidR="006F583E" w:rsidRPr="0063222F">
        <w:rPr>
          <w:rFonts w:ascii="Times New Roman" w:hAnsi="Times New Roman" w:cs="Times New Roman"/>
          <w:i/>
          <w:sz w:val="24"/>
          <w:szCs w:val="24"/>
        </w:rPr>
        <w:t>//geometry elements of the last request used to plot map</w:t>
      </w:r>
    </w:p>
    <w:p w:rsidR="00DA70E9" w:rsidRDefault="00DA70E9" w:rsidP="006F583E">
      <w:pPr>
        <w:spacing w:after="120"/>
        <w:jc w:val="both"/>
        <w:rPr>
          <w:rFonts w:ascii="Times New Roman" w:hAnsi="Times New Roman" w:cs="Times New Roman"/>
          <w:sz w:val="24"/>
          <w:szCs w:val="24"/>
        </w:rPr>
      </w:pPr>
    </w:p>
    <w:p w:rsidR="00AF11EE" w:rsidRDefault="00AF11EE" w:rsidP="006F583E">
      <w:pPr>
        <w:spacing w:after="120"/>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Density is used to find out allowable largest bbox area to be assigned to a thread for parallel processing. Details about the load balancing and parallel processing are given in Chapter </w:t>
      </w:r>
      <w:r w:rsidR="00BC05F9">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_Ref187173174 \r \h </w:instrText>
      </w:r>
      <w:r w:rsidR="00BC05F9">
        <w:rPr>
          <w:rFonts w:ascii="Times New Roman" w:hAnsi="Times New Roman" w:cs="Times New Roman"/>
          <w:sz w:val="24"/>
          <w:szCs w:val="24"/>
        </w:rPr>
      </w:r>
      <w:r w:rsidR="00BC05F9">
        <w:rPr>
          <w:rFonts w:ascii="Times New Roman" w:hAnsi="Times New Roman" w:cs="Times New Roman"/>
          <w:sz w:val="24"/>
          <w:szCs w:val="24"/>
        </w:rPr>
        <w:fldChar w:fldCharType="separate"/>
      </w:r>
      <w:r w:rsidR="001C4C64">
        <w:rPr>
          <w:rFonts w:ascii="Times New Roman" w:hAnsi="Times New Roman" w:cs="Times New Roman"/>
          <w:sz w:val="24"/>
          <w:szCs w:val="24"/>
        </w:rPr>
        <w:t>6.3.2.3.2</w:t>
      </w:r>
      <w:r w:rsidR="00BC05F9">
        <w:rPr>
          <w:rFonts w:ascii="Times New Roman" w:hAnsi="Times New Roman" w:cs="Times New Roman"/>
          <w:sz w:val="24"/>
          <w:szCs w:val="24"/>
        </w:rPr>
        <w:fldChar w:fldCharType="end"/>
      </w:r>
      <w:r>
        <w:rPr>
          <w:rFonts w:ascii="Times New Roman" w:hAnsi="Times New Roman" w:cs="Times New Roman"/>
          <w:sz w:val="24"/>
          <w:szCs w:val="24"/>
        </w:rPr>
        <w:t>.</w:t>
      </w:r>
    </w:p>
    <w:p w:rsidR="006F583E" w:rsidRDefault="006F583E" w:rsidP="006F583E">
      <w:pPr>
        <w:pStyle w:val="Heading5"/>
        <w:numPr>
          <w:ilvl w:val="4"/>
          <w:numId w:val="14"/>
        </w:numPr>
        <w:spacing w:line="480" w:lineRule="auto"/>
      </w:pPr>
      <w:bookmarkStart w:id="70" w:name="_Toc188328530"/>
      <w:r>
        <w:t>Why Client-based Dynamic Caching</w:t>
      </w:r>
      <w:bookmarkEnd w:id="70"/>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The fundamental concept behind the caching is removing the resource consuming repeated jobs and serving the client from the ready to use data sets kept in local storages. In case of map rendering process, ready to use data sets are map images.  Google Map Servers [Googlemap] are the best examples for caching map images to provide high performance map services. They keep the data as ready to use map images chunked in tiles. Each tile is defined by its x,y coordinates and a corresponding zoom-level (18 different zoom levels). The</w:t>
      </w:r>
      <w:r w:rsidR="00753C56" w:rsidRPr="005564EC">
        <w:rPr>
          <w:rFonts w:ascii="Times New Roman" w:hAnsi="Times New Roman" w:cs="Times New Roman"/>
          <w:sz w:val="24"/>
          <w:szCs w:val="24"/>
        </w:rPr>
        <w:t>y formalize</w:t>
      </w:r>
      <w:r w:rsidRPr="005564EC">
        <w:rPr>
          <w:rFonts w:ascii="Times New Roman" w:hAnsi="Times New Roman" w:cs="Times New Roman"/>
          <w:sz w:val="24"/>
          <w:szCs w:val="24"/>
        </w:rPr>
        <w:t xml:space="preserve"> the accepted requests (in terms of parameters), and responses in terms of the tile compositions. Their major concern is developing high performance map services. In order to do that, they introduced AJAX (Asynchronous JavaScript and XML) [Ajax] for client/server communications and used locally stored static map images.</w:t>
      </w:r>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However,</w:t>
      </w:r>
      <w:r w:rsidR="00753C56" w:rsidRPr="005564EC">
        <w:rPr>
          <w:rFonts w:ascii="Times New Roman" w:hAnsi="Times New Roman" w:cs="Times New Roman"/>
          <w:sz w:val="24"/>
          <w:szCs w:val="24"/>
        </w:rPr>
        <w:t xml:space="preserve"> Google Map’s static caching approach (tiling) would not work</w:t>
      </w:r>
      <w:r w:rsidRPr="005564EC">
        <w:rPr>
          <w:rFonts w:ascii="Times New Roman" w:hAnsi="Times New Roman" w:cs="Times New Roman"/>
          <w:sz w:val="24"/>
          <w:szCs w:val="24"/>
        </w:rPr>
        <w:t xml:space="preserve"> in case of considering (1) data’s dynamic and distributed characteristics, and their various heterogeneous formats; and (2) seamless addition of new data sources rendered as layers and overlaid with other layers in </w:t>
      </w:r>
      <w:r w:rsidR="00753C56" w:rsidRPr="005564EC">
        <w:rPr>
          <w:rFonts w:ascii="Times New Roman" w:hAnsi="Times New Roman" w:cs="Times New Roman"/>
          <w:sz w:val="24"/>
          <w:szCs w:val="24"/>
        </w:rPr>
        <w:t>various combinations and orders</w:t>
      </w:r>
      <w:r w:rsidRPr="005564EC">
        <w:rPr>
          <w:rFonts w:ascii="Times New Roman" w:hAnsi="Times New Roman" w:cs="Times New Roman"/>
          <w:sz w:val="24"/>
          <w:szCs w:val="24"/>
        </w:rPr>
        <w:t>.</w:t>
      </w:r>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Google Map Servers provide two unique layers, satellite and Google map, and one hybrid layer as overlay of those two. Maps are served from three groups of tiles corresponding to these layer sets. In order to highlight the limitations of their algorithms, let’s assume they </w:t>
      </w:r>
      <w:r w:rsidRPr="005564EC">
        <w:rPr>
          <w:rFonts w:ascii="Times New Roman" w:hAnsi="Times New Roman" w:cs="Times New Roman"/>
          <w:sz w:val="24"/>
          <w:szCs w:val="24"/>
        </w:rPr>
        <w:lastRenderedPageBreak/>
        <w:t>provide three unique layers instead of two. Let’s say layer names are ‘a, b and c. Then server would need to have 7 different tile groups as named a, b, c, ab, ac, bc and abc.</w:t>
      </w:r>
    </w:p>
    <w:p w:rsidR="00753C56"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In summary, for the N number of unique layers, the required number of tile groups is calculated as below. It is sum of all k-subset combinations in which k gets the values from 1 to N.</w:t>
      </w:r>
      <w:r w:rsidR="00753C56" w:rsidRPr="005564EC">
        <w:rPr>
          <w:rFonts w:ascii="Times New Roman" w:hAnsi="Times New Roman" w:cs="Times New Roman"/>
          <w:sz w:val="24"/>
          <w:szCs w:val="24"/>
        </w:rPr>
        <w:t xml:space="preserve">       </w:t>
      </w:r>
    </w:p>
    <w:p w:rsidR="006F583E" w:rsidRPr="005564EC" w:rsidRDefault="00BC05F9" w:rsidP="006F583E">
      <w:pPr>
        <w:autoSpaceDE w:val="0"/>
        <w:autoSpaceDN w:val="0"/>
        <w:adjustRightInd w:val="0"/>
        <w:spacing w:after="0" w:line="480" w:lineRule="auto"/>
        <w:jc w:val="both"/>
        <w:rPr>
          <w:rFonts w:ascii="Times New Roman" w:hAnsi="Times New Roman" w:cs="Times New Roman"/>
          <w:sz w:val="24"/>
          <w:szCs w:val="24"/>
        </w:rPr>
      </w:pPr>
      <m:oMathPara>
        <m:oMath>
          <m:nary>
            <m:naryPr>
              <m:chr m:val="∑"/>
              <m:grow m:val="on"/>
              <m:ctrlPr>
                <w:rPr>
                  <w:rFonts w:ascii="Cambria Math" w:hAnsi="Times New Roman" w:cs="Times New Roman"/>
                  <w:sz w:val="20"/>
                  <w:szCs w:val="24"/>
                </w:rPr>
              </m:ctrlPr>
            </m:naryPr>
            <m:sub>
              <m:r>
                <w:rPr>
                  <w:rFonts w:ascii="Cambria Math" w:eastAsia="Cambria Math" w:hAnsi="Cambria Math" w:cs="Times New Roman"/>
                  <w:sz w:val="20"/>
                  <w:szCs w:val="24"/>
                </w:rPr>
                <m:t>k</m:t>
              </m:r>
              <m:r>
                <w:rPr>
                  <w:rFonts w:ascii="Cambria Math" w:eastAsia="Cambria Math" w:hAnsi="Times New Roman" w:cs="Times New Roman"/>
                  <w:sz w:val="20"/>
                  <w:szCs w:val="24"/>
                </w:rPr>
                <m:t>=0</m:t>
              </m:r>
            </m:sub>
            <m:sup>
              <m:r>
                <w:rPr>
                  <w:rFonts w:ascii="Cambria Math" w:eastAsia="Cambria Math" w:hAnsi="Cambria Math" w:cs="Times New Roman"/>
                  <w:sz w:val="20"/>
                  <w:szCs w:val="24"/>
                </w:rPr>
                <m:t>N</m:t>
              </m:r>
            </m:sup>
            <m:e>
              <m:r>
                <m:rPr>
                  <m:sty m:val="p"/>
                </m:rPr>
                <w:rPr>
                  <w:rFonts w:ascii="Cambria Math" w:hAnsi="Times New Roman" w:cs="Times New Roman"/>
                  <w:sz w:val="20"/>
                  <w:szCs w:val="24"/>
                </w:rPr>
                <m:t>C</m:t>
              </m:r>
              <m:d>
                <m:dPr>
                  <m:ctrlPr>
                    <w:rPr>
                      <w:rFonts w:ascii="Cambria Math" w:hAnsi="Times New Roman" w:cs="Times New Roman"/>
                      <w:sz w:val="20"/>
                      <w:szCs w:val="24"/>
                    </w:rPr>
                  </m:ctrlPr>
                </m:dPr>
                <m:e>
                  <m:f>
                    <m:fPr>
                      <m:type m:val="noBar"/>
                      <m:ctrlPr>
                        <w:rPr>
                          <w:rFonts w:ascii="Cambria Math" w:hAnsi="Times New Roman" w:cs="Times New Roman"/>
                          <w:sz w:val="20"/>
                          <w:szCs w:val="24"/>
                        </w:rPr>
                      </m:ctrlPr>
                    </m:fPr>
                    <m:num>
                      <m:r>
                        <w:rPr>
                          <w:rFonts w:ascii="Cambria Math" w:eastAsia="Cambria Math" w:hAnsi="Cambria Math" w:cs="Times New Roman"/>
                          <w:sz w:val="20"/>
                          <w:szCs w:val="24"/>
                        </w:rPr>
                        <m:t>N</m:t>
                      </m:r>
                    </m:num>
                    <m:den>
                      <m:r>
                        <w:rPr>
                          <w:rFonts w:ascii="Cambria Math" w:eastAsia="Cambria Math" w:hAnsi="Cambria Math" w:cs="Times New Roman"/>
                          <w:sz w:val="20"/>
                          <w:szCs w:val="24"/>
                        </w:rPr>
                        <m:t>k</m:t>
                      </m:r>
                    </m:den>
                  </m:f>
                </m:e>
              </m:d>
              <m:r>
                <m:rPr>
                  <m:sty m:val="p"/>
                </m:rPr>
                <w:rPr>
                  <w:rFonts w:ascii="Cambria Math" w:hAnsi="Times New Roman" w:cs="Times New Roman"/>
                  <w:sz w:val="20"/>
                  <w:szCs w:val="24"/>
                </w:rPr>
                <m:t xml:space="preserve">,  </m:t>
              </m:r>
            </m:e>
          </m:nary>
          <m:r>
            <m:rPr>
              <m:sty m:val="p"/>
            </m:rPr>
            <w:rPr>
              <w:rFonts w:ascii="Cambria Math" w:hAnsi="Times New Roman" w:cs="Times New Roman"/>
              <w:sz w:val="20"/>
              <w:szCs w:val="24"/>
            </w:rPr>
            <m:t xml:space="preserve">        C</m:t>
          </m:r>
          <m:d>
            <m:dPr>
              <m:ctrlPr>
                <w:rPr>
                  <w:rFonts w:ascii="Cambria Math" w:hAnsi="Times New Roman" w:cs="Times New Roman"/>
                  <w:sz w:val="20"/>
                  <w:szCs w:val="24"/>
                </w:rPr>
              </m:ctrlPr>
            </m:dPr>
            <m:e>
              <m:f>
                <m:fPr>
                  <m:type m:val="noBar"/>
                  <m:ctrlPr>
                    <w:rPr>
                      <w:rFonts w:ascii="Cambria Math" w:hAnsi="Times New Roman" w:cs="Times New Roman"/>
                      <w:sz w:val="20"/>
                      <w:szCs w:val="24"/>
                    </w:rPr>
                  </m:ctrlPr>
                </m:fPr>
                <m:num>
                  <m:r>
                    <w:rPr>
                      <w:rFonts w:ascii="Cambria Math" w:eastAsia="Cambria Math" w:hAnsi="Cambria Math" w:cs="Times New Roman"/>
                      <w:sz w:val="20"/>
                      <w:szCs w:val="24"/>
                    </w:rPr>
                    <m:t>N</m:t>
                  </m:r>
                </m:num>
                <m:den>
                  <m:r>
                    <w:rPr>
                      <w:rFonts w:ascii="Cambria Math" w:eastAsia="Cambria Math" w:hAnsi="Cambria Math" w:cs="Times New Roman"/>
                      <w:sz w:val="20"/>
                      <w:szCs w:val="24"/>
                    </w:rPr>
                    <m:t>k</m:t>
                  </m:r>
                </m:den>
              </m:f>
            </m:e>
          </m:d>
          <m:r>
            <m:rPr>
              <m:sty m:val="p"/>
            </m:rPr>
            <w:rPr>
              <w:rFonts w:ascii="Cambria Math" w:hAnsi="Times New Roman" w:cs="Times New Roman"/>
              <w:sz w:val="20"/>
              <w:szCs w:val="24"/>
            </w:rPr>
            <m:t>=</m:t>
          </m:r>
          <m:f>
            <m:fPr>
              <m:ctrlPr>
                <w:rPr>
                  <w:rFonts w:ascii="Cambria Math" w:hAnsi="Times New Roman" w:cs="Times New Roman"/>
                  <w:sz w:val="20"/>
                  <w:szCs w:val="24"/>
                </w:rPr>
              </m:ctrlPr>
            </m:fPr>
            <m:num>
              <m:r>
                <w:rPr>
                  <w:rFonts w:ascii="Cambria Math" w:hAnsi="Cambria Math" w:cs="Times New Roman"/>
                  <w:sz w:val="20"/>
                  <w:szCs w:val="24"/>
                </w:rPr>
                <m:t>N</m:t>
              </m:r>
              <m:r>
                <w:rPr>
                  <w:rFonts w:ascii="Cambria Math" w:hAnsi="Times New Roman" w:cs="Times New Roman"/>
                  <w:sz w:val="20"/>
                  <w:szCs w:val="24"/>
                </w:rPr>
                <m:t>!</m:t>
              </m:r>
            </m:num>
            <m:den>
              <m:d>
                <m:dPr>
                  <m:ctrlPr>
                    <w:rPr>
                      <w:rFonts w:ascii="Cambria Math" w:hAnsi="Times New Roman" w:cs="Times New Roman"/>
                      <w:i/>
                      <w:sz w:val="20"/>
                      <w:szCs w:val="24"/>
                    </w:rPr>
                  </m:ctrlPr>
                </m:dPr>
                <m:e>
                  <m:r>
                    <w:rPr>
                      <w:rFonts w:ascii="Cambria Math" w:hAnsi="Cambria Math" w:cs="Times New Roman"/>
                      <w:sz w:val="20"/>
                      <w:szCs w:val="24"/>
                    </w:rPr>
                    <m:t>N</m:t>
                  </m:r>
                  <m:r>
                    <w:rPr>
                      <w:rFonts w:ascii="Times New Roman" w:hAnsi="Times New Roman" w:cs="Times New Roman"/>
                      <w:sz w:val="20"/>
                      <w:szCs w:val="24"/>
                    </w:rPr>
                    <m:t>-</m:t>
                  </m:r>
                  <m:r>
                    <w:rPr>
                      <w:rFonts w:ascii="Cambria Math" w:hAnsi="Cambria Math" w:cs="Times New Roman"/>
                      <w:sz w:val="20"/>
                      <w:szCs w:val="24"/>
                    </w:rPr>
                    <m:t>k</m:t>
                  </m:r>
                </m:e>
              </m:d>
              <m:r>
                <w:rPr>
                  <w:rFonts w:ascii="Cambria Math" w:hAnsi="Times New Roman" w:cs="Times New Roman"/>
                  <w:sz w:val="20"/>
                  <w:szCs w:val="24"/>
                </w:rPr>
                <m:t>!</m:t>
              </m:r>
              <m:r>
                <w:rPr>
                  <w:rFonts w:ascii="Cambria Math" w:hAnsi="Cambria Math" w:cs="Times New Roman"/>
                  <w:sz w:val="20"/>
                  <w:szCs w:val="24"/>
                </w:rPr>
                <m:t>k</m:t>
              </m:r>
              <m:r>
                <w:rPr>
                  <w:rFonts w:ascii="Cambria Math" w:hAnsi="Times New Roman" w:cs="Times New Roman"/>
                  <w:sz w:val="20"/>
                  <w:szCs w:val="24"/>
                </w:rPr>
                <m:t>!</m:t>
              </m:r>
            </m:den>
          </m:f>
        </m:oMath>
      </m:oMathPara>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In case of 10 unique layers (N=10), the number of tile groups would be 1023. Moreover, in each tile group there are thousands of tiles, and each tile in the group has different copies for 18 different zoom levels. As the layer number increases, the number of required tile groups increases dramatically and at some point it becomes impossible to store that much tiles in a single storage with current possible technologies.</w:t>
      </w:r>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Client-based dynamic caching approach: We allow all the data to be kept at their original resources and integrated to the system through standard service API, communication messages and in expected common data formats. This enables extensibility and interoperability, easy data handling/maintenance, and workload and data sharing. We do on-demand data fetching and rendering. Instead of caching whole combinations of data sets we fetch and cache the data based on client’s actions (locality and nearest neighborhood principles). Clients are given the flexibility to compose their own maps based on their applications’ requirements. The framework also enables attribute based querying of the data integrated to the system through the common data model carrying both content and presentation features of the data.</w:t>
      </w:r>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With the client-based caching, besides removing the repeated processing jobs, we utilize the locality principles and develop efficient load balancing algorithm for sharing unpredicted workload among the worker nodes. We will show how to use this approach for load balancing in the following section.</w:t>
      </w:r>
    </w:p>
    <w:p w:rsidR="006F583E" w:rsidRDefault="006F583E" w:rsidP="006F583E">
      <w:pPr>
        <w:pStyle w:val="Heading4"/>
        <w:numPr>
          <w:ilvl w:val="3"/>
          <w:numId w:val="1"/>
        </w:numPr>
        <w:spacing w:line="480" w:lineRule="auto"/>
      </w:pPr>
      <w:bookmarkStart w:id="71" w:name="_Ref187172344"/>
      <w:bookmarkStart w:id="72" w:name="_Ref187567453"/>
      <w:bookmarkStart w:id="73" w:name="_Toc188328531"/>
      <w:r>
        <w:t>Load-balancing through Query Decomposition and Parallel Processing</w:t>
      </w:r>
      <w:bookmarkEnd w:id="71"/>
      <w:bookmarkEnd w:id="72"/>
      <w:bookmarkEnd w:id="73"/>
    </w:p>
    <w:p w:rsidR="006F583E" w:rsidRPr="005564EC" w:rsidRDefault="006F583E" w:rsidP="006F583E">
      <w:pPr>
        <w:spacing w:after="8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 parallel processing is implemented based on the main query partitioning. Each partition is assigned to separate thread of work. The number of partitions and their sizes are defined by using locality principles. Locality information is obtained from the cached data kept for the same session and user.  </w:t>
      </w:r>
      <w:r w:rsidR="00753C56" w:rsidRPr="005564EC">
        <w:rPr>
          <w:rFonts w:ascii="Times New Roman" w:hAnsi="Times New Roman" w:cs="Times New Roman"/>
          <w:sz w:val="24"/>
          <w:szCs w:val="24"/>
        </w:rPr>
        <w:t xml:space="preserve">See the Chapter </w:t>
      </w:r>
      <w:fldSimple w:instr=" REF _Ref187618860 \r \h  \* MERGEFORMAT ">
        <w:r w:rsidR="001C4C64" w:rsidRPr="001C4C64">
          <w:rPr>
            <w:rFonts w:ascii="Times New Roman" w:hAnsi="Times New Roman" w:cs="Times New Roman"/>
            <w:sz w:val="24"/>
            <w:szCs w:val="24"/>
          </w:rPr>
          <w:t>6.3.2.2</w:t>
        </w:r>
      </w:fldSimple>
      <w:r w:rsidR="00753C56" w:rsidRPr="005564EC">
        <w:rPr>
          <w:rFonts w:ascii="Times New Roman" w:hAnsi="Times New Roman" w:cs="Times New Roman"/>
          <w:sz w:val="24"/>
          <w:szCs w:val="24"/>
        </w:rPr>
        <w:t>.</w:t>
      </w:r>
    </w:p>
    <w:p w:rsidR="006F583E" w:rsidRPr="005564EC" w:rsidRDefault="006F583E" w:rsidP="006F583E">
      <w:pPr>
        <w:spacing w:after="8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Federator apply the parallel processing for creating multi-layered map images corresponding to  un-cached queried region.  Since all the data in the system is geo-referenced and queried in ranges defined by bounding boxes (defining coordinates of rectangles in the form of (minx, miny, maxx, maxy)), we do range query partitioning to implement parallel processing.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Parallel processing algorithm has three parts in order and closely related. These are listed below. </w:t>
      </w:r>
    </w:p>
    <w:p w:rsidR="006F583E" w:rsidRPr="005564EC" w:rsidRDefault="006F583E" w:rsidP="006F583E">
      <w:pPr>
        <w:pStyle w:val="ListParagraph"/>
        <w:numPr>
          <w:ilvl w:val="0"/>
          <w:numId w:val="3"/>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Cached-data extraction and Rectangulation (Chapter</w:t>
      </w:r>
      <w:r w:rsidR="00777725" w:rsidRPr="005564EC">
        <w:rPr>
          <w:rFonts w:ascii="Times New Roman" w:hAnsi="Times New Roman" w:cs="Times New Roman"/>
          <w:sz w:val="24"/>
          <w:szCs w:val="24"/>
        </w:rPr>
        <w:t xml:space="preserve"> </w:t>
      </w:r>
      <w:fldSimple w:instr=" REF _Ref187621315 \r \h  \* MERGEFORMAT ">
        <w:r w:rsidR="001C4C64" w:rsidRPr="001C4C64">
          <w:rPr>
            <w:rFonts w:ascii="Times New Roman" w:hAnsi="Times New Roman" w:cs="Times New Roman"/>
            <w:sz w:val="24"/>
            <w:szCs w:val="24"/>
          </w:rPr>
          <w:t>6.3.2.3.1</w:t>
        </w:r>
      </w:fldSimple>
      <w:r w:rsidRPr="005564EC">
        <w:rPr>
          <w:rFonts w:ascii="Times New Roman" w:hAnsi="Times New Roman" w:cs="Times New Roman"/>
          <w:i/>
          <w:sz w:val="24"/>
          <w:szCs w:val="24"/>
        </w:rPr>
        <w:t>)</w:t>
      </w:r>
    </w:p>
    <w:p w:rsidR="006F583E" w:rsidRPr="005564EC" w:rsidRDefault="006F583E" w:rsidP="006F583E">
      <w:pPr>
        <w:pStyle w:val="ListParagraph"/>
        <w:numPr>
          <w:ilvl w:val="0"/>
          <w:numId w:val="3"/>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 xml:space="preserve">Query decomposition over un-cached data regions </w:t>
      </w:r>
      <w:r w:rsidR="00753C56" w:rsidRPr="005564EC">
        <w:rPr>
          <w:rFonts w:ascii="Times New Roman" w:hAnsi="Times New Roman" w:cs="Times New Roman"/>
          <w:i/>
          <w:sz w:val="24"/>
          <w:szCs w:val="24"/>
        </w:rPr>
        <w:t xml:space="preserve">in rectangle regions </w:t>
      </w:r>
      <w:r w:rsidRPr="005564EC">
        <w:rPr>
          <w:rFonts w:ascii="Times New Roman" w:hAnsi="Times New Roman" w:cs="Times New Roman"/>
          <w:i/>
          <w:sz w:val="24"/>
          <w:szCs w:val="24"/>
        </w:rPr>
        <w:t xml:space="preserve">created at step1. (Chapter </w:t>
      </w:r>
      <w:fldSimple w:instr=" REF _Ref187144621 \r \h  \* MERGEFORMAT ">
        <w:r w:rsidR="001C4C64" w:rsidRPr="001C4C64">
          <w:rPr>
            <w:rFonts w:ascii="Times New Roman" w:hAnsi="Times New Roman" w:cs="Times New Roman"/>
            <w:i/>
            <w:sz w:val="24"/>
            <w:szCs w:val="24"/>
          </w:rPr>
          <w:t>6.3.2.3.2</w:t>
        </w:r>
      </w:fldSimple>
      <w:r w:rsidRPr="005564EC">
        <w:rPr>
          <w:rFonts w:ascii="Times New Roman" w:hAnsi="Times New Roman" w:cs="Times New Roman"/>
          <w:i/>
          <w:sz w:val="24"/>
          <w:szCs w:val="24"/>
        </w:rPr>
        <w:t>)</w:t>
      </w:r>
    </w:p>
    <w:p w:rsidR="006F583E" w:rsidRPr="005564EC" w:rsidRDefault="00753C56" w:rsidP="006F583E">
      <w:pPr>
        <w:pStyle w:val="ListParagraph"/>
        <w:numPr>
          <w:ilvl w:val="0"/>
          <w:numId w:val="2"/>
        </w:numPr>
        <w:spacing w:after="120" w:line="480" w:lineRule="auto"/>
        <w:ind w:left="1350"/>
        <w:jc w:val="both"/>
        <w:rPr>
          <w:rFonts w:ascii="Times New Roman" w:hAnsi="Times New Roman" w:cs="Times New Roman"/>
          <w:i/>
          <w:sz w:val="24"/>
          <w:szCs w:val="24"/>
        </w:rPr>
      </w:pPr>
      <w:r w:rsidRPr="005564EC">
        <w:rPr>
          <w:rFonts w:ascii="Times New Roman" w:hAnsi="Times New Roman" w:cs="Times New Roman"/>
          <w:i/>
          <w:sz w:val="24"/>
          <w:szCs w:val="24"/>
        </w:rPr>
        <w:t xml:space="preserve">If there is no cache utilized </w:t>
      </w:r>
      <w:r w:rsidR="006F583E" w:rsidRPr="005564EC">
        <w:rPr>
          <w:rFonts w:ascii="Times New Roman" w:hAnsi="Times New Roman" w:cs="Times New Roman"/>
          <w:i/>
          <w:sz w:val="24"/>
          <w:szCs w:val="24"/>
        </w:rPr>
        <w:t>decomposition will be applied to main query</w:t>
      </w:r>
    </w:p>
    <w:p w:rsidR="006F583E" w:rsidRPr="005564EC" w:rsidRDefault="006F583E" w:rsidP="006F583E">
      <w:pPr>
        <w:pStyle w:val="ListParagraph"/>
        <w:numPr>
          <w:ilvl w:val="0"/>
          <w:numId w:val="3"/>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Parallel-processing for sub-queries created at step2.( Chapte</w:t>
      </w:r>
      <w:r w:rsidR="00777725" w:rsidRPr="005564EC">
        <w:rPr>
          <w:rFonts w:ascii="Times New Roman" w:hAnsi="Times New Roman" w:cs="Times New Roman"/>
          <w:i/>
          <w:sz w:val="24"/>
          <w:szCs w:val="24"/>
        </w:rPr>
        <w:t xml:space="preserve">r </w:t>
      </w:r>
      <w:fldSimple w:instr=" REF _Ref187621404 \r \h  \* MERGEFORMAT ">
        <w:r w:rsidR="001C4C64" w:rsidRPr="001C4C64">
          <w:rPr>
            <w:rFonts w:ascii="Times New Roman" w:hAnsi="Times New Roman" w:cs="Times New Roman"/>
            <w:i/>
            <w:sz w:val="24"/>
            <w:szCs w:val="24"/>
          </w:rPr>
          <w:t>6.3.2.3.3</w:t>
        </w:r>
      </w:fldSimple>
      <w:r w:rsidRPr="005564EC">
        <w:rPr>
          <w:rFonts w:ascii="Times New Roman" w:hAnsi="Times New Roman" w:cs="Times New Roman"/>
          <w:i/>
          <w:sz w:val="24"/>
          <w:szCs w:val="24"/>
        </w:rPr>
        <w:t>)</w:t>
      </w:r>
    </w:p>
    <w:p w:rsidR="006F583E" w:rsidRPr="005564EC" w:rsidRDefault="006F583E" w:rsidP="006F583E">
      <w:pPr>
        <w:pStyle w:val="ListParagraph"/>
        <w:spacing w:after="120" w:line="480" w:lineRule="auto"/>
        <w:jc w:val="both"/>
        <w:rPr>
          <w:rFonts w:ascii="Times New Roman" w:hAnsi="Times New Roman" w:cs="Times New Roman"/>
          <w:i/>
          <w:sz w:val="24"/>
          <w:szCs w:val="24"/>
        </w:rPr>
      </w:pPr>
    </w:p>
    <w:p w:rsidR="00DA095B"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In order to make these concepts more clear I give the illustration of these steps</w:t>
      </w:r>
      <w:r w:rsidR="005B0F6E" w:rsidRPr="005564EC">
        <w:rPr>
          <w:rFonts w:ascii="Times New Roman" w:hAnsi="Times New Roman" w:cs="Times New Roman"/>
          <w:sz w:val="24"/>
          <w:szCs w:val="24"/>
        </w:rPr>
        <w:t xml:space="preserve"> and their relations</w:t>
      </w:r>
      <w:r w:rsidRPr="005564EC">
        <w:rPr>
          <w:rFonts w:ascii="Times New Roman" w:hAnsi="Times New Roman" w:cs="Times New Roman"/>
          <w:sz w:val="24"/>
          <w:szCs w:val="24"/>
        </w:rPr>
        <w:t xml:space="preserve"> in </w:t>
      </w:r>
      <w:fldSimple w:instr=" REF _Ref163762803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13</w:t>
        </w:r>
      </w:fldSimple>
      <w:r w:rsidRPr="005564EC">
        <w:rPr>
          <w:rFonts w:ascii="Times New Roman" w:hAnsi="Times New Roman" w:cs="Times New Roman"/>
          <w:sz w:val="24"/>
          <w:szCs w:val="24"/>
        </w:rPr>
        <w:t xml:space="preserve">. Figure shows a map image composed of two layers. One is NASA satellite base map layer, and other is a layer showing earthquake seismic records (in blue dots). (a) shows partially overlapping of cached data and the main request bboxes. (b) Shows cached data extraction and rectangulation for the remaining part in the main query. (c) Shows partitioning of the rectangles from (b) based on the locality information obtained (explained </w:t>
      </w:r>
      <w:r w:rsidR="005B0F6E" w:rsidRPr="005564EC">
        <w:rPr>
          <w:rFonts w:ascii="Times New Roman" w:hAnsi="Times New Roman" w:cs="Times New Roman"/>
          <w:sz w:val="24"/>
          <w:szCs w:val="24"/>
        </w:rPr>
        <w:t xml:space="preserve">in Chapter </w:t>
      </w:r>
      <w:fldSimple w:instr=" REF _Ref187144621 \r \h  \* MERGEFORMAT ">
        <w:r w:rsidR="001C4C64" w:rsidRPr="001C4C64">
          <w:rPr>
            <w:rFonts w:ascii="Times New Roman" w:hAnsi="Times New Roman" w:cs="Times New Roman"/>
            <w:sz w:val="24"/>
            <w:szCs w:val="24"/>
          </w:rPr>
          <w:t>6.3.2.3.2</w:t>
        </w:r>
      </w:fldSimple>
      <w:r w:rsidRPr="005564EC">
        <w:rPr>
          <w:rFonts w:ascii="Times New Roman" w:hAnsi="Times New Roman" w:cs="Times New Roman"/>
          <w:sz w:val="24"/>
          <w:szCs w:val="24"/>
        </w:rPr>
        <w:t>) from the cached data. All the rectangulated regions from (c) will be assigned to a thread to created map images as final responses.</w:t>
      </w:r>
    </w:p>
    <w:p w:rsidR="00585F6D" w:rsidRDefault="00585F6D" w:rsidP="006F583E">
      <w:pPr>
        <w:spacing w:after="120" w:line="480" w:lineRule="auto"/>
        <w:jc w:val="both"/>
        <w:rPr>
          <w:rFonts w:ascii="Times New Roman" w:hAnsi="Times New Roman" w:cs="Times New Roman"/>
          <w:sz w:val="24"/>
          <w:szCs w:val="24"/>
        </w:rPr>
      </w:pPr>
    </w:p>
    <w:p w:rsidR="006F583E" w:rsidRDefault="00BC05F9" w:rsidP="006F583E">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199" editas="canvas" style="position:absolute;margin-left:18.7pt;margin-top:1.65pt;width:409.45pt;height:144.7pt;z-index:251663360;mso-position-horizontal-relative:char;mso-position-vertical-relative:line" coordorigin="1814,7668" coordsize="8135,2874">
            <o:lock v:ext="edit" aspectratio="t"/>
            <v:shape id="_x0000_s1200" type="#_x0000_t75" style="position:absolute;left:1814;top:7668;width:8135;height:2874" o:preferrelative="f">
              <v:fill o:detectmouseclick="t"/>
              <v:path o:extrusionok="t" o:connecttype="none"/>
              <o:lock v:ext="edit" text="t"/>
            </v:shape>
            <v:shape id="_x0000_s1201" type="#_x0000_t75" style="position:absolute;left:2324;top:8045;width:1598;height:1526">
              <v:imagedata r:id="rId18" o:title=""/>
            </v:shape>
            <v:rect id="_x0000_s1202" style="position:absolute;left:6382;top:8254;width:762;height:1267"/>
            <v:rect id="_x0000_s1203" style="position:absolute;left:5402;top:9656;width:1742;height:313"/>
            <v:shape id="_x0000_s1204" type="#_x0000_t202" style="position:absolute;left:6522;top:8719;width:511;height:342" filled="f" stroked="f">
              <v:textbox style="mso-next-textbox:#_x0000_s1204" inset="2.14781mm,1.0739mm,2.14781mm,1.0739mm">
                <w:txbxContent>
                  <w:p w:rsidR="0062519E" w:rsidRPr="009A28A1" w:rsidRDefault="0062519E" w:rsidP="006F583E">
                    <w:pPr>
                      <w:rPr>
                        <w:color w:val="1F497D" w:themeColor="text2"/>
                        <w:sz w:val="18"/>
                      </w:rPr>
                    </w:pPr>
                    <w:r w:rsidRPr="009A28A1">
                      <w:rPr>
                        <w:color w:val="1F497D" w:themeColor="text2"/>
                        <w:sz w:val="18"/>
                      </w:rPr>
                      <w:t>R1</w:t>
                    </w:r>
                  </w:p>
                </w:txbxContent>
              </v:textbox>
            </v:shape>
            <v:shape id="_x0000_s1205" type="#_x0000_t202" style="position:absolute;left:6030;top:9644;width:589;height:342" filled="f" stroked="f">
              <v:textbox style="mso-next-textbox:#_x0000_s1205" inset="2.14781mm,1.0739mm,2.14781mm,1.0739mm">
                <w:txbxContent>
                  <w:p w:rsidR="0062519E" w:rsidRPr="009A28A1" w:rsidRDefault="0062519E" w:rsidP="006F583E">
                    <w:pPr>
                      <w:rPr>
                        <w:color w:val="1F497D" w:themeColor="text2"/>
                        <w:sz w:val="18"/>
                      </w:rPr>
                    </w:pPr>
                    <w:r w:rsidRPr="009A28A1">
                      <w:rPr>
                        <w:color w:val="1F497D" w:themeColor="text2"/>
                        <w:sz w:val="18"/>
                      </w:rPr>
                      <w:t>R2</w:t>
                    </w:r>
                  </w:p>
                </w:txbxContent>
              </v:textbox>
            </v:shape>
            <v:shape id="_x0000_s1206" type="#_x0000_t32" style="position:absolute;left:6304;top:9143;width:1;height:465" o:connectortype="straight" strokecolor="gray [1629]" strokeweight="3pt"/>
            <v:shape id="_x0000_s1207" type="#_x0000_t32" style="position:absolute;left:6068;top:9594;width:471;height:1" o:connectortype="straight" strokecolor="gray [1629]" strokeweight="3pt"/>
            <v:shape id="_x0000_s1208" type="#_x0000_t75" style="position:absolute;left:5363;top:8230;width:879;height:1324">
              <v:imagedata r:id="rId19" o:title=""/>
            </v:shape>
            <v:rect id="_x0000_s1209" style="position:absolute;left:3020;top:8314;width:1597;height:1497" strokecolor="#c4bc96 [2414]" strokeweight="2.25pt">
              <v:fill opacity="26214f"/>
            </v:rect>
            <v:shape id="_x0000_s1210" type="#_x0000_t32" style="position:absolute;left:3838;top:9535;width:880;height:1" o:connectortype="straight" strokecolor="#404040 [2429]" strokeweight="1pt">
              <v:stroke dashstyle="dash"/>
            </v:shape>
            <v:shape id="_x0000_s1211" type="#_x0000_t202" style="position:absolute;left:2575;top:8348;width:1171;height:1122" filled="f" stroked="f">
              <v:textbox style="mso-next-textbox:#_x0000_s1211" inset="2.14781mm,1.0739mm,2.14781mm,1.0739mm">
                <w:txbxContent>
                  <w:p w:rsidR="0062519E" w:rsidRPr="009A28A1" w:rsidRDefault="0062519E" w:rsidP="006F583E">
                    <w:pPr>
                      <w:spacing w:after="0" w:line="240" w:lineRule="auto"/>
                      <w:jc w:val="center"/>
                      <w:rPr>
                        <w:b/>
                        <w:i/>
                        <w:color w:val="FFFFFF" w:themeColor="background1"/>
                        <w:sz w:val="30"/>
                        <w:szCs w:val="36"/>
                      </w:rPr>
                    </w:pPr>
                    <w:r w:rsidRPr="009A28A1">
                      <w:rPr>
                        <w:b/>
                        <w:i/>
                        <w:color w:val="FFFFFF" w:themeColor="background1"/>
                        <w:sz w:val="30"/>
                        <w:szCs w:val="36"/>
                      </w:rPr>
                      <w:t>Cached Data</w:t>
                    </w:r>
                  </w:p>
                </w:txbxContent>
              </v:textbox>
            </v:shape>
            <v:shape id="_x0000_s1212" type="#_x0000_t202" style="position:absolute;left:3215;top:10103;width:463;height:320" stroked="f">
              <v:textbox style="mso-next-textbox:#_x0000_s1212" inset="2.14781mm,1.0739mm,2.14781mm,1.0739mm">
                <w:txbxContent>
                  <w:p w:rsidR="0062519E" w:rsidRPr="009A28A1" w:rsidRDefault="0062519E" w:rsidP="006F583E">
                    <w:pPr>
                      <w:rPr>
                        <w:sz w:val="18"/>
                      </w:rPr>
                    </w:pPr>
                    <w:r w:rsidRPr="009A28A1">
                      <w:rPr>
                        <w:sz w:val="18"/>
                      </w:rPr>
                      <w:t>(a)</w:t>
                    </w:r>
                  </w:p>
                </w:txbxContent>
              </v:textbox>
            </v:shape>
            <v:shape id="_x0000_s1213" type="#_x0000_t202" style="position:absolute;left:6056;top:10135;width:621;height:319" stroked="f">
              <v:textbox style="mso-next-textbox:#_x0000_s1213" inset="2.14781mm,1.0739mm,2.14781mm,1.0739mm">
                <w:txbxContent>
                  <w:p w:rsidR="0062519E" w:rsidRPr="009A28A1" w:rsidRDefault="0062519E" w:rsidP="006F583E">
                    <w:pPr>
                      <w:rPr>
                        <w:sz w:val="18"/>
                      </w:rPr>
                    </w:pPr>
                    <w:r w:rsidRPr="009A28A1">
                      <w:rPr>
                        <w:sz w:val="18"/>
                      </w:rPr>
                      <w:t>(b)</w:t>
                    </w:r>
                  </w:p>
                </w:txbxContent>
              </v:textbox>
            </v:shape>
            <v:shape id="_x0000_s1214" type="#_x0000_t202" style="position:absolute;left:3922;top:8258;width:1100;height:568" stroked="f">
              <v:fill opacity="0"/>
              <v:textbox style="mso-next-textbox:#_x0000_s1214" inset="2.55689mm,1.2784mm,2.55689mm,1.2784mm">
                <w:txbxContent>
                  <w:p w:rsidR="0062519E" w:rsidRPr="009A28A1" w:rsidRDefault="0062519E" w:rsidP="006F583E">
                    <w:pPr>
                      <w:spacing w:after="0" w:line="240" w:lineRule="auto"/>
                      <w:rPr>
                        <w:b/>
                        <w:color w:val="4A442A" w:themeColor="background2" w:themeShade="40"/>
                        <w:sz w:val="18"/>
                        <w:szCs w:val="18"/>
                      </w:rPr>
                    </w:pPr>
                    <w:r w:rsidRPr="009A28A1">
                      <w:rPr>
                        <w:b/>
                        <w:color w:val="4A442A" w:themeColor="background2" w:themeShade="40"/>
                        <w:sz w:val="18"/>
                        <w:szCs w:val="18"/>
                      </w:rPr>
                      <w:t xml:space="preserve">Successive </w:t>
                    </w:r>
                    <w:r>
                      <w:rPr>
                        <w:b/>
                        <w:color w:val="4A442A" w:themeColor="background2" w:themeShade="40"/>
                        <w:sz w:val="18"/>
                        <w:szCs w:val="18"/>
                      </w:rPr>
                      <w:t>query</w:t>
                    </w:r>
                  </w:p>
                </w:txbxContent>
              </v:textbox>
            </v:shape>
            <v:rect id="_x0000_s1215" style="position:absolute;left:7985;top:7895;width:762;height:1267"/>
            <v:rect id="_x0000_s1216" style="position:absolute;left:8746;top:9608;width:780;height:307"/>
            <v:shape id="_x0000_s1217" type="#_x0000_t202" style="position:absolute;left:8843;top:9628;width:683;height:325" filled="f" stroked="f">
              <v:textbox style="mso-next-textbox:#_x0000_s1217" inset="2.14781mm,1.0739mm,2.14781mm,1.0739mm">
                <w:txbxContent>
                  <w:p w:rsidR="0062519E" w:rsidRPr="009A28A1" w:rsidRDefault="0062519E" w:rsidP="006F583E">
                    <w:pPr>
                      <w:rPr>
                        <w:color w:val="1F497D" w:themeColor="text2"/>
                        <w:sz w:val="18"/>
                      </w:rPr>
                    </w:pPr>
                    <w:r w:rsidRPr="009A28A1">
                      <w:rPr>
                        <w:color w:val="1F497D" w:themeColor="text2"/>
                        <w:sz w:val="18"/>
                      </w:rPr>
                      <w:t>R2.2’</w:t>
                    </w:r>
                  </w:p>
                </w:txbxContent>
              </v:textbox>
            </v:shape>
            <v:rect id="_x0000_s1218" style="position:absolute;left:7966;top:9608;width:781;height:307"/>
            <v:shape id="_x0000_s1219" type="#_x0000_t202" style="position:absolute;left:8042;top:9587;width:761;height:325" filled="f" stroked="f">
              <v:textbox style="mso-next-textbox:#_x0000_s1219" inset="2.14781mm,1.0739mm,2.14781mm,1.0739mm">
                <w:txbxContent>
                  <w:p w:rsidR="0062519E" w:rsidRPr="009A28A1" w:rsidRDefault="0062519E" w:rsidP="006F583E">
                    <w:pPr>
                      <w:rPr>
                        <w:color w:val="1F497D" w:themeColor="text2"/>
                        <w:sz w:val="18"/>
                      </w:rPr>
                    </w:pPr>
                    <w:r w:rsidRPr="009A28A1">
                      <w:rPr>
                        <w:color w:val="1F497D" w:themeColor="text2"/>
                        <w:sz w:val="18"/>
                      </w:rPr>
                      <w:t>R2.1’</w:t>
                    </w:r>
                  </w:p>
                </w:txbxContent>
              </v:textbox>
            </v:shape>
            <v:shape id="_x0000_s1220" type="#_x0000_t32" style="position:absolute;left:7985;top:8529;width:762;height:1" o:connectortype="straight"/>
            <v:shape id="_x0000_s1221" type="#_x0000_t32" style="position:absolute;left:7985;top:8826;width:762;height:1" o:connectortype="straight"/>
            <v:shape id="_x0000_s1222" type="#_x0000_t32" style="position:absolute;left:7985;top:8210;width:762;height:1" o:connectortype="straight"/>
            <v:shape id="_x0000_s1223" type="#_x0000_t202" style="position:absolute;left:8043;top:7887;width:720;height:343" filled="f" stroked="f">
              <v:textbox style="mso-next-textbox:#_x0000_s1223" inset="2.14781mm,1.0739mm,2.14781mm,1.0739mm">
                <w:txbxContent>
                  <w:p w:rsidR="0062519E" w:rsidRPr="009A28A1" w:rsidRDefault="0062519E" w:rsidP="006F583E">
                    <w:pPr>
                      <w:rPr>
                        <w:color w:val="1F497D" w:themeColor="text2"/>
                        <w:sz w:val="18"/>
                      </w:rPr>
                    </w:pPr>
                    <w:r w:rsidRPr="009A28A1">
                      <w:rPr>
                        <w:color w:val="1F497D" w:themeColor="text2"/>
                        <w:sz w:val="18"/>
                      </w:rPr>
                      <w:t>R1.1’</w:t>
                    </w:r>
                  </w:p>
                </w:txbxContent>
              </v:textbox>
            </v:shape>
            <v:shape id="_x0000_s1224" type="#_x0000_t202" style="position:absolute;left:8045;top:8186;width:720;height:343" filled="f" stroked="f">
              <v:textbox style="mso-next-textbox:#_x0000_s1224" inset="2.14781mm,1.0739mm,2.14781mm,1.0739mm">
                <w:txbxContent>
                  <w:p w:rsidR="0062519E" w:rsidRPr="009A28A1" w:rsidRDefault="0062519E" w:rsidP="006F583E">
                    <w:pPr>
                      <w:rPr>
                        <w:color w:val="1F497D" w:themeColor="text2"/>
                        <w:sz w:val="18"/>
                      </w:rPr>
                    </w:pPr>
                    <w:r w:rsidRPr="009A28A1">
                      <w:rPr>
                        <w:color w:val="1F497D" w:themeColor="text2"/>
                        <w:sz w:val="18"/>
                      </w:rPr>
                      <w:t>R1.2’</w:t>
                    </w:r>
                  </w:p>
                </w:txbxContent>
              </v:textbox>
            </v:shape>
            <v:shape id="_x0000_s1225" type="#_x0000_t202" style="position:absolute;left:8043;top:8529;width:720;height:343" filled="f" stroked="f">
              <v:textbox style="mso-next-textbox:#_x0000_s1225" inset="2.14781mm,1.0739mm,2.14781mm,1.0739mm">
                <w:txbxContent>
                  <w:p w:rsidR="0062519E" w:rsidRPr="009A28A1" w:rsidRDefault="0062519E" w:rsidP="006F583E">
                    <w:pPr>
                      <w:rPr>
                        <w:color w:val="1F497D" w:themeColor="text2"/>
                        <w:sz w:val="18"/>
                      </w:rPr>
                    </w:pPr>
                    <w:r w:rsidRPr="009A28A1">
                      <w:rPr>
                        <w:color w:val="1F497D" w:themeColor="text2"/>
                        <w:sz w:val="18"/>
                      </w:rPr>
                      <w:t>R1.3’</w:t>
                    </w:r>
                  </w:p>
                </w:txbxContent>
              </v:textbox>
            </v:shape>
            <v:shape id="_x0000_s1226" type="#_x0000_t202" style="position:absolute;left:8043;top:8838;width:720;height:343" filled="f" stroked="f">
              <v:textbox style="mso-next-textbox:#_x0000_s1226" inset="2.14781mm,1.0739mm,2.14781mm,1.0739mm">
                <w:txbxContent>
                  <w:p w:rsidR="0062519E" w:rsidRPr="009A28A1" w:rsidRDefault="0062519E" w:rsidP="006F583E">
                    <w:pPr>
                      <w:rPr>
                        <w:color w:val="1F497D" w:themeColor="text2"/>
                        <w:sz w:val="18"/>
                      </w:rPr>
                    </w:pPr>
                    <w:r w:rsidRPr="009A28A1">
                      <w:rPr>
                        <w:color w:val="1F497D" w:themeColor="text2"/>
                        <w:sz w:val="18"/>
                      </w:rPr>
                      <w:t>R1.4’</w:t>
                    </w:r>
                  </w:p>
                </w:txbxContent>
              </v:textbox>
            </v:shape>
            <v:shape id="_x0000_s1227" type="#_x0000_t202" style="position:absolute;left:8138;top:10142;width:621;height:319" stroked="f">
              <v:textbox style="mso-next-textbox:#_x0000_s1227" inset="2.14781mm,1.0739mm,2.14781mm,1.0739mm">
                <w:txbxContent>
                  <w:p w:rsidR="0062519E" w:rsidRPr="009A28A1" w:rsidRDefault="0062519E" w:rsidP="006F583E">
                    <w:pPr>
                      <w:rPr>
                        <w:sz w:val="18"/>
                      </w:rPr>
                    </w:pPr>
                    <w:r w:rsidRPr="009A28A1">
                      <w:rPr>
                        <w:sz w:val="18"/>
                      </w:rPr>
                      <w:t>(c)</w:t>
                    </w:r>
                  </w:p>
                </w:txbxContent>
              </v:textbox>
            </v:shape>
            <v:shape id="_x0000_s1228" type="#_x0000_t38" style="position:absolute;left:7144;top:8529;width:841;height:359;flip:y" o:connectortype="curved" adj="10787,161611,-201438" strokecolor="#7f7f7f [1612]">
              <v:stroke dashstyle="dash" endarrow="block"/>
            </v:shape>
            <v:shape id="_x0000_s1229" type="#_x0000_t38" style="position:absolute;left:7144;top:9762;width:822;height:51;flip:y" o:connectortype="curved" adj="10774,1538682,-206061" strokecolor="#7f7f7f [1612]">
              <v:stroke dashstyle="dash" endarrow="block"/>
            </v:shape>
            <v:shape id="_x0000_s1230" type="#_x0000_t202" style="position:absolute;left:1897;top:9571;width:817;height:355" stroked="f">
              <v:textbox style="mso-next-textbox:#_x0000_s1230" inset="0,1.0894mm,0,1.0894mm">
                <w:txbxContent>
                  <w:p w:rsidR="0062519E" w:rsidRPr="005717F4" w:rsidRDefault="0062519E" w:rsidP="006F583E">
                    <w:r>
                      <w:rPr>
                        <w:sz w:val="16"/>
                        <w:szCs w:val="16"/>
                      </w:rPr>
                      <w:t>m</w:t>
                    </w:r>
                    <w:r w:rsidRPr="005717F4">
                      <w:rPr>
                        <w:sz w:val="16"/>
                        <w:szCs w:val="16"/>
                      </w:rPr>
                      <w:t>inx,</w:t>
                    </w:r>
                    <w:r>
                      <w:rPr>
                        <w:sz w:val="16"/>
                        <w:szCs w:val="16"/>
                      </w:rPr>
                      <w:t>miny,</w:t>
                    </w:r>
                  </w:p>
                </w:txbxContent>
              </v:textbox>
            </v:shape>
            <v:shape id="_x0000_s1231" type="#_x0000_t202" style="position:absolute;left:3801;top:7690;width:816;height:355" stroked="f">
              <v:textbox style="mso-next-textbox:#_x0000_s1231" inset="0,1.0894mm,0,1.0894mm">
                <w:txbxContent>
                  <w:p w:rsidR="0062519E" w:rsidRPr="005717F4" w:rsidRDefault="0062519E" w:rsidP="006F583E">
                    <w:r>
                      <w:rPr>
                        <w:sz w:val="16"/>
                        <w:szCs w:val="16"/>
                      </w:rPr>
                      <w:t>max</w:t>
                    </w:r>
                    <w:r w:rsidRPr="005717F4">
                      <w:rPr>
                        <w:sz w:val="16"/>
                        <w:szCs w:val="16"/>
                      </w:rPr>
                      <w:t>x,</w:t>
                    </w:r>
                    <w:r>
                      <w:rPr>
                        <w:sz w:val="16"/>
                        <w:szCs w:val="16"/>
                      </w:rPr>
                      <w:t>maxy,</w:t>
                    </w:r>
                  </w:p>
                </w:txbxContent>
              </v:textbox>
            </v:shape>
          </v:group>
        </w:pict>
      </w:r>
    </w:p>
    <w:p w:rsidR="006F583E" w:rsidRPr="00811AC9" w:rsidRDefault="00BC05F9" w:rsidP="006F583E">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232" type="#_x0000_t202" style="position:absolute;margin-left:0;margin-top:120.8pt;width:406.85pt;height:37.95pt;z-index:251664384" stroked="f">
            <v:textbox style="mso-next-textbox:#_x0000_s1232" inset="0,0,0,0">
              <w:txbxContent>
                <w:p w:rsidR="0062519E" w:rsidRPr="002438C0" w:rsidRDefault="0062519E" w:rsidP="006F583E">
                  <w:pPr>
                    <w:pStyle w:val="Caption"/>
                    <w:jc w:val="center"/>
                    <w:rPr>
                      <w:rFonts w:eastAsiaTheme="minorHAnsi"/>
                      <w:i/>
                    </w:rPr>
                  </w:pPr>
                  <w:bookmarkStart w:id="74" w:name="_Ref163762803"/>
                  <w:bookmarkStart w:id="75" w:name="_Toc169986559"/>
                  <w:bookmarkStart w:id="76" w:name="_Toc169987228"/>
                  <w:bookmarkStart w:id="77" w:name="_Toc171109044"/>
                  <w:r w:rsidRPr="002438C0">
                    <w:rPr>
                      <w:i/>
                    </w:rPr>
                    <w:t xml:space="preserve">Figure </w:t>
                  </w:r>
                  <w:r w:rsidRPr="002438C0">
                    <w:rPr>
                      <w:i/>
                    </w:rPr>
                    <w:fldChar w:fldCharType="begin"/>
                  </w:r>
                  <w:r w:rsidRPr="002438C0">
                    <w:rPr>
                      <w:i/>
                    </w:rPr>
                    <w:instrText xml:space="preserve"> SEQ Figure \* ARABIC </w:instrText>
                  </w:r>
                  <w:r w:rsidRPr="002438C0">
                    <w:rPr>
                      <w:i/>
                    </w:rPr>
                    <w:fldChar w:fldCharType="separate"/>
                  </w:r>
                  <w:r w:rsidR="001C4C64">
                    <w:rPr>
                      <w:i/>
                      <w:noProof/>
                    </w:rPr>
                    <w:t>13</w:t>
                  </w:r>
                  <w:r w:rsidRPr="002438C0">
                    <w:rPr>
                      <w:i/>
                    </w:rPr>
                    <w:fldChar w:fldCharType="end"/>
                  </w:r>
                  <w:bookmarkEnd w:id="74"/>
                  <w:r>
                    <w:rPr>
                      <w:i/>
                    </w:rPr>
                    <w:t>:  (a) C</w:t>
                  </w:r>
                  <w:r w:rsidRPr="002438C0">
                    <w:rPr>
                      <w:i/>
                    </w:rPr>
                    <w:t>ached data e</w:t>
                  </w:r>
                  <w:r>
                    <w:rPr>
                      <w:i/>
                    </w:rPr>
                    <w:t>xtraction, (b) rectangulation, and (c) query decomposition/partitioning for parallel processing</w:t>
                  </w:r>
                  <w:r w:rsidRPr="002438C0">
                    <w:rPr>
                      <w:i/>
                    </w:rPr>
                    <w:t>.</w:t>
                  </w:r>
                  <w:bookmarkEnd w:id="75"/>
                  <w:bookmarkEnd w:id="76"/>
                  <w:bookmarkEnd w:id="77"/>
                </w:p>
              </w:txbxContent>
            </v:textbox>
          </v:shape>
        </w:pict>
      </w:r>
      <w:r w:rsidRPr="00BC05F9">
        <w:rPr>
          <w:rFonts w:ascii="Times New Roman" w:hAnsi="Times New Roman" w:cs="Times New Roman"/>
          <w:sz w:val="24"/>
          <w:szCs w:val="24"/>
        </w:rPr>
        <w:pict>
          <v:shape id="_x0000_i1031" type="#_x0000_t75" style="width:360.95pt;height:135.6pt">
            <v:imagedata croptop="-65520f" cropbottom="65520f"/>
          </v:shape>
        </w:pict>
      </w:r>
    </w:p>
    <w:p w:rsidR="00DA095B" w:rsidRDefault="00DA095B" w:rsidP="00DA095B">
      <w:pPr>
        <w:pStyle w:val="Heading5"/>
        <w:spacing w:line="480" w:lineRule="auto"/>
        <w:ind w:left="1800"/>
      </w:pPr>
      <w:bookmarkStart w:id="78" w:name="_Ref176008173"/>
    </w:p>
    <w:p w:rsidR="006F583E" w:rsidRPr="00FE3B78" w:rsidRDefault="006F583E" w:rsidP="006F583E">
      <w:pPr>
        <w:pStyle w:val="Heading5"/>
        <w:numPr>
          <w:ilvl w:val="4"/>
          <w:numId w:val="1"/>
        </w:numPr>
        <w:spacing w:line="480" w:lineRule="auto"/>
      </w:pPr>
      <w:bookmarkStart w:id="79" w:name="_Ref187621315"/>
      <w:bookmarkStart w:id="80" w:name="_Ref187621461"/>
      <w:bookmarkStart w:id="81" w:name="_Ref187621503"/>
      <w:bookmarkStart w:id="82" w:name="_Toc188328532"/>
      <w:r>
        <w:t>Cached-data Extraction and Rectangulation</w:t>
      </w:r>
      <w:bookmarkEnd w:id="78"/>
      <w:bookmarkEnd w:id="79"/>
      <w:bookmarkEnd w:id="80"/>
      <w:bookmarkEnd w:id="81"/>
      <w:bookmarkEnd w:id="82"/>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According to OGC standards in GIS domain, queries are created with location parameter and location is defined in bounding box (bbox) formats. bbox is a formula defining the region as a rectangle through coordinates of bottom left corner and top right corner. Example: Q(minx, miny, maxx, maxy). </w:t>
      </w:r>
    </w:p>
    <w:p w:rsidR="006F583E" w:rsidRPr="005564EC" w:rsidRDefault="006F583E" w:rsidP="006F583E">
      <w:pPr>
        <w:spacing w:after="120" w:line="480" w:lineRule="auto"/>
        <w:jc w:val="both"/>
        <w:rPr>
          <w:rFonts w:ascii="Times New Roman" w:hAnsi="Times New Roman" w:cs="Times New Roman"/>
          <w:color w:val="FF0000"/>
          <w:sz w:val="24"/>
          <w:szCs w:val="24"/>
        </w:rPr>
      </w:pPr>
      <w:r w:rsidRPr="005564EC">
        <w:rPr>
          <w:rFonts w:ascii="Times New Roman" w:hAnsi="Times New Roman" w:cs="Times New Roman"/>
          <w:sz w:val="24"/>
          <w:szCs w:val="24"/>
        </w:rPr>
        <w:lastRenderedPageBreak/>
        <w:t xml:space="preserve">After extraction of cached data falling in the main query range, the remaining </w:t>
      </w:r>
      <w:r w:rsidR="0023139D" w:rsidRPr="005564EC">
        <w:rPr>
          <w:rFonts w:ascii="Times New Roman" w:hAnsi="Times New Roman" w:cs="Times New Roman"/>
          <w:sz w:val="24"/>
          <w:szCs w:val="24"/>
        </w:rPr>
        <w:t xml:space="preserve">of the main query </w:t>
      </w:r>
      <w:r w:rsidRPr="005564EC">
        <w:rPr>
          <w:rFonts w:ascii="Times New Roman" w:hAnsi="Times New Roman" w:cs="Times New Roman"/>
          <w:sz w:val="24"/>
          <w:szCs w:val="24"/>
        </w:rPr>
        <w:t xml:space="preserve">needs to be converted to the rectangular shapes in order to create valid sub-queries in the ranges defined by the bboxes (see </w:t>
      </w:r>
      <w:fldSimple w:instr=" REF _Ref163762803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13</w:t>
        </w:r>
      </w:fldSimple>
      <w:r w:rsidRPr="005564EC">
        <w:rPr>
          <w:rFonts w:ascii="Times New Roman" w:hAnsi="Times New Roman" w:cs="Times New Roman"/>
          <w:sz w:val="24"/>
          <w:szCs w:val="24"/>
        </w:rPr>
        <w:t xml:space="preserve"> -b). This is why we make rectangulation after cached data extraction from queried-region.</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The cached data extraction and rectangulation algorithm changes depending on the positions of bboxes of the main query and cached data region against to each-other. The main query and cached data bboxes can be positioned to each other in four possible ways</w:t>
      </w:r>
      <w:r w:rsidR="0023139D" w:rsidRPr="005564EC">
        <w:rPr>
          <w:rFonts w:ascii="Times New Roman" w:hAnsi="Times New Roman" w:cs="Times New Roman"/>
          <w:sz w:val="24"/>
          <w:szCs w:val="24"/>
        </w:rPr>
        <w:t xml:space="preserve"> (see </w:t>
      </w:r>
      <w:fldSimple w:instr=" REF _Ref18756723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14</w:t>
        </w:r>
      </w:fldSimple>
      <w:r w:rsidR="0023139D" w:rsidRPr="005564EC">
        <w:rPr>
          <w:rFonts w:ascii="Times New Roman" w:hAnsi="Times New Roman" w:cs="Times New Roman"/>
          <w:sz w:val="24"/>
          <w:szCs w:val="24"/>
        </w:rPr>
        <w:t>)</w:t>
      </w:r>
      <w:r w:rsidRPr="005564EC">
        <w:rPr>
          <w:rFonts w:ascii="Times New Roman" w:hAnsi="Times New Roman" w:cs="Times New Roman"/>
          <w:sz w:val="24"/>
          <w:szCs w:val="24"/>
        </w:rPr>
        <w:t>.</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Notation to be used for representing bboxes: Main query bbox is described as (minx, miny, maxx, maxy) and Cached data bbox is described as (minx</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miny</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maxx</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maxy</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w:t>
      </w:r>
    </w:p>
    <w:p w:rsidR="006F583E" w:rsidRDefault="00BC05F9" w:rsidP="006F583E">
      <w:pPr>
        <w:spacing w:after="120" w:line="480" w:lineRule="auto"/>
        <w:jc w:val="both"/>
        <w:rPr>
          <w:rFonts w:ascii="Times New Roman" w:hAnsi="Times New Roman" w:cs="Times New Roman"/>
          <w:sz w:val="24"/>
          <w:szCs w:val="24"/>
        </w:rPr>
      </w:pPr>
      <w:r w:rsidRPr="00BC05F9">
        <w:rPr>
          <w:noProof/>
        </w:rPr>
        <w:pict>
          <v:shape id="_x0000_s1423" type="#_x0000_t202" style="position:absolute;left:0;text-align:left;margin-left:0;margin-top:177.7pt;width:468pt;height:11.5pt;z-index:251675648" stroked="f">
            <v:textbox style="mso-next-textbox:#_x0000_s1423;mso-fit-shape-to-text:t" inset="0,0,0,0">
              <w:txbxContent>
                <w:p w:rsidR="0062519E" w:rsidRPr="00C3104B" w:rsidRDefault="0062519E" w:rsidP="006F583E">
                  <w:pPr>
                    <w:pStyle w:val="Caption"/>
                    <w:jc w:val="center"/>
                    <w:rPr>
                      <w:sz w:val="24"/>
                      <w:szCs w:val="24"/>
                    </w:rPr>
                  </w:pPr>
                  <w:bookmarkStart w:id="83" w:name="_Ref187567237"/>
                  <w:r>
                    <w:t xml:space="preserve">Figure </w:t>
                  </w:r>
                  <w:fldSimple w:instr=" SEQ Figure \* ARABIC ">
                    <w:r w:rsidR="001C4C64">
                      <w:rPr>
                        <w:noProof/>
                      </w:rPr>
                      <w:t>14</w:t>
                    </w:r>
                  </w:fldSimple>
                  <w:bookmarkEnd w:id="83"/>
                  <w:r>
                    <w:t>: Positioning of the successive main query and stored client-based cached data</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119" editas="canvas" style="width:425.45pt;height:168.6pt;mso-position-horizontal-relative:char;mso-position-vertical-relative:line" coordorigin="1907,1109" coordsize="8509,3372">
            <o:lock v:ext="edit" aspectratio="t"/>
            <v:shape id="_x0000_s1120" type="#_x0000_t75" style="position:absolute;left:1907;top:1109;width:8509;height:3372" o:preferrelative="f">
              <v:fill o:detectmouseclick="t"/>
              <v:path o:extrusionok="t" o:connecttype="none"/>
              <o:lock v:ext="edit" text="t"/>
            </v:shape>
            <v:shape id="_x0000_s1121" type="#_x0000_t75" style="position:absolute;left:2037;top:1736;width:1146;height:1094">
              <v:imagedata r:id="rId18" o:title=""/>
            </v:shape>
            <v:shape id="_x0000_s1122" type="#_x0000_t202" style="position:absolute;left:2018;top:1875;width:1164;height:752" filled="f" stroked="f">
              <v:textbox style="mso-next-textbox:#_x0000_s1122" inset="2.14781mm,1.0739mm,2.14781mm,1.0739mm">
                <w:txbxContent>
                  <w:p w:rsidR="0062519E" w:rsidRPr="00FB4DA2" w:rsidRDefault="0062519E" w:rsidP="006F583E">
                    <w:pPr>
                      <w:spacing w:after="0" w:line="240" w:lineRule="auto"/>
                      <w:jc w:val="center"/>
                      <w:rPr>
                        <w:b/>
                        <w:i/>
                        <w:color w:val="FFFFFF" w:themeColor="background1"/>
                        <w:sz w:val="28"/>
                        <w:szCs w:val="28"/>
                      </w:rPr>
                    </w:pPr>
                    <w:r w:rsidRPr="00FB4DA2">
                      <w:rPr>
                        <w:b/>
                        <w:i/>
                        <w:color w:val="FFFFFF" w:themeColor="background1"/>
                        <w:sz w:val="28"/>
                        <w:szCs w:val="28"/>
                      </w:rPr>
                      <w:t>Cached Data</w:t>
                    </w:r>
                  </w:p>
                </w:txbxContent>
              </v:textbox>
            </v:shape>
            <v:rect id="_x0000_s1123" style="position:absolute;left:3272;top:2078;width:996;height:992" strokecolor="#c4bc96 [2414]" strokeweight="2.25pt">
              <v:fill opacity="26214f"/>
            </v:rect>
            <v:shape id="_x0000_s1124" type="#_x0000_t75" style="position:absolute;left:4880;top:1976;width:1146;height:1094">
              <v:imagedata r:id="rId18" o:title=""/>
            </v:shape>
            <v:rect id="_x0000_s1125" style="position:absolute;left:4593;top:1736;width:1709;height:1617" strokecolor="#c4bc96 [2414]" strokeweight="2.25pt">
              <v:fill opacity="26214f"/>
            </v:rect>
            <v:shape id="_x0000_s1126" type="#_x0000_t75" style="position:absolute;left:6818;top:1976;width:1266;height:1209">
              <v:imagedata r:id="rId18" o:title=""/>
            </v:shape>
            <v:rect id="_x0000_s1127" style="position:absolute;left:7065;top:2185;width:793;height:752" strokecolor="#c4bc96 [2414]" strokeweight="2.25pt">
              <v:fill opacity="26214f"/>
            </v:rect>
            <v:shape id="_x0000_s1128" type="#_x0000_t75" style="position:absolute;left:8554;top:1875;width:1146;height:1094">
              <v:imagedata r:id="rId18" o:title=""/>
            </v:shape>
            <v:rect id="_x0000_s1129" style="position:absolute;left:9174;top:2380;width:996;height:992" strokecolor="#c4bc96 [2414]" strokeweight="2.25pt">
              <v:fill opacity="26214f"/>
            </v:rect>
            <v:shape id="_x0000_s1130" type="#_x0000_t202" style="position:absolute;left:2879;top:3661;width:561;height:523" stroked="f">
              <v:textbox style="mso-next-textbox:#_x0000_s1130">
                <w:txbxContent>
                  <w:p w:rsidR="0062519E" w:rsidRDefault="0062519E" w:rsidP="006F583E">
                    <w:r>
                      <w:t>(1)</w:t>
                    </w:r>
                  </w:p>
                </w:txbxContent>
              </v:textbox>
            </v:shape>
            <v:shape id="_x0000_s1131" type="#_x0000_t202" style="position:absolute;left:5216;top:3677;width:561;height:523" stroked="f">
              <v:textbox style="mso-next-textbox:#_x0000_s1131">
                <w:txbxContent>
                  <w:p w:rsidR="0062519E" w:rsidRDefault="0062519E" w:rsidP="006F583E">
                    <w:r>
                      <w:t>(2)</w:t>
                    </w:r>
                  </w:p>
                </w:txbxContent>
              </v:textbox>
            </v:shape>
            <v:shape id="_x0000_s1132" type="#_x0000_t202" style="position:absolute;left:7180;top:3718;width:561;height:523" stroked="f">
              <v:textbox style="mso-next-textbox:#_x0000_s1132">
                <w:txbxContent>
                  <w:p w:rsidR="0062519E" w:rsidRDefault="0062519E" w:rsidP="006F583E">
                    <w:r>
                      <w:t>(3)</w:t>
                    </w:r>
                  </w:p>
                </w:txbxContent>
              </v:textbox>
            </v:shape>
            <v:shape id="_x0000_s1133" type="#_x0000_t202" style="position:absolute;left:9014;top:3677;width:561;height:523" stroked="f">
              <v:textbox style="mso-next-textbox:#_x0000_s1133">
                <w:txbxContent>
                  <w:p w:rsidR="0062519E" w:rsidRDefault="0062519E" w:rsidP="006F583E">
                    <w:r>
                      <w:t>(4)</w:t>
                    </w:r>
                  </w:p>
                </w:txbxContent>
              </v:textbox>
            </v:shape>
            <v:shape id="_x0000_s1134" type="#_x0000_t202" style="position:absolute;left:2065;top:2882;width:822;height:358" stroked="f">
              <v:textbox style="mso-next-textbox:#_x0000_s1134" inset="0,1.0894mm,0,1.0894mm">
                <w:txbxContent>
                  <w:p w:rsidR="0062519E" w:rsidRPr="005717F4" w:rsidRDefault="0062519E" w:rsidP="006F583E">
                    <w:r>
                      <w:rPr>
                        <w:sz w:val="16"/>
                        <w:szCs w:val="16"/>
                      </w:rPr>
                      <w:t>m</w:t>
                    </w:r>
                    <w:r w:rsidRPr="005717F4">
                      <w:rPr>
                        <w:sz w:val="16"/>
                        <w:szCs w:val="16"/>
                      </w:rPr>
                      <w:t>inx,</w:t>
                    </w:r>
                    <w:r>
                      <w:rPr>
                        <w:sz w:val="16"/>
                        <w:szCs w:val="16"/>
                      </w:rPr>
                      <w:t>miny,</w:t>
                    </w:r>
                  </w:p>
                </w:txbxContent>
              </v:textbox>
            </v:shape>
            <v:shape id="_x0000_s1135" type="#_x0000_t202" style="position:absolute;left:2882;top:1362;width:822;height:358" stroked="f">
              <v:textbox style="mso-next-textbox:#_x0000_s1135" inset="0,1.0894mm,0,1.0894mm">
                <w:txbxContent>
                  <w:p w:rsidR="0062519E" w:rsidRPr="005717F4" w:rsidRDefault="0062519E" w:rsidP="006F583E">
                    <w:r>
                      <w:rPr>
                        <w:sz w:val="16"/>
                        <w:szCs w:val="16"/>
                      </w:rPr>
                      <w:t>max</w:t>
                    </w:r>
                    <w:r w:rsidRPr="005717F4">
                      <w:rPr>
                        <w:sz w:val="16"/>
                        <w:szCs w:val="16"/>
                      </w:rPr>
                      <w:t>x,</w:t>
                    </w:r>
                    <w:r>
                      <w:rPr>
                        <w:sz w:val="16"/>
                        <w:szCs w:val="16"/>
                      </w:rPr>
                      <w:t>maxy,</w:t>
                    </w:r>
                  </w:p>
                </w:txbxContent>
              </v:textbox>
            </v:shape>
            <w10:wrap type="none"/>
            <w10:anchorlock/>
          </v:group>
        </w:pict>
      </w:r>
    </w:p>
    <w:p w:rsidR="006F583E" w:rsidRDefault="006F583E" w:rsidP="006F583E">
      <w:pPr>
        <w:pStyle w:val="ListParagraph"/>
        <w:spacing w:after="240" w:line="480" w:lineRule="auto"/>
        <w:ind w:left="360"/>
        <w:jc w:val="both"/>
        <w:rPr>
          <w:rFonts w:ascii="Times New Roman" w:hAnsi="Times New Roman" w:cs="Times New Roman"/>
          <w:sz w:val="24"/>
          <w:szCs w:val="24"/>
        </w:rPr>
      </w:pPr>
    </w:p>
    <w:p w:rsidR="006F583E" w:rsidRDefault="006F583E" w:rsidP="006F583E">
      <w:pPr>
        <w:pStyle w:val="ListParagraph"/>
        <w:spacing w:after="240" w:line="480" w:lineRule="auto"/>
        <w:ind w:left="360"/>
        <w:jc w:val="both"/>
        <w:rPr>
          <w:rFonts w:ascii="Times New Roman" w:hAnsi="Times New Roman" w:cs="Times New Roman"/>
          <w:sz w:val="24"/>
          <w:szCs w:val="24"/>
        </w:rPr>
      </w:pPr>
    </w:p>
    <w:p w:rsidR="00DA095B" w:rsidRPr="005564EC" w:rsidRDefault="000D2123" w:rsidP="00E7598A">
      <w:pPr>
        <w:pStyle w:val="ListParagraph"/>
        <w:numPr>
          <w:ilvl w:val="0"/>
          <w:numId w:val="21"/>
        </w:numPr>
        <w:spacing w:after="240"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Positioning-1:  (No rectangulation</w:t>
      </w:r>
      <w:r w:rsidR="006F583E" w:rsidRPr="005564EC">
        <w:rPr>
          <w:rFonts w:ascii="Times New Roman" w:hAnsi="Times New Roman" w:cs="Times New Roman"/>
          <w:sz w:val="24"/>
          <w:szCs w:val="24"/>
        </w:rPr>
        <w:t xml:space="preserve">). The main query and cached data do not overlap in anyway. In this case “cache data extraction and rectangulation” process is going to give only one rectangle which is the main query bbox. </w:t>
      </w:r>
    </w:p>
    <w:p w:rsidR="006F583E" w:rsidRPr="005564EC" w:rsidRDefault="006F583E" w:rsidP="006F583E">
      <w:pPr>
        <w:pStyle w:val="ListParagraph"/>
        <w:numPr>
          <w:ilvl w:val="0"/>
          <w:numId w:val="21"/>
        </w:numPr>
        <w:spacing w:after="240" w:line="480" w:lineRule="auto"/>
        <w:ind w:left="360"/>
        <w:jc w:val="both"/>
        <w:rPr>
          <w:rFonts w:ascii="Times New Roman" w:hAnsi="Times New Roman" w:cs="Times New Roman"/>
          <w:sz w:val="24"/>
          <w:szCs w:val="24"/>
        </w:rPr>
      </w:pPr>
      <w:r w:rsidRPr="005564EC">
        <w:rPr>
          <w:rFonts w:ascii="Times New Roman" w:hAnsi="Times New Roman" w:cs="Times New Roman"/>
          <w:i/>
          <w:sz w:val="24"/>
          <w:szCs w:val="24"/>
        </w:rPr>
        <w:t>Positioning-2</w:t>
      </w:r>
      <w:r w:rsidRPr="005564EC">
        <w:rPr>
          <w:rFonts w:ascii="Times New Roman" w:hAnsi="Times New Roman" w:cs="Times New Roman"/>
          <w:sz w:val="24"/>
          <w:szCs w:val="24"/>
        </w:rPr>
        <w:t>: The main query covers cached data (zoom-out action):</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     </w:t>
      </w:r>
      <w:r w:rsidRPr="005564EC">
        <w:rPr>
          <w:rFonts w:ascii="Times New Roman" w:hAnsi="Times New Roman" w:cs="Times New Roman"/>
          <w:i/>
          <w:sz w:val="24"/>
          <w:szCs w:val="24"/>
        </w:rPr>
        <w:t>Rectangles</w:t>
      </w:r>
      <w:r w:rsidRPr="005564EC">
        <w:rPr>
          <w:rFonts w:ascii="Times New Roman" w:hAnsi="Times New Roman" w:cs="Times New Roman"/>
          <w:sz w:val="24"/>
          <w:szCs w:val="24"/>
        </w:rPr>
        <w:t xml:space="preserve">:     </w:t>
      </w:r>
      <w:r w:rsidR="00DA095B" w:rsidRPr="005564EC">
        <w:rPr>
          <w:rFonts w:ascii="Times New Roman" w:hAnsi="Times New Roman" w:cs="Times New Roman"/>
          <w:sz w:val="24"/>
          <w:szCs w:val="24"/>
        </w:rPr>
        <w:t xml:space="preserve">    </w:t>
      </w:r>
      <w:r w:rsidRPr="005564EC">
        <w:rPr>
          <w:rFonts w:ascii="Times New Roman" w:hAnsi="Times New Roman" w:cs="Times New Roman"/>
          <w:sz w:val="24"/>
          <w:szCs w:val="24"/>
        </w:rPr>
        <w:t>R1:    minx, miny, minx</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maxy</w:t>
      </w:r>
      <w:r w:rsidRPr="005564EC">
        <w:rPr>
          <w:rFonts w:ascii="Times New Roman" w:hAnsi="Times New Roman" w:cs="Times New Roman"/>
          <w:sz w:val="24"/>
          <w:szCs w:val="24"/>
        </w:rPr>
        <w:tab/>
      </w:r>
      <w:r w:rsidR="0023139D" w:rsidRPr="005564EC">
        <w:rPr>
          <w:rFonts w:ascii="Times New Roman" w:hAnsi="Times New Roman" w:cs="Times New Roman"/>
          <w:sz w:val="24"/>
          <w:szCs w:val="24"/>
        </w:rPr>
        <w:t xml:space="preserve">    </w:t>
      </w:r>
      <w:r w:rsidRPr="005564EC">
        <w:rPr>
          <w:rFonts w:ascii="Times New Roman" w:hAnsi="Times New Roman" w:cs="Times New Roman"/>
          <w:sz w:val="24"/>
          <w:szCs w:val="24"/>
        </w:rPr>
        <w:t>R3:    minx</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maxy</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maxx</w:t>
      </w:r>
      <w:r w:rsidRPr="005564EC">
        <w:rPr>
          <w:rFonts w:ascii="Times New Roman" w:hAnsi="Times New Roman" w:cs="Times New Roman"/>
          <w:sz w:val="24"/>
          <w:szCs w:val="24"/>
          <w:vertAlign w:val="superscript"/>
        </w:rPr>
        <w:t>c</w:t>
      </w:r>
      <w:r w:rsidRPr="005564EC">
        <w:rPr>
          <w:rFonts w:ascii="Times New Roman" w:hAnsi="Times New Roman" w:cs="Times New Roman"/>
          <w:sz w:val="24"/>
          <w:szCs w:val="24"/>
        </w:rPr>
        <w:t>, maxy</w:t>
      </w:r>
    </w:p>
    <w:p w:rsidR="006F583E" w:rsidRPr="005564EC" w:rsidRDefault="00DA095B" w:rsidP="006F583E">
      <w:pPr>
        <w:pStyle w:val="ListParagraph"/>
        <w:spacing w:after="120" w:line="480" w:lineRule="auto"/>
        <w:ind w:left="0"/>
        <w:jc w:val="both"/>
        <w:rPr>
          <w:rFonts w:ascii="Times New Roman" w:hAnsi="Times New Roman" w:cs="Times New Roman"/>
          <w:sz w:val="24"/>
          <w:szCs w:val="24"/>
        </w:rPr>
      </w:pPr>
      <w:r w:rsidRPr="005564EC">
        <w:rPr>
          <w:rFonts w:ascii="Times New Roman" w:hAnsi="Times New Roman" w:cs="Times New Roman"/>
          <w:sz w:val="24"/>
          <w:szCs w:val="24"/>
        </w:rPr>
        <w:t xml:space="preserve">                      </w:t>
      </w:r>
      <w:r w:rsidR="0023139D" w:rsidRPr="005564EC">
        <w:rPr>
          <w:rFonts w:ascii="Times New Roman" w:hAnsi="Times New Roman" w:cs="Times New Roman"/>
          <w:sz w:val="24"/>
          <w:szCs w:val="24"/>
        </w:rPr>
        <w:t xml:space="preserve">           </w:t>
      </w:r>
      <w:r w:rsidR="006F583E" w:rsidRPr="005564EC">
        <w:rPr>
          <w:rFonts w:ascii="Times New Roman" w:hAnsi="Times New Roman" w:cs="Times New Roman"/>
          <w:sz w:val="24"/>
          <w:szCs w:val="24"/>
        </w:rPr>
        <w:t>R2:    max</w:t>
      </w:r>
      <w:r w:rsidR="006F583E" w:rsidRPr="005564EC">
        <w:rPr>
          <w:rFonts w:ascii="Times New Roman" w:hAnsi="Times New Roman" w:cs="Times New Roman"/>
          <w:sz w:val="24"/>
          <w:szCs w:val="24"/>
          <w:vertAlign w:val="superscript"/>
        </w:rPr>
        <w:t>c</w:t>
      </w:r>
      <w:r w:rsidR="0023139D" w:rsidRPr="005564EC">
        <w:rPr>
          <w:rFonts w:ascii="Times New Roman" w:hAnsi="Times New Roman" w:cs="Times New Roman"/>
          <w:sz w:val="24"/>
          <w:szCs w:val="24"/>
        </w:rPr>
        <w:t>, miny, maxx, maxy</w:t>
      </w:r>
      <w:r w:rsidR="0023139D" w:rsidRPr="005564EC">
        <w:rPr>
          <w:rFonts w:ascii="Times New Roman" w:hAnsi="Times New Roman" w:cs="Times New Roman"/>
          <w:sz w:val="24"/>
          <w:szCs w:val="24"/>
        </w:rPr>
        <w:tab/>
        <w:t xml:space="preserve">    </w:t>
      </w:r>
      <w:r w:rsidR="006F583E" w:rsidRPr="005564EC">
        <w:rPr>
          <w:rFonts w:ascii="Times New Roman" w:hAnsi="Times New Roman" w:cs="Times New Roman"/>
          <w:sz w:val="24"/>
          <w:szCs w:val="24"/>
        </w:rPr>
        <w:t>R4:    minx</w:t>
      </w:r>
      <w:r w:rsidR="006F583E" w:rsidRPr="005564EC">
        <w:rPr>
          <w:rFonts w:ascii="Times New Roman" w:hAnsi="Times New Roman" w:cs="Times New Roman"/>
          <w:sz w:val="24"/>
          <w:szCs w:val="24"/>
          <w:vertAlign w:val="superscript"/>
        </w:rPr>
        <w:t>c</w:t>
      </w:r>
      <w:r w:rsidR="006F583E" w:rsidRPr="005564EC">
        <w:rPr>
          <w:rFonts w:ascii="Times New Roman" w:hAnsi="Times New Roman" w:cs="Times New Roman"/>
          <w:sz w:val="24"/>
          <w:szCs w:val="24"/>
        </w:rPr>
        <w:t>, miny, maxx</w:t>
      </w:r>
      <w:r w:rsidR="006F583E" w:rsidRPr="005564EC">
        <w:rPr>
          <w:rFonts w:ascii="Times New Roman" w:hAnsi="Times New Roman" w:cs="Times New Roman"/>
          <w:sz w:val="24"/>
          <w:szCs w:val="24"/>
          <w:vertAlign w:val="superscript"/>
        </w:rPr>
        <w:t>c</w:t>
      </w:r>
      <w:r w:rsidR="006F583E" w:rsidRPr="005564EC">
        <w:rPr>
          <w:rFonts w:ascii="Times New Roman" w:hAnsi="Times New Roman" w:cs="Times New Roman"/>
          <w:sz w:val="24"/>
          <w:szCs w:val="24"/>
        </w:rPr>
        <w:t>, miny</w:t>
      </w:r>
      <w:r w:rsidR="006F583E" w:rsidRPr="005564EC">
        <w:rPr>
          <w:rFonts w:ascii="Times New Roman" w:hAnsi="Times New Roman" w:cs="Times New Roman"/>
          <w:sz w:val="24"/>
          <w:szCs w:val="24"/>
          <w:vertAlign w:val="superscript"/>
        </w:rPr>
        <w:t>c</w:t>
      </w:r>
    </w:p>
    <w:p w:rsidR="006F583E" w:rsidRPr="005564EC" w:rsidRDefault="006F583E" w:rsidP="006F583E">
      <w:pPr>
        <w:pStyle w:val="ListParagraph"/>
        <w:numPr>
          <w:ilvl w:val="0"/>
          <w:numId w:val="21"/>
        </w:numPr>
        <w:spacing w:after="120" w:line="480" w:lineRule="auto"/>
        <w:ind w:left="360"/>
        <w:jc w:val="both"/>
        <w:rPr>
          <w:rFonts w:ascii="Times New Roman" w:hAnsi="Times New Roman" w:cs="Times New Roman"/>
          <w:sz w:val="24"/>
          <w:szCs w:val="24"/>
        </w:rPr>
      </w:pPr>
      <w:r w:rsidRPr="005564EC">
        <w:rPr>
          <w:rFonts w:ascii="Times New Roman" w:hAnsi="Times New Roman" w:cs="Times New Roman"/>
          <w:i/>
          <w:sz w:val="24"/>
          <w:szCs w:val="24"/>
        </w:rPr>
        <w:t>Positioning-3</w:t>
      </w:r>
      <w:r w:rsidRPr="005564EC">
        <w:rPr>
          <w:rFonts w:ascii="Times New Roman" w:hAnsi="Times New Roman" w:cs="Times New Roman"/>
          <w:sz w:val="24"/>
          <w:szCs w:val="24"/>
        </w:rPr>
        <w:t xml:space="preserve">: </w:t>
      </w:r>
      <w:r w:rsidR="000D2123" w:rsidRPr="005564EC">
        <w:rPr>
          <w:rFonts w:ascii="Times New Roman" w:hAnsi="Times New Roman" w:cs="Times New Roman"/>
          <w:sz w:val="24"/>
          <w:szCs w:val="24"/>
        </w:rPr>
        <w:t xml:space="preserve"> (No rectangulation</w:t>
      </w:r>
      <w:r w:rsidRPr="005564EC">
        <w:rPr>
          <w:rFonts w:ascii="Times New Roman" w:hAnsi="Times New Roman" w:cs="Times New Roman"/>
          <w:sz w:val="24"/>
          <w:szCs w:val="24"/>
        </w:rPr>
        <w:t xml:space="preserve">). The main query falls in cached data  (zoom-in action) </w:t>
      </w:r>
    </w:p>
    <w:p w:rsidR="006F583E" w:rsidRPr="005564EC" w:rsidRDefault="006F583E" w:rsidP="006F583E">
      <w:pPr>
        <w:spacing w:after="120" w:line="480" w:lineRule="auto"/>
        <w:ind w:left="360"/>
        <w:jc w:val="both"/>
        <w:rPr>
          <w:rFonts w:ascii="Times New Roman" w:hAnsi="Times New Roman" w:cs="Times New Roman"/>
          <w:sz w:val="24"/>
          <w:szCs w:val="24"/>
        </w:rPr>
      </w:pPr>
      <w:r w:rsidRPr="005564EC">
        <w:rPr>
          <w:rFonts w:ascii="Times New Roman" w:hAnsi="Times New Roman" w:cs="Times New Roman"/>
          <w:i/>
          <w:sz w:val="24"/>
          <w:szCs w:val="24"/>
        </w:rPr>
        <w:t xml:space="preserve">Rectangles: </w:t>
      </w:r>
      <w:r w:rsidRPr="005564EC">
        <w:rPr>
          <w:rFonts w:ascii="Times New Roman" w:hAnsi="Times New Roman" w:cs="Times New Roman"/>
          <w:sz w:val="24"/>
          <w:szCs w:val="24"/>
        </w:rPr>
        <w:t xml:space="preserve">This case enables the fastest response. There is no need for query partitioning and data transfer from WFSs. It just uses cached GML to create map image based on the bboxes values of main query. A lot of performance gains. </w:t>
      </w:r>
    </w:p>
    <w:p w:rsidR="006F583E" w:rsidRPr="005564EC" w:rsidRDefault="006F583E" w:rsidP="006F583E">
      <w:pPr>
        <w:pStyle w:val="ListParagraph"/>
        <w:numPr>
          <w:ilvl w:val="0"/>
          <w:numId w:val="21"/>
        </w:numPr>
        <w:spacing w:after="240"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 xml:space="preserve">Positioning-4: The main query partially overlaps with cached data (move action). </w:t>
      </w:r>
    </w:p>
    <w:p w:rsidR="006F583E" w:rsidRPr="005564EC" w:rsidRDefault="006F583E" w:rsidP="006F583E">
      <w:pPr>
        <w:spacing w:after="120" w:line="480" w:lineRule="auto"/>
        <w:ind w:firstLine="405"/>
        <w:jc w:val="both"/>
        <w:rPr>
          <w:rFonts w:ascii="Times New Roman" w:hAnsi="Times New Roman" w:cs="Times New Roman"/>
          <w:sz w:val="24"/>
          <w:szCs w:val="24"/>
        </w:rPr>
      </w:pPr>
      <w:r w:rsidRPr="005564EC">
        <w:rPr>
          <w:rFonts w:ascii="Times New Roman" w:hAnsi="Times New Roman" w:cs="Times New Roman"/>
          <w:sz w:val="24"/>
          <w:szCs w:val="24"/>
        </w:rPr>
        <w:t xml:space="preserve">This case is also explained in </w:t>
      </w:r>
      <w:fldSimple w:instr=" REF _Ref163762803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13</w:t>
        </w:r>
      </w:fldSimple>
      <w:r w:rsidRPr="005564EC">
        <w:rPr>
          <w:rFonts w:ascii="Times New Roman" w:hAnsi="Times New Roman" w:cs="Times New Roman"/>
          <w:sz w:val="24"/>
          <w:szCs w:val="24"/>
        </w:rPr>
        <w:t>.</w:t>
      </w:r>
    </w:p>
    <w:p w:rsidR="006F583E" w:rsidRPr="005564EC" w:rsidRDefault="006F583E" w:rsidP="001557F1">
      <w:pPr>
        <w:spacing w:after="120" w:line="480" w:lineRule="auto"/>
        <w:ind w:left="405"/>
        <w:jc w:val="both"/>
        <w:rPr>
          <w:rFonts w:ascii="Times New Roman" w:hAnsi="Times New Roman" w:cs="Times New Roman"/>
          <w:sz w:val="24"/>
          <w:szCs w:val="24"/>
        </w:rPr>
      </w:pPr>
      <w:r w:rsidRPr="005564EC">
        <w:rPr>
          <w:rFonts w:ascii="Times New Roman" w:hAnsi="Times New Roman" w:cs="Times New Roman"/>
          <w:sz w:val="24"/>
          <w:szCs w:val="24"/>
        </w:rPr>
        <w:t>Here is the formula of the rectangles</w:t>
      </w:r>
      <w:r w:rsidR="001557F1" w:rsidRPr="005564EC">
        <w:rPr>
          <w:rFonts w:ascii="Times New Roman" w:hAnsi="Times New Roman" w:cs="Times New Roman"/>
          <w:sz w:val="24"/>
          <w:szCs w:val="24"/>
        </w:rPr>
        <w:t xml:space="preserve"> for</w:t>
      </w:r>
      <w:r w:rsidRPr="005564EC">
        <w:rPr>
          <w:rFonts w:ascii="Times New Roman" w:hAnsi="Times New Roman" w:cs="Times New Roman"/>
          <w:sz w:val="24"/>
          <w:szCs w:val="24"/>
        </w:rPr>
        <w:t xml:space="preserve"> </w:t>
      </w:r>
      <w:r w:rsidR="001557F1" w:rsidRPr="005564EC">
        <w:rPr>
          <w:rFonts w:ascii="Times New Roman" w:hAnsi="Times New Roman" w:cs="Times New Roman"/>
          <w:sz w:val="24"/>
          <w:szCs w:val="24"/>
        </w:rPr>
        <w:t xml:space="preserve">a specific </w:t>
      </w:r>
      <w:r w:rsidRPr="005564EC">
        <w:rPr>
          <w:rFonts w:ascii="Times New Roman" w:hAnsi="Times New Roman" w:cs="Times New Roman"/>
          <w:sz w:val="24"/>
          <w:szCs w:val="24"/>
        </w:rPr>
        <w:t xml:space="preserve">case of </w:t>
      </w:r>
      <w:r w:rsidR="001557F1" w:rsidRPr="005564EC">
        <w:rPr>
          <w:rFonts w:ascii="Times New Roman" w:hAnsi="Times New Roman" w:cs="Times New Roman"/>
          <w:sz w:val="24"/>
          <w:szCs w:val="24"/>
        </w:rPr>
        <w:t>partial overlapping of cached data bbox and main query bbox</w:t>
      </w:r>
      <w:r w:rsidR="00150F06" w:rsidRPr="005564EC">
        <w:rPr>
          <w:rFonts w:ascii="Times New Roman" w:hAnsi="Times New Roman" w:cs="Times New Roman"/>
          <w:sz w:val="24"/>
          <w:szCs w:val="24"/>
        </w:rPr>
        <w:t xml:space="preserve"> (</w:t>
      </w:r>
      <w:fldSimple w:instr=" REF _Ref18756723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14</w:t>
        </w:r>
      </w:fldSimple>
      <w:r w:rsidR="00150F06" w:rsidRPr="005564EC">
        <w:rPr>
          <w:rFonts w:ascii="Times New Roman" w:hAnsi="Times New Roman" w:cs="Times New Roman"/>
          <w:sz w:val="24"/>
          <w:szCs w:val="24"/>
        </w:rPr>
        <w:t>-4)</w:t>
      </w:r>
      <w:r w:rsidRPr="005564EC">
        <w:rPr>
          <w:rFonts w:ascii="Times New Roman" w:hAnsi="Times New Roman" w:cs="Times New Roman"/>
          <w:sz w:val="24"/>
          <w:szCs w:val="24"/>
        </w:rPr>
        <w:t>:</w:t>
      </w:r>
    </w:p>
    <w:p w:rsidR="001557F1" w:rsidRPr="005564EC" w:rsidRDefault="00150F06" w:rsidP="001557F1">
      <w:pPr>
        <w:spacing w:after="120" w:line="480" w:lineRule="auto"/>
        <w:ind w:firstLine="405"/>
        <w:jc w:val="both"/>
        <w:rPr>
          <w:rFonts w:ascii="Times New Roman" w:hAnsi="Times New Roman" w:cs="Times New Roman"/>
          <w:sz w:val="24"/>
          <w:szCs w:val="24"/>
          <w:vertAlign w:val="superscript"/>
        </w:rPr>
      </w:pPr>
      <w:r w:rsidRPr="005564EC">
        <w:rPr>
          <w:rFonts w:ascii="Times New Roman" w:hAnsi="Times New Roman" w:cs="Times New Roman"/>
          <w:i/>
          <w:sz w:val="24"/>
          <w:szCs w:val="24"/>
        </w:rPr>
        <w:t>Rectangles:</w:t>
      </w:r>
      <w:r w:rsidR="001557F1" w:rsidRPr="005564EC">
        <w:rPr>
          <w:rFonts w:ascii="Times New Roman" w:hAnsi="Times New Roman" w:cs="Times New Roman"/>
          <w:sz w:val="24"/>
          <w:szCs w:val="24"/>
        </w:rPr>
        <w:t xml:space="preserve">    R1: minx, miny, maxx, miny</w:t>
      </w:r>
      <w:r w:rsidR="001557F1" w:rsidRPr="005564EC">
        <w:rPr>
          <w:rFonts w:ascii="Times New Roman" w:hAnsi="Times New Roman" w:cs="Times New Roman"/>
          <w:sz w:val="24"/>
          <w:szCs w:val="24"/>
          <w:vertAlign w:val="superscript"/>
        </w:rPr>
        <w:t xml:space="preserve">c </w:t>
      </w:r>
      <w:r w:rsidR="001557F1" w:rsidRPr="005564EC">
        <w:rPr>
          <w:rFonts w:ascii="Times New Roman" w:hAnsi="Times New Roman" w:cs="Times New Roman"/>
          <w:sz w:val="24"/>
          <w:szCs w:val="24"/>
        </w:rPr>
        <w:t xml:space="preserve"> and R2: maxx</w:t>
      </w:r>
      <w:r w:rsidR="001557F1" w:rsidRPr="005564EC">
        <w:rPr>
          <w:rFonts w:ascii="Times New Roman" w:hAnsi="Times New Roman" w:cs="Times New Roman"/>
          <w:sz w:val="24"/>
          <w:szCs w:val="24"/>
          <w:vertAlign w:val="superscript"/>
        </w:rPr>
        <w:t>c</w:t>
      </w:r>
      <w:r w:rsidR="001557F1" w:rsidRPr="005564EC">
        <w:rPr>
          <w:rFonts w:ascii="Times New Roman" w:hAnsi="Times New Roman" w:cs="Times New Roman"/>
          <w:sz w:val="24"/>
          <w:szCs w:val="24"/>
        </w:rPr>
        <w:t>, miny</w:t>
      </w:r>
      <w:r w:rsidR="001557F1" w:rsidRPr="005564EC">
        <w:rPr>
          <w:rFonts w:ascii="Times New Roman" w:hAnsi="Times New Roman" w:cs="Times New Roman"/>
          <w:sz w:val="24"/>
          <w:szCs w:val="24"/>
          <w:vertAlign w:val="superscript"/>
        </w:rPr>
        <w:t>c</w:t>
      </w:r>
      <w:r w:rsidR="001557F1" w:rsidRPr="005564EC">
        <w:rPr>
          <w:rFonts w:ascii="Times New Roman" w:hAnsi="Times New Roman" w:cs="Times New Roman"/>
          <w:sz w:val="24"/>
          <w:szCs w:val="24"/>
        </w:rPr>
        <w:t>, maxx, maxy</w:t>
      </w:r>
    </w:p>
    <w:p w:rsidR="006F583E" w:rsidRPr="005564EC" w:rsidRDefault="006F583E" w:rsidP="006F583E">
      <w:pPr>
        <w:spacing w:after="120" w:line="480" w:lineRule="auto"/>
        <w:ind w:left="405"/>
        <w:jc w:val="both"/>
        <w:rPr>
          <w:rFonts w:ascii="Times New Roman" w:hAnsi="Times New Roman" w:cs="Times New Roman"/>
          <w:sz w:val="24"/>
          <w:szCs w:val="24"/>
        </w:rPr>
      </w:pPr>
      <w:r w:rsidRPr="005564EC">
        <w:rPr>
          <w:rFonts w:ascii="Times New Roman" w:hAnsi="Times New Roman" w:cs="Times New Roman"/>
          <w:sz w:val="24"/>
          <w:szCs w:val="24"/>
        </w:rPr>
        <w:t xml:space="preserve">In this case, there are four different sub-cases depending on the movement directions. These are (1) </w:t>
      </w:r>
      <w:r w:rsidR="009941F0" w:rsidRPr="005564EC">
        <w:rPr>
          <w:rFonts w:ascii="Times New Roman" w:hAnsi="Times New Roman" w:cs="Times New Roman"/>
          <w:sz w:val="24"/>
          <w:szCs w:val="24"/>
        </w:rPr>
        <w:t>down</w:t>
      </w:r>
      <w:r w:rsidRPr="005564EC">
        <w:rPr>
          <w:rFonts w:ascii="Times New Roman" w:hAnsi="Times New Roman" w:cs="Times New Roman"/>
          <w:sz w:val="24"/>
          <w:szCs w:val="24"/>
        </w:rPr>
        <w:t>-</w:t>
      </w:r>
      <w:r w:rsidR="009941F0" w:rsidRPr="005564EC">
        <w:rPr>
          <w:rFonts w:ascii="Times New Roman" w:hAnsi="Times New Roman" w:cs="Times New Roman"/>
          <w:sz w:val="24"/>
          <w:szCs w:val="24"/>
        </w:rPr>
        <w:t>right</w:t>
      </w:r>
      <w:r w:rsidRPr="005564EC">
        <w:rPr>
          <w:rFonts w:ascii="Times New Roman" w:hAnsi="Times New Roman" w:cs="Times New Roman"/>
          <w:sz w:val="24"/>
          <w:szCs w:val="24"/>
        </w:rPr>
        <w:t xml:space="preserve">, (2) </w:t>
      </w:r>
      <w:r w:rsidR="009941F0" w:rsidRPr="005564EC">
        <w:rPr>
          <w:rFonts w:ascii="Times New Roman" w:hAnsi="Times New Roman" w:cs="Times New Roman"/>
          <w:sz w:val="24"/>
          <w:szCs w:val="24"/>
        </w:rPr>
        <w:t>down</w:t>
      </w:r>
      <w:r w:rsidRPr="005564EC">
        <w:rPr>
          <w:rFonts w:ascii="Times New Roman" w:hAnsi="Times New Roman" w:cs="Times New Roman"/>
          <w:sz w:val="24"/>
          <w:szCs w:val="24"/>
        </w:rPr>
        <w:t>-</w:t>
      </w:r>
      <w:r w:rsidR="009941F0" w:rsidRPr="005564EC">
        <w:rPr>
          <w:rFonts w:ascii="Times New Roman" w:hAnsi="Times New Roman" w:cs="Times New Roman"/>
          <w:sz w:val="24"/>
          <w:szCs w:val="24"/>
        </w:rPr>
        <w:t>left</w:t>
      </w:r>
      <w:r w:rsidRPr="005564EC">
        <w:rPr>
          <w:rFonts w:ascii="Times New Roman" w:hAnsi="Times New Roman" w:cs="Times New Roman"/>
          <w:sz w:val="24"/>
          <w:szCs w:val="24"/>
        </w:rPr>
        <w:t xml:space="preserve">, (3) </w:t>
      </w:r>
      <w:r w:rsidR="009941F0" w:rsidRPr="005564EC">
        <w:rPr>
          <w:rFonts w:ascii="Times New Roman" w:hAnsi="Times New Roman" w:cs="Times New Roman"/>
          <w:sz w:val="24"/>
          <w:szCs w:val="24"/>
        </w:rPr>
        <w:t>up</w:t>
      </w:r>
      <w:r w:rsidRPr="005564EC">
        <w:rPr>
          <w:rFonts w:ascii="Times New Roman" w:hAnsi="Times New Roman" w:cs="Times New Roman"/>
          <w:sz w:val="24"/>
          <w:szCs w:val="24"/>
        </w:rPr>
        <w:t>-</w:t>
      </w:r>
      <w:r w:rsidR="009941F0" w:rsidRPr="005564EC">
        <w:rPr>
          <w:rFonts w:ascii="Times New Roman" w:hAnsi="Times New Roman" w:cs="Times New Roman"/>
          <w:sz w:val="24"/>
          <w:szCs w:val="24"/>
        </w:rPr>
        <w:t>right</w:t>
      </w:r>
      <w:r w:rsidRPr="005564EC">
        <w:rPr>
          <w:rFonts w:ascii="Times New Roman" w:hAnsi="Times New Roman" w:cs="Times New Roman"/>
          <w:sz w:val="24"/>
          <w:szCs w:val="24"/>
        </w:rPr>
        <w:t xml:space="preserve">, and (4) </w:t>
      </w:r>
      <w:r w:rsidR="009941F0" w:rsidRPr="005564EC">
        <w:rPr>
          <w:rFonts w:ascii="Times New Roman" w:hAnsi="Times New Roman" w:cs="Times New Roman"/>
          <w:sz w:val="24"/>
          <w:szCs w:val="24"/>
        </w:rPr>
        <w:t>up</w:t>
      </w:r>
      <w:r w:rsidRPr="005564EC">
        <w:rPr>
          <w:rFonts w:ascii="Times New Roman" w:hAnsi="Times New Roman" w:cs="Times New Roman"/>
          <w:sz w:val="24"/>
          <w:szCs w:val="24"/>
        </w:rPr>
        <w:t>-</w:t>
      </w:r>
      <w:r w:rsidR="009941F0" w:rsidRPr="005564EC">
        <w:rPr>
          <w:rFonts w:ascii="Times New Roman" w:hAnsi="Times New Roman" w:cs="Times New Roman"/>
          <w:sz w:val="24"/>
          <w:szCs w:val="24"/>
        </w:rPr>
        <w:t>left</w:t>
      </w:r>
      <w:r w:rsidRPr="005564EC">
        <w:rPr>
          <w:rFonts w:ascii="Times New Roman" w:hAnsi="Times New Roman" w:cs="Times New Roman"/>
          <w:sz w:val="24"/>
          <w:szCs w:val="24"/>
        </w:rPr>
        <w:t xml:space="preserve">. The </w:t>
      </w:r>
      <w:fldSimple w:instr=" REF _Ref163762803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13</w:t>
        </w:r>
      </w:fldSimple>
      <w:r w:rsidRPr="005564EC">
        <w:rPr>
          <w:rFonts w:ascii="Times New Roman" w:hAnsi="Times New Roman" w:cs="Times New Roman"/>
          <w:sz w:val="24"/>
          <w:szCs w:val="24"/>
        </w:rPr>
        <w:t xml:space="preserve"> illustrates the </w:t>
      </w:r>
      <w:r w:rsidR="009941F0" w:rsidRPr="005564EC">
        <w:rPr>
          <w:rFonts w:ascii="Times New Roman" w:hAnsi="Times New Roman" w:cs="Times New Roman"/>
          <w:sz w:val="24"/>
          <w:szCs w:val="24"/>
        </w:rPr>
        <w:t>down</w:t>
      </w:r>
      <w:r w:rsidRPr="005564EC">
        <w:rPr>
          <w:rFonts w:ascii="Times New Roman" w:hAnsi="Times New Roman" w:cs="Times New Roman"/>
          <w:sz w:val="24"/>
          <w:szCs w:val="24"/>
        </w:rPr>
        <w:t>-</w:t>
      </w:r>
      <w:r w:rsidR="009941F0" w:rsidRPr="005564EC">
        <w:rPr>
          <w:rFonts w:ascii="Times New Roman" w:hAnsi="Times New Roman" w:cs="Times New Roman"/>
          <w:sz w:val="24"/>
          <w:szCs w:val="24"/>
        </w:rPr>
        <w:t>right</w:t>
      </w:r>
      <w:r w:rsidRPr="005564EC">
        <w:rPr>
          <w:rFonts w:ascii="Times New Roman" w:hAnsi="Times New Roman" w:cs="Times New Roman"/>
          <w:sz w:val="24"/>
          <w:szCs w:val="24"/>
        </w:rPr>
        <w:t xml:space="preserve"> case, and the rectangles </w:t>
      </w:r>
      <w:r w:rsidR="009941F0" w:rsidRPr="005564EC">
        <w:rPr>
          <w:rFonts w:ascii="Times New Roman" w:hAnsi="Times New Roman" w:cs="Times New Roman"/>
          <w:sz w:val="24"/>
          <w:szCs w:val="24"/>
        </w:rPr>
        <w:t>above</w:t>
      </w:r>
      <w:r w:rsidRPr="005564EC">
        <w:rPr>
          <w:rFonts w:ascii="Times New Roman" w:hAnsi="Times New Roman" w:cs="Times New Roman"/>
          <w:sz w:val="24"/>
          <w:szCs w:val="24"/>
        </w:rPr>
        <w:t xml:space="preserve"> belong to his case. The rectangles for the other cases are also created similarly.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 rectangles obtained in this section go through the decomposition process explained in the following chapter. </w:t>
      </w:r>
    </w:p>
    <w:p w:rsidR="006F583E" w:rsidRDefault="006F583E" w:rsidP="006F583E">
      <w:pPr>
        <w:pStyle w:val="Heading5"/>
        <w:numPr>
          <w:ilvl w:val="4"/>
          <w:numId w:val="1"/>
        </w:numPr>
        <w:spacing w:line="480" w:lineRule="auto"/>
        <w:rPr>
          <w:rFonts w:ascii="Times New Roman" w:hAnsi="Times New Roman" w:cs="Times New Roman"/>
          <w:sz w:val="24"/>
          <w:szCs w:val="24"/>
        </w:rPr>
      </w:pPr>
      <w:bookmarkStart w:id="84" w:name="_Ref187144621"/>
      <w:bookmarkStart w:id="85" w:name="_Ref187173174"/>
      <w:bookmarkStart w:id="86" w:name="_Ref187186288"/>
      <w:bookmarkStart w:id="87" w:name="_Toc188328533"/>
      <w:r w:rsidRPr="00FC125B">
        <w:rPr>
          <w:rFonts w:ascii="Times New Roman" w:hAnsi="Times New Roman" w:cs="Times New Roman"/>
          <w:sz w:val="24"/>
          <w:szCs w:val="24"/>
        </w:rPr>
        <w:t>Query Decomposition</w:t>
      </w:r>
      <w:bookmarkEnd w:id="84"/>
      <w:bookmarkEnd w:id="85"/>
      <w:bookmarkEnd w:id="86"/>
      <w:bookmarkEnd w:id="87"/>
    </w:p>
    <w:p w:rsidR="006F583E" w:rsidRPr="005564EC" w:rsidRDefault="00054CE1"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This chapter explains</w:t>
      </w:r>
      <w:r w:rsidR="006F583E" w:rsidRPr="005564EC">
        <w:rPr>
          <w:rFonts w:ascii="Times New Roman" w:hAnsi="Times New Roman" w:cs="Times New Roman"/>
          <w:sz w:val="24"/>
          <w:szCs w:val="24"/>
        </w:rPr>
        <w:t xml:space="preserve"> how to determine the number of partitions, and how to partition the rectangles to assign to the separate threads to create map images in parallel</w:t>
      </w:r>
      <w:r w:rsidRPr="005564EC">
        <w:rPr>
          <w:rFonts w:ascii="Times New Roman" w:hAnsi="Times New Roman" w:cs="Times New Roman"/>
          <w:sz w:val="24"/>
          <w:szCs w:val="24"/>
        </w:rPr>
        <w:t xml:space="preserve"> processing</w:t>
      </w:r>
      <w:r w:rsidR="006F583E" w:rsidRPr="005564EC">
        <w:rPr>
          <w:rFonts w:ascii="Times New Roman" w:hAnsi="Times New Roman" w:cs="Times New Roman"/>
          <w:sz w:val="24"/>
          <w:szCs w:val="24"/>
        </w:rPr>
        <w:t>.</w:t>
      </w:r>
    </w:p>
    <w:p w:rsidR="006F583E"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There two ways we propose. One is naïve approach, just partition into equal sizes (Chapter </w:t>
      </w:r>
      <w:fldSimple w:instr=" REF _Ref187150182 \r \h  \* MERGEFORMAT ">
        <w:r w:rsidR="001C4C64" w:rsidRPr="001C4C64">
          <w:rPr>
            <w:rFonts w:ascii="Times New Roman" w:hAnsi="Times New Roman" w:cs="Times New Roman"/>
            <w:sz w:val="24"/>
            <w:szCs w:val="24"/>
          </w:rPr>
          <w:t>6.3.2.3.2.1</w:t>
        </w:r>
      </w:fldSimple>
      <w:r w:rsidRPr="005564EC">
        <w:rPr>
          <w:rFonts w:ascii="Times New Roman" w:hAnsi="Times New Roman" w:cs="Times New Roman"/>
          <w:sz w:val="24"/>
          <w:szCs w:val="24"/>
        </w:rPr>
        <w:t xml:space="preserve">). The other is smart approach partition the queries according to the previous query’s bbox values and utilizing the locality principles. But because of the overhead timings and costs we need to define the best partition number to decompose the main query. In order to do that we propose smart query decomposition using client-based caching algorithm defined in Chapter </w:t>
      </w:r>
      <w:fldSimple w:instr=" REF _Ref187149831 \r \h  \* MERGEFORMAT ">
        <w:r w:rsidR="001C4C64" w:rsidRPr="001C4C64">
          <w:rPr>
            <w:rFonts w:ascii="Times New Roman" w:hAnsi="Times New Roman" w:cs="Times New Roman"/>
            <w:sz w:val="24"/>
            <w:szCs w:val="24"/>
          </w:rPr>
          <w:t>6.3.2.3.2.2</w:t>
        </w:r>
      </w:fldSimple>
      <w:r w:rsidRPr="005564EC">
        <w:rPr>
          <w:rFonts w:ascii="Times New Roman" w:hAnsi="Times New Roman" w:cs="Times New Roman"/>
          <w:sz w:val="24"/>
          <w:szCs w:val="24"/>
        </w:rPr>
        <w:t>.</w:t>
      </w:r>
    </w:p>
    <w:p w:rsidR="006F583E" w:rsidRPr="00FC125B" w:rsidRDefault="006F583E" w:rsidP="006F583E">
      <w:pPr>
        <w:pStyle w:val="Heading6"/>
        <w:numPr>
          <w:ilvl w:val="5"/>
          <w:numId w:val="1"/>
        </w:numPr>
        <w:spacing w:line="480" w:lineRule="auto"/>
        <w:rPr>
          <w:rFonts w:ascii="Times New Roman" w:hAnsi="Times New Roman" w:cs="Times New Roman"/>
          <w:sz w:val="24"/>
          <w:szCs w:val="24"/>
        </w:rPr>
      </w:pPr>
      <w:bookmarkStart w:id="88" w:name="_Ref187150182"/>
      <w:bookmarkStart w:id="89" w:name="_Ref187519487"/>
      <w:bookmarkStart w:id="90" w:name="_Toc188328534"/>
      <w:r w:rsidRPr="00FC125B">
        <w:rPr>
          <w:rFonts w:ascii="Times New Roman" w:hAnsi="Times New Roman" w:cs="Times New Roman"/>
          <w:sz w:val="24"/>
          <w:szCs w:val="24"/>
        </w:rPr>
        <w:t>Blind Query Decomposition</w:t>
      </w:r>
      <w:bookmarkEnd w:id="88"/>
      <w:bookmarkEnd w:id="89"/>
      <w:bookmarkEnd w:id="90"/>
    </w:p>
    <w:p w:rsidR="006F583E" w:rsidRDefault="006F583E" w:rsidP="006F583E">
      <w:pPr>
        <w:spacing w:line="480" w:lineRule="auto"/>
        <w:jc w:val="both"/>
        <w:rPr>
          <w:rFonts w:ascii="Times New Roman" w:hAnsi="Times New Roman" w:cs="Times New Roman"/>
          <w:sz w:val="24"/>
          <w:szCs w:val="24"/>
        </w:rPr>
      </w:pPr>
      <w:r>
        <w:rPr>
          <w:rFonts w:ascii="Times New Roman" w:hAnsi="Times New Roman" w:cs="Times New Roman"/>
          <w:sz w:val="24"/>
          <w:szCs w:val="24"/>
        </w:rPr>
        <w:t>If there is no cached data available for the client, in other word rectangles are coming from p</w:t>
      </w:r>
      <w:r w:rsidRPr="00FC125B">
        <w:rPr>
          <w:rFonts w:ascii="Times New Roman" w:hAnsi="Times New Roman" w:cs="Times New Roman"/>
          <w:sz w:val="24"/>
          <w:szCs w:val="24"/>
        </w:rPr>
        <w:t xml:space="preserve">ositioning-1 </w:t>
      </w:r>
      <w:r>
        <w:rPr>
          <w:rFonts w:ascii="Times New Roman" w:hAnsi="Times New Roman" w:cs="Times New Roman"/>
          <w:sz w:val="24"/>
          <w:szCs w:val="24"/>
        </w:rPr>
        <w:t xml:space="preserve">explained in the previous chapter, </w:t>
      </w:r>
      <w:r w:rsidRPr="00FC125B">
        <w:rPr>
          <w:rFonts w:ascii="Times New Roman" w:hAnsi="Times New Roman" w:cs="Times New Roman"/>
          <w:sz w:val="24"/>
          <w:szCs w:val="24"/>
        </w:rPr>
        <w:t>then we use blind partitioning</w:t>
      </w:r>
      <w:r>
        <w:rPr>
          <w:rFonts w:ascii="Times New Roman" w:hAnsi="Times New Roman" w:cs="Times New Roman"/>
          <w:sz w:val="24"/>
          <w:szCs w:val="24"/>
        </w:rPr>
        <w:t xml:space="preserve">. </w:t>
      </w:r>
      <w:r w:rsidRPr="00FC125B">
        <w:rPr>
          <w:rFonts w:ascii="Times New Roman" w:hAnsi="Times New Roman" w:cs="Times New Roman"/>
          <w:sz w:val="24"/>
          <w:szCs w:val="24"/>
        </w:rPr>
        <w:t xml:space="preserve">In </w:t>
      </w:r>
      <w:r>
        <w:rPr>
          <w:rFonts w:ascii="Times New Roman" w:hAnsi="Times New Roman" w:cs="Times New Roman"/>
          <w:sz w:val="24"/>
          <w:szCs w:val="24"/>
        </w:rPr>
        <w:t xml:space="preserve">all the </w:t>
      </w:r>
      <w:r w:rsidRPr="00FC125B">
        <w:rPr>
          <w:rFonts w:ascii="Times New Roman" w:hAnsi="Times New Roman" w:cs="Times New Roman"/>
          <w:sz w:val="24"/>
          <w:szCs w:val="24"/>
        </w:rPr>
        <w:t>other case</w:t>
      </w:r>
      <w:r>
        <w:rPr>
          <w:rFonts w:ascii="Times New Roman" w:hAnsi="Times New Roman" w:cs="Times New Roman"/>
          <w:sz w:val="24"/>
          <w:szCs w:val="24"/>
        </w:rPr>
        <w:t xml:space="preserve">s </w:t>
      </w:r>
      <w:r w:rsidRPr="00FC125B">
        <w:rPr>
          <w:rFonts w:ascii="Times New Roman" w:hAnsi="Times New Roman" w:cs="Times New Roman"/>
          <w:sz w:val="24"/>
          <w:szCs w:val="24"/>
        </w:rPr>
        <w:t>we use smart decomposition technique explained in the following chapter.</w:t>
      </w:r>
    </w:p>
    <w:p w:rsidR="006F583E" w:rsidRPr="00FC125B" w:rsidRDefault="006F583E" w:rsidP="006F583E">
      <w:pPr>
        <w:spacing w:line="480" w:lineRule="auto"/>
        <w:jc w:val="both"/>
        <w:rPr>
          <w:rFonts w:ascii="Times New Roman" w:hAnsi="Times New Roman" w:cs="Times New Roman"/>
          <w:sz w:val="24"/>
          <w:szCs w:val="24"/>
        </w:rPr>
      </w:pPr>
      <w:r>
        <w:rPr>
          <w:rFonts w:ascii="Times New Roman" w:hAnsi="Times New Roman" w:cs="Times New Roman"/>
          <w:sz w:val="24"/>
          <w:szCs w:val="24"/>
        </w:rPr>
        <w:t>Blind query decomposition is a static approach, it just chunks the query area (represented in bbox) into equal sized regions in terms of bbox values without identifying identity of client.  Partition number is pre-defined and does not change at run-time.</w:t>
      </w:r>
    </w:p>
    <w:p w:rsidR="006F583E" w:rsidRPr="00FC125B" w:rsidRDefault="006F583E" w:rsidP="006F583E">
      <w:pPr>
        <w:pStyle w:val="Heading6"/>
        <w:numPr>
          <w:ilvl w:val="5"/>
          <w:numId w:val="1"/>
        </w:numPr>
        <w:spacing w:line="480" w:lineRule="auto"/>
        <w:rPr>
          <w:rFonts w:ascii="Times New Roman" w:hAnsi="Times New Roman" w:cs="Times New Roman"/>
          <w:sz w:val="24"/>
          <w:szCs w:val="24"/>
        </w:rPr>
      </w:pPr>
      <w:bookmarkStart w:id="91" w:name="_Ref187149831"/>
      <w:bookmarkStart w:id="92" w:name="_Ref187519571"/>
      <w:bookmarkStart w:id="93" w:name="_Ref187526529"/>
      <w:bookmarkStart w:id="94" w:name="_Toc188328535"/>
      <w:r w:rsidRPr="00FC125B">
        <w:rPr>
          <w:rFonts w:ascii="Times New Roman" w:hAnsi="Times New Roman" w:cs="Times New Roman"/>
          <w:sz w:val="24"/>
          <w:szCs w:val="24"/>
        </w:rPr>
        <w:t>Smart Query Decomposition Using Client-based Caching</w:t>
      </w:r>
      <w:bookmarkEnd w:id="91"/>
      <w:bookmarkEnd w:id="92"/>
      <w:bookmarkEnd w:id="93"/>
      <w:bookmarkEnd w:id="94"/>
    </w:p>
    <w:p w:rsidR="006F583E"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Instead of decomposing the main query into predefined static number of sub-regions, we utilize the neighborhood and locality principles through client-based caching and figure out the most efficient number of partitions changing based on the data returned and cached at last time.   </w:t>
      </w:r>
    </w:p>
    <w:p w:rsidR="00DA095B" w:rsidRDefault="006F583E"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Here we explain how to define the number of partitions (i) and how to decompose the query (ii).</w:t>
      </w:r>
    </w:p>
    <w:p w:rsidR="000A5E8E" w:rsidRPr="00E646C7" w:rsidRDefault="000A5E8E" w:rsidP="006F583E">
      <w:pPr>
        <w:spacing w:after="120" w:line="480" w:lineRule="auto"/>
        <w:jc w:val="both"/>
        <w:rPr>
          <w:rFonts w:ascii="Times New Roman" w:hAnsi="Times New Roman" w:cs="Times New Roman"/>
          <w:sz w:val="24"/>
          <w:szCs w:val="24"/>
        </w:rPr>
      </w:pPr>
    </w:p>
    <w:p w:rsidR="006F583E" w:rsidRPr="005564EC" w:rsidRDefault="00054CE1" w:rsidP="006F583E">
      <w:pPr>
        <w:pStyle w:val="ListParagraph"/>
        <w:numPr>
          <w:ilvl w:val="0"/>
          <w:numId w:val="8"/>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lastRenderedPageBreak/>
        <w:t>Determining the partition number</w:t>
      </w:r>
      <w:r w:rsidR="006F583E" w:rsidRPr="005564EC">
        <w:rPr>
          <w:rFonts w:ascii="Times New Roman" w:hAnsi="Times New Roman" w:cs="Times New Roman"/>
          <w:i/>
          <w:sz w:val="24"/>
          <w:szCs w:val="24"/>
        </w:rPr>
        <w:t>:</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In order to define the </w:t>
      </w:r>
      <w:r w:rsidR="00054CE1" w:rsidRPr="005564EC">
        <w:rPr>
          <w:rFonts w:ascii="Times New Roman" w:hAnsi="Times New Roman" w:cs="Times New Roman"/>
          <w:sz w:val="24"/>
          <w:szCs w:val="24"/>
        </w:rPr>
        <w:t>partition number</w:t>
      </w:r>
      <w:r w:rsidRPr="005564EC">
        <w:rPr>
          <w:rFonts w:ascii="Times New Roman" w:hAnsi="Times New Roman" w:cs="Times New Roman"/>
          <w:sz w:val="24"/>
          <w:szCs w:val="24"/>
        </w:rPr>
        <w:t xml:space="preserve"> we use locality principles. Locality principle in this context is explained as following. If a region has a high volume of data, then the regions in close neighborhood also expected to have high volume of data. Example is the human population data.  The urban areas have higher human population than the rural areas. The oceans (2/3 of the world) have no populations etc.</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We partition the rectangles into equal regions </w:t>
      </w:r>
      <w:r w:rsidR="0025057F" w:rsidRPr="005564EC">
        <w:rPr>
          <w:rFonts w:ascii="Times New Roman" w:hAnsi="Times New Roman" w:cs="Times New Roman"/>
          <w:sz w:val="24"/>
          <w:szCs w:val="24"/>
        </w:rPr>
        <w:t xml:space="preserve">in the form of bboxes, </w:t>
      </w:r>
      <w:r w:rsidRPr="005564EC">
        <w:rPr>
          <w:rFonts w:ascii="Times New Roman" w:hAnsi="Times New Roman" w:cs="Times New Roman"/>
          <w:sz w:val="24"/>
          <w:szCs w:val="24"/>
        </w:rPr>
        <w:t>because we don’t know the size of the data falling in that region before getting it. In order to define the size (in bbox) we use cached data sizes expressed in bbox and KB. We assume (by using locality) cached data density is similar to the main request density, and by using the threshold value and un-cached main request part we calculate</w:t>
      </w:r>
      <w:r w:rsidR="0025057F" w:rsidRPr="005564EC">
        <w:rPr>
          <w:rFonts w:ascii="Times New Roman" w:hAnsi="Times New Roman" w:cs="Times New Roman"/>
          <w:sz w:val="24"/>
          <w:szCs w:val="24"/>
        </w:rPr>
        <w:t xml:space="preserve"> the partition number (</w:t>
      </w:r>
      <w:r w:rsidRPr="005564EC">
        <w:rPr>
          <w:rFonts w:ascii="Times New Roman" w:hAnsi="Times New Roman" w:cs="Times New Roman"/>
          <w:sz w:val="24"/>
          <w:szCs w:val="24"/>
        </w:rPr>
        <w:t>P</w:t>
      </w:r>
      <w:r w:rsidRPr="005564EC">
        <w:rPr>
          <w:rFonts w:ascii="Times New Roman" w:hAnsi="Times New Roman" w:cs="Times New Roman"/>
          <w:sz w:val="24"/>
          <w:szCs w:val="24"/>
          <w:vertAlign w:val="subscript"/>
        </w:rPr>
        <w:t>n</w:t>
      </w:r>
      <w:r w:rsidR="0025057F" w:rsidRPr="005564EC">
        <w:rPr>
          <w:rFonts w:ascii="Times New Roman" w:hAnsi="Times New Roman" w:cs="Times New Roman"/>
          <w:sz w:val="24"/>
          <w:szCs w:val="24"/>
        </w:rPr>
        <w:t>)</w:t>
      </w:r>
      <w:r w:rsidRPr="005564EC">
        <w:rPr>
          <w:rFonts w:ascii="Times New Roman" w:hAnsi="Times New Roman" w:cs="Times New Roman"/>
          <w:sz w:val="24"/>
          <w:szCs w:val="24"/>
        </w:rPr>
        <w:t xml:space="preserve"> as below:</w:t>
      </w:r>
    </w:p>
    <w:p w:rsidR="006F583E" w:rsidRPr="005564EC" w:rsidRDefault="006F583E" w:rsidP="006F583E">
      <w:pPr>
        <w:spacing w:after="120" w:line="480" w:lineRule="auto"/>
        <w:ind w:firstLine="360"/>
        <w:jc w:val="both"/>
        <w:rPr>
          <w:rFonts w:ascii="Times New Roman" w:hAnsi="Times New Roman" w:cs="Times New Roman"/>
          <w:i/>
          <w:sz w:val="24"/>
          <w:szCs w:val="24"/>
        </w:rPr>
      </w:pPr>
      <w:r w:rsidRPr="005564EC">
        <w:rPr>
          <w:rFonts w:ascii="Times New Roman" w:hAnsi="Times New Roman" w:cs="Times New Roman"/>
          <w:i/>
          <w:sz w:val="24"/>
          <w:szCs w:val="24"/>
        </w:rPr>
        <w:t>Cached data bbox area = (maxx</w:t>
      </w:r>
      <w:r w:rsidRPr="005564EC">
        <w:rPr>
          <w:rFonts w:ascii="Times New Roman" w:hAnsi="Times New Roman" w:cs="Times New Roman"/>
          <w:i/>
          <w:sz w:val="24"/>
          <w:szCs w:val="24"/>
          <w:vertAlign w:val="superscript"/>
        </w:rPr>
        <w:t>c</w:t>
      </w:r>
      <w:r w:rsidRPr="005564EC">
        <w:rPr>
          <w:rFonts w:ascii="Times New Roman" w:hAnsi="Times New Roman" w:cs="Times New Roman"/>
          <w:i/>
          <w:sz w:val="24"/>
          <w:szCs w:val="24"/>
        </w:rPr>
        <w:t xml:space="preserve"> - minx</w:t>
      </w:r>
      <w:r w:rsidRPr="005564EC">
        <w:rPr>
          <w:rFonts w:ascii="Times New Roman" w:hAnsi="Times New Roman" w:cs="Times New Roman"/>
          <w:i/>
          <w:sz w:val="24"/>
          <w:szCs w:val="24"/>
          <w:vertAlign w:val="superscript"/>
        </w:rPr>
        <w:t>c</w:t>
      </w:r>
      <w:r w:rsidRPr="005564EC">
        <w:rPr>
          <w:rFonts w:ascii="Times New Roman" w:hAnsi="Times New Roman" w:cs="Times New Roman"/>
          <w:i/>
          <w:sz w:val="24"/>
          <w:szCs w:val="24"/>
        </w:rPr>
        <w:t>)*(maxy</w:t>
      </w:r>
      <w:r w:rsidRPr="005564EC">
        <w:rPr>
          <w:rFonts w:ascii="Times New Roman" w:hAnsi="Times New Roman" w:cs="Times New Roman"/>
          <w:i/>
          <w:sz w:val="24"/>
          <w:szCs w:val="24"/>
          <w:vertAlign w:val="superscript"/>
        </w:rPr>
        <w:t>c</w:t>
      </w:r>
      <w:r w:rsidRPr="005564EC">
        <w:rPr>
          <w:rFonts w:ascii="Times New Roman" w:hAnsi="Times New Roman" w:cs="Times New Roman"/>
          <w:i/>
          <w:sz w:val="24"/>
          <w:szCs w:val="24"/>
        </w:rPr>
        <w:t xml:space="preserve"> - miny</w:t>
      </w:r>
      <w:r w:rsidRPr="005564EC">
        <w:rPr>
          <w:rFonts w:ascii="Times New Roman" w:hAnsi="Times New Roman" w:cs="Times New Roman"/>
          <w:i/>
          <w:sz w:val="24"/>
          <w:szCs w:val="24"/>
          <w:vertAlign w:val="superscript"/>
        </w:rPr>
        <w:t>c</w:t>
      </w:r>
      <w:r w:rsidRPr="005564EC">
        <w:rPr>
          <w:rFonts w:ascii="Times New Roman" w:hAnsi="Times New Roman" w:cs="Times New Roman"/>
          <w:i/>
          <w:sz w:val="24"/>
          <w:szCs w:val="24"/>
        </w:rPr>
        <w:t>)</w:t>
      </w:r>
    </w:p>
    <w:p w:rsidR="006F583E" w:rsidRPr="005564EC" w:rsidRDefault="006F583E" w:rsidP="006F583E">
      <w:pPr>
        <w:spacing w:after="120" w:line="480" w:lineRule="auto"/>
        <w:ind w:firstLine="360"/>
        <w:jc w:val="both"/>
        <w:rPr>
          <w:rFonts w:ascii="Times New Roman" w:hAnsi="Times New Roman" w:cs="Times New Roman"/>
          <w:i/>
          <w:sz w:val="24"/>
          <w:szCs w:val="24"/>
        </w:rPr>
      </w:pPr>
      <w:r w:rsidRPr="005564EC">
        <w:rPr>
          <w:rFonts w:ascii="Times New Roman" w:hAnsi="Times New Roman" w:cs="Times New Roman"/>
          <w:i/>
          <w:sz w:val="24"/>
          <w:szCs w:val="24"/>
        </w:rPr>
        <w:t>Density of cached-data:</w:t>
      </w:r>
      <w:r w:rsidRPr="005564EC">
        <w:rPr>
          <w:rFonts w:ascii="Times New Roman" w:hAnsi="Times New Roman" w:cs="Times New Roman"/>
          <w:i/>
          <w:sz w:val="24"/>
          <w:szCs w:val="24"/>
        </w:rPr>
        <w:tab/>
        <w:t xml:space="preserve"> dcd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Cac</m:t>
            </m:r>
            <m:r>
              <w:rPr>
                <w:rFonts w:ascii="Times New Roman" w:hAnsi="Cambria Math" w:cs="Times New Roman"/>
                <w:sz w:val="24"/>
                <w:szCs w:val="24"/>
              </w:rPr>
              <m:t>h</m:t>
            </m:r>
            <m:r>
              <w:rPr>
                <w:rFonts w:ascii="Cambria Math" w:hAnsi="Cambria Math" w:cs="Times New Roman"/>
                <w:sz w:val="24"/>
                <w:szCs w:val="24"/>
              </w:rPr>
              <m:t>ed</m:t>
            </m:r>
            <m:r>
              <w:rPr>
                <w:rFonts w:ascii="Times New Roman" w:hAnsi="Times New Roman" w:cs="Times New Roman"/>
                <w:sz w:val="24"/>
                <w:szCs w:val="24"/>
              </w:rPr>
              <m:t>-</m:t>
            </m:r>
            <m:r>
              <w:rPr>
                <w:rFonts w:ascii="Cambria Math" w:hAnsi="Cambria Math" w:cs="Times New Roman"/>
                <w:sz w:val="24"/>
                <w:szCs w:val="24"/>
              </w:rPr>
              <m:t>data</m:t>
            </m:r>
            <m:r>
              <w:rPr>
                <w:rFonts w:ascii="Cambria Math" w:hAnsi="Times New Roman" w:cs="Times New Roman"/>
                <w:sz w:val="24"/>
                <w:szCs w:val="24"/>
              </w:rPr>
              <m:t xml:space="preserve"> </m:t>
            </m:r>
            <m:r>
              <w:rPr>
                <w:rFonts w:ascii="Cambria Math" w:hAnsi="Cambria Math" w:cs="Times New Roman"/>
                <w:sz w:val="24"/>
                <w:szCs w:val="24"/>
              </w:rPr>
              <m:t>size</m:t>
            </m:r>
            <m:r>
              <w:rPr>
                <w:rFonts w:ascii="Cambria Math" w:hAnsi="Times New Roman" w:cs="Times New Roman"/>
                <w:sz w:val="24"/>
                <w:szCs w:val="24"/>
              </w:rPr>
              <m:t xml:space="preserve"> </m:t>
            </m:r>
            <m:r>
              <w:rPr>
                <w:rFonts w:ascii="Cambria Math" w:hAnsi="Cambria Math" w:cs="Times New Roman"/>
                <w:sz w:val="24"/>
                <w:szCs w:val="24"/>
              </w:rPr>
              <m:t>in</m:t>
            </m:r>
            <m:r>
              <w:rPr>
                <w:rFonts w:ascii="Cambria Math" w:hAnsi="Times New Roman" w:cs="Times New Roman"/>
                <w:sz w:val="24"/>
                <w:szCs w:val="24"/>
              </w:rPr>
              <m:t xml:space="preserve"> </m:t>
            </m:r>
            <m:r>
              <w:rPr>
                <w:rFonts w:ascii="Cambria Math" w:hAnsi="Cambria Math" w:cs="Times New Roman"/>
                <w:sz w:val="24"/>
                <w:szCs w:val="24"/>
              </w:rPr>
              <m:t>KB</m:t>
            </m:r>
          </m:num>
          <m:den>
            <m:r>
              <w:rPr>
                <w:rFonts w:ascii="Cambria Math" w:hAnsi="Cambria Math" w:cs="Times New Roman"/>
                <w:sz w:val="24"/>
                <w:szCs w:val="24"/>
              </w:rPr>
              <m:t>Cac</m:t>
            </m:r>
            <m:r>
              <w:rPr>
                <w:rFonts w:ascii="Times New Roman" w:hAnsi="Cambria Math" w:cs="Times New Roman"/>
                <w:sz w:val="24"/>
                <w:szCs w:val="24"/>
              </w:rPr>
              <m:t>h</m:t>
            </m:r>
            <m:r>
              <w:rPr>
                <w:rFonts w:ascii="Cambria Math" w:hAnsi="Cambria Math" w:cs="Times New Roman"/>
                <w:sz w:val="24"/>
                <w:szCs w:val="24"/>
              </w:rPr>
              <m:t>ed</m:t>
            </m:r>
            <m:r>
              <w:rPr>
                <w:rFonts w:ascii="Cambria Math" w:hAnsi="Times New Roman" w:cs="Times New Roman"/>
                <w:sz w:val="24"/>
                <w:szCs w:val="24"/>
              </w:rPr>
              <m:t xml:space="preserve"> </m:t>
            </m:r>
            <m:r>
              <w:rPr>
                <w:rFonts w:ascii="Cambria Math" w:hAnsi="Cambria Math" w:cs="Times New Roman"/>
                <w:sz w:val="24"/>
                <w:szCs w:val="24"/>
              </w:rPr>
              <m:t>data</m:t>
            </m:r>
            <m:r>
              <w:rPr>
                <w:rFonts w:ascii="Cambria Math" w:hAnsi="Times New Roman" w:cs="Times New Roman"/>
                <w:sz w:val="24"/>
                <w:szCs w:val="24"/>
              </w:rPr>
              <m:t xml:space="preserve"> </m:t>
            </m:r>
            <m:r>
              <w:rPr>
                <w:rFonts w:ascii="Cambria Math" w:hAnsi="Cambria Math" w:cs="Times New Roman"/>
                <w:sz w:val="24"/>
                <w:szCs w:val="24"/>
              </w:rPr>
              <m:t>bbox</m:t>
            </m:r>
            <m:r>
              <w:rPr>
                <w:rFonts w:ascii="Cambria Math" w:hAnsi="Times New Roman" w:cs="Times New Roman"/>
                <w:sz w:val="24"/>
                <w:szCs w:val="24"/>
              </w:rPr>
              <m:t xml:space="preserve"> </m:t>
            </m:r>
            <m:r>
              <w:rPr>
                <w:rFonts w:ascii="Cambria Math" w:hAnsi="Cambria Math" w:cs="Times New Roman"/>
                <w:sz w:val="24"/>
                <w:szCs w:val="24"/>
              </w:rPr>
              <m:t>area</m:t>
            </m:r>
          </m:den>
        </m:f>
      </m:oMath>
      <w:r w:rsidRPr="005564EC">
        <w:rPr>
          <w:rFonts w:ascii="Times New Roman" w:hAnsi="Times New Roman" w:cs="Times New Roman"/>
          <w:i/>
          <w:sz w:val="24"/>
          <w:szCs w:val="24"/>
        </w:rPr>
        <w:t xml:space="preserve"> </w:t>
      </w:r>
    </w:p>
    <w:p w:rsidR="0080063D" w:rsidRPr="005564EC" w:rsidRDefault="0080063D" w:rsidP="006F583E">
      <w:pPr>
        <w:spacing w:after="120" w:line="480" w:lineRule="auto"/>
        <w:ind w:firstLine="360"/>
        <w:jc w:val="both"/>
        <w:rPr>
          <w:rFonts w:ascii="Times New Roman" w:hAnsi="Times New Roman" w:cs="Times New Roman"/>
          <w:i/>
          <w:sz w:val="24"/>
          <w:szCs w:val="24"/>
        </w:rPr>
      </w:pPr>
    </w:p>
    <w:p w:rsidR="0080063D" w:rsidRPr="005564EC" w:rsidRDefault="0080063D" w:rsidP="0080063D">
      <w:pPr>
        <w:spacing w:after="120" w:line="480" w:lineRule="auto"/>
        <w:ind w:firstLine="360"/>
        <w:jc w:val="both"/>
        <w:rPr>
          <w:rFonts w:ascii="Times New Roman" w:hAnsi="Times New Roman" w:cs="Times New Roman"/>
          <w:sz w:val="24"/>
          <w:szCs w:val="24"/>
        </w:rPr>
      </w:pPr>
      <w:r w:rsidRPr="005564EC">
        <w:rPr>
          <w:rFonts w:ascii="Times New Roman" w:hAnsi="Times New Roman" w:cs="Times New Roman"/>
          <w:sz w:val="24"/>
          <w:szCs w:val="24"/>
        </w:rPr>
        <w:t xml:space="preserve">Cached-data size in KB and bbox values are obtained from the client-based caching. </w:t>
      </w:r>
    </w:p>
    <w:p w:rsidR="006F583E" w:rsidRPr="005564EC" w:rsidRDefault="006F583E" w:rsidP="006F583E">
      <w:pPr>
        <w:spacing w:after="120" w:line="480" w:lineRule="auto"/>
        <w:ind w:firstLine="360"/>
        <w:jc w:val="both"/>
        <w:rPr>
          <w:rFonts w:ascii="Times New Roman" w:hAnsi="Times New Roman" w:cs="Times New Roman"/>
          <w:i/>
          <w:sz w:val="24"/>
          <w:szCs w:val="24"/>
        </w:rPr>
      </w:pPr>
      <w:r w:rsidRPr="005564EC">
        <w:rPr>
          <w:rFonts w:ascii="Times New Roman" w:hAnsi="Times New Roman" w:cs="Times New Roman"/>
          <w:i/>
          <w:sz w:val="24"/>
          <w:szCs w:val="24"/>
        </w:rPr>
        <w:t xml:space="preserve">Allowable largest area to assign:    lat = </w:t>
      </w:r>
      <m:oMath>
        <m:f>
          <m:fPr>
            <m:ctrlPr>
              <w:rPr>
                <w:rFonts w:ascii="Cambria Math" w:hAnsi="Times New Roman" w:cs="Times New Roman"/>
                <w:i/>
                <w:sz w:val="24"/>
                <w:szCs w:val="24"/>
              </w:rPr>
            </m:ctrlPr>
          </m:fPr>
          <m:num>
            <m:r>
              <w:rPr>
                <w:rFonts w:ascii="Cambria Math" w:hAnsi="Cambria Math" w:cs="Times New Roman"/>
                <w:sz w:val="24"/>
                <w:szCs w:val="24"/>
              </w:rPr>
              <m:t>t</m:t>
            </m:r>
            <m:r>
              <w:rPr>
                <w:rFonts w:ascii="Times New Roman" w:hAnsi="Cambria Math" w:cs="Times New Roman"/>
                <w:sz w:val="24"/>
                <w:szCs w:val="24"/>
              </w:rPr>
              <m:t>h</m:t>
            </m:r>
            <m:r>
              <w:rPr>
                <w:rFonts w:ascii="Cambria Math" w:hAnsi="Cambria Math" w:cs="Times New Roman"/>
                <w:sz w:val="24"/>
                <w:szCs w:val="24"/>
              </w:rPr>
              <m:t>res</m:t>
            </m:r>
            <m:r>
              <w:rPr>
                <w:rFonts w:ascii="Times New Roman" w:hAnsi="Cambria Math" w:cs="Times New Roman"/>
                <w:sz w:val="24"/>
                <w:szCs w:val="24"/>
              </w:rPr>
              <m:t>h</m:t>
            </m:r>
            <m:r>
              <w:rPr>
                <w:rFonts w:ascii="Cambria Math" w:hAnsi="Cambria Math" w:cs="Times New Roman"/>
                <w:sz w:val="24"/>
                <w:szCs w:val="24"/>
              </w:rPr>
              <m:t>old</m:t>
            </m:r>
            <m:r>
              <w:rPr>
                <w:rFonts w:ascii="Cambria Math" w:hAnsi="Times New Roman" w:cs="Times New Roman"/>
                <w:sz w:val="24"/>
                <w:szCs w:val="24"/>
              </w:rPr>
              <m:t xml:space="preserve"> </m:t>
            </m:r>
            <m:r>
              <w:rPr>
                <w:rFonts w:ascii="Cambria Math" w:hAnsi="Cambria Math" w:cs="Times New Roman"/>
                <w:sz w:val="24"/>
                <w:szCs w:val="24"/>
              </w:rPr>
              <m:t>data</m:t>
            </m:r>
            <m:r>
              <w:rPr>
                <w:rFonts w:ascii="Cambria Math" w:hAnsi="Times New Roman" w:cs="Times New Roman"/>
                <w:sz w:val="24"/>
                <w:szCs w:val="24"/>
              </w:rPr>
              <m:t xml:space="preserve"> </m:t>
            </m:r>
            <m:r>
              <w:rPr>
                <w:rFonts w:ascii="Cambria Math" w:hAnsi="Cambria Math" w:cs="Times New Roman"/>
                <w:sz w:val="24"/>
                <w:szCs w:val="24"/>
              </w:rPr>
              <m:t>size</m:t>
            </m:r>
          </m:num>
          <m:den>
            <m:r>
              <w:rPr>
                <w:rFonts w:ascii="Cambria Math" w:hAnsi="Cambria Math" w:cs="Times New Roman"/>
                <w:sz w:val="24"/>
                <w:szCs w:val="24"/>
              </w:rPr>
              <m:t>densi</m:t>
            </m:r>
            <m:r>
              <w:rPr>
                <w:rFonts w:ascii="Cambria Math" w:hAnsi="Cambria Math" w:cs="Times New Roman"/>
                <w:sz w:val="24"/>
                <w:szCs w:val="24"/>
              </w:rPr>
              <m:t>ty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cac</m:t>
            </m:r>
            <m:r>
              <w:rPr>
                <w:rFonts w:ascii="Times New Roman" w:hAnsi="Cambria Math" w:cs="Times New Roman"/>
                <w:sz w:val="24"/>
                <w:szCs w:val="24"/>
              </w:rPr>
              <m:t>h</m:t>
            </m:r>
            <m:r>
              <w:rPr>
                <w:rFonts w:ascii="Cambria Math" w:hAnsi="Cambria Math" w:cs="Times New Roman"/>
                <w:sz w:val="24"/>
                <w:szCs w:val="24"/>
              </w:rPr>
              <m:t>ed</m:t>
            </m:r>
            <m:r>
              <w:rPr>
                <w:rFonts w:ascii="Cambria Math" w:hAnsi="Times New Roman" w:cs="Times New Roman"/>
                <w:sz w:val="24"/>
                <w:szCs w:val="24"/>
              </w:rPr>
              <m:t xml:space="preserve"> </m:t>
            </m:r>
            <m:r>
              <w:rPr>
                <w:rFonts w:ascii="Cambria Math" w:hAnsi="Cambria Math" w:cs="Times New Roman"/>
                <w:sz w:val="24"/>
                <w:szCs w:val="24"/>
              </w:rPr>
              <m:t>data</m:t>
            </m:r>
          </m:den>
        </m:f>
      </m:oMath>
      <w:r w:rsidRPr="005564EC">
        <w:rPr>
          <w:rFonts w:ascii="Times New Roman" w:hAnsi="Times New Roman" w:cs="Times New Roman"/>
          <w:i/>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t</m:t>
            </m:r>
            <m:r>
              <w:rPr>
                <w:rFonts w:ascii="Times New Roman" w:hAnsi="Cambria Math" w:cs="Times New Roman"/>
                <w:sz w:val="24"/>
                <w:szCs w:val="24"/>
              </w:rPr>
              <m:t>h</m:t>
            </m:r>
            <m:r>
              <w:rPr>
                <w:rFonts w:ascii="Cambria Math" w:hAnsi="Cambria Math" w:cs="Times New Roman"/>
                <w:sz w:val="24"/>
                <w:szCs w:val="24"/>
              </w:rPr>
              <m:t>r</m:t>
            </m:r>
          </m:num>
          <m:den>
            <m:r>
              <w:rPr>
                <w:rFonts w:ascii="Cambria Math" w:hAnsi="Cambria Math" w:cs="Times New Roman"/>
                <w:sz w:val="24"/>
                <w:szCs w:val="24"/>
              </w:rPr>
              <m:t>dcd</m:t>
            </m:r>
          </m:den>
        </m:f>
      </m:oMath>
    </w:p>
    <w:p w:rsidR="0080063D" w:rsidRPr="005564EC" w:rsidRDefault="0080063D" w:rsidP="0080063D">
      <w:pPr>
        <w:spacing w:after="120"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Threshold data size is a static value pre-defined in server’s properties file for the corresponding critical data.</w:t>
      </w:r>
    </w:p>
    <w:p w:rsidR="006F583E" w:rsidRPr="005564EC" w:rsidRDefault="006F583E" w:rsidP="006F583E">
      <w:pPr>
        <w:spacing w:after="120" w:line="480" w:lineRule="auto"/>
        <w:ind w:firstLine="360"/>
        <w:jc w:val="both"/>
        <w:rPr>
          <w:rFonts w:ascii="Times New Roman" w:hAnsi="Times New Roman" w:cs="Times New Roman"/>
          <w:i/>
          <w:sz w:val="28"/>
          <w:szCs w:val="28"/>
        </w:rPr>
      </w:pPr>
      <w:r w:rsidRPr="005564EC">
        <w:rPr>
          <w:rFonts w:ascii="Times New Roman" w:hAnsi="Times New Roman" w:cs="Times New Roman"/>
          <w:i/>
          <w:sz w:val="24"/>
          <w:szCs w:val="24"/>
        </w:rPr>
        <w:t xml:space="preserve"> P</w:t>
      </w:r>
      <w:r w:rsidRPr="005564EC">
        <w:rPr>
          <w:rFonts w:ascii="Times New Roman" w:hAnsi="Times New Roman" w:cs="Times New Roman"/>
          <w:i/>
          <w:sz w:val="24"/>
          <w:szCs w:val="24"/>
          <w:vertAlign w:val="subscript"/>
        </w:rPr>
        <w:t>n</w:t>
      </w:r>
      <w:r w:rsidRPr="005564EC">
        <w:rPr>
          <w:rFonts w:ascii="Times New Roman" w:hAnsi="Times New Roman" w:cs="Times New Roman"/>
          <w:i/>
          <w:sz w:val="24"/>
          <w:szCs w:val="24"/>
        </w:rPr>
        <w:t xml:space="preserve">: the number of partition = </w:t>
      </w:r>
      <m:oMath>
        <m:f>
          <m:fPr>
            <m:ctrlPr>
              <w:rPr>
                <w:rFonts w:ascii="Cambria Math" w:hAnsi="Times New Roman" w:cs="Times New Roman"/>
                <w:i/>
                <w:sz w:val="24"/>
                <w:szCs w:val="24"/>
              </w:rPr>
            </m:ctrlPr>
          </m:fPr>
          <m:num>
            <m:r>
              <w:rPr>
                <w:rFonts w:ascii="Cambria Math" w:hAnsi="Cambria Math" w:cs="Times New Roman"/>
                <w:sz w:val="24"/>
                <w:szCs w:val="24"/>
              </w:rPr>
              <m:t>rectangule</m:t>
            </m:r>
            <m:r>
              <w:rPr>
                <w:rFonts w:ascii="Cambria Math" w:hAnsi="Times New Roman" w:cs="Times New Roman"/>
                <w:sz w:val="24"/>
                <w:szCs w:val="24"/>
              </w:rPr>
              <m:t xml:space="preserve"> </m:t>
            </m:r>
            <m:r>
              <w:rPr>
                <w:rFonts w:ascii="Cambria Math" w:hAnsi="Cambria Math" w:cs="Times New Roman"/>
                <w:sz w:val="24"/>
                <w:szCs w:val="24"/>
              </w:rPr>
              <m:t>query</m:t>
            </m:r>
            <m:r>
              <w:rPr>
                <w:rFonts w:ascii="Times New Roman" w:hAnsi="Times New Roman" w:cs="Times New Roman"/>
                <w:sz w:val="24"/>
                <w:szCs w:val="24"/>
              </w:rPr>
              <m:t>'</m:t>
            </m:r>
            <m:r>
              <w:rPr>
                <w:rFonts w:ascii="Cambria Math" w:hAnsi="Cambria Math" w:cs="Times New Roman"/>
                <w:sz w:val="24"/>
                <w:szCs w:val="24"/>
              </w:rPr>
              <m:t>s</m:t>
            </m:r>
            <m:r>
              <w:rPr>
                <w:rFonts w:ascii="Cambria Math" w:hAnsi="Times New Roman" w:cs="Times New Roman"/>
                <w:sz w:val="24"/>
                <w:szCs w:val="24"/>
              </w:rPr>
              <m:t xml:space="preserve"> </m:t>
            </m:r>
            <m:r>
              <w:rPr>
                <w:rFonts w:ascii="Cambria Math" w:hAnsi="Cambria Math" w:cs="Times New Roman"/>
                <w:sz w:val="24"/>
                <w:szCs w:val="24"/>
              </w:rPr>
              <m:t>bbox</m:t>
            </m:r>
            <m:r>
              <w:rPr>
                <w:rFonts w:ascii="Cambria Math" w:hAnsi="Times New Roman" w:cs="Times New Roman"/>
                <w:sz w:val="24"/>
                <w:szCs w:val="24"/>
              </w:rPr>
              <m:t xml:space="preserve"> </m:t>
            </m:r>
            <m:r>
              <w:rPr>
                <w:rFonts w:ascii="Cambria Math" w:hAnsi="Cambria Math" w:cs="Times New Roman"/>
                <w:sz w:val="24"/>
                <w:szCs w:val="24"/>
              </w:rPr>
              <m:t>area</m:t>
            </m:r>
          </m:num>
          <m:den>
            <m:r>
              <w:rPr>
                <w:rFonts w:ascii="Cambria Math" w:hAnsi="Cambria Math" w:cs="Times New Roman"/>
                <w:sz w:val="24"/>
                <w:szCs w:val="24"/>
              </w:rPr>
              <m:t>lat</m:t>
            </m:r>
          </m:den>
        </m:f>
      </m:oMath>
      <w:r w:rsidRPr="005564EC">
        <w:rPr>
          <w:rFonts w:ascii="Times New Roman" w:hAnsi="Times New Roman" w:cs="Times New Roman"/>
          <w:i/>
          <w:sz w:val="28"/>
          <w:szCs w:val="28"/>
        </w:rPr>
        <w:t xml:space="preserve">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If P</w:t>
      </w:r>
      <w:r w:rsidRPr="005564EC">
        <w:rPr>
          <w:rFonts w:ascii="Times New Roman" w:hAnsi="Times New Roman" w:cs="Times New Roman"/>
          <w:sz w:val="24"/>
          <w:szCs w:val="24"/>
          <w:vertAlign w:val="subscript"/>
        </w:rPr>
        <w:t>n</w:t>
      </w:r>
      <w:r w:rsidRPr="005564EC">
        <w:rPr>
          <w:rFonts w:ascii="Times New Roman" w:hAnsi="Times New Roman" w:cs="Times New Roman"/>
          <w:sz w:val="24"/>
          <w:szCs w:val="24"/>
        </w:rPr>
        <w:t xml:space="preserve"> is less than 1 then, don’t make partition. In contrast, if it is bigger than 1, then partition into P</w:t>
      </w:r>
      <w:r w:rsidRPr="005564EC">
        <w:rPr>
          <w:rFonts w:ascii="Times New Roman" w:hAnsi="Times New Roman" w:cs="Times New Roman"/>
          <w:sz w:val="24"/>
          <w:szCs w:val="24"/>
          <w:vertAlign w:val="subscript"/>
        </w:rPr>
        <w:t>n</w:t>
      </w:r>
      <w:r w:rsidRPr="005564EC">
        <w:rPr>
          <w:rFonts w:ascii="Times New Roman" w:hAnsi="Times New Roman" w:cs="Times New Roman"/>
          <w:sz w:val="24"/>
          <w:szCs w:val="24"/>
        </w:rPr>
        <w:t xml:space="preserve"> regions. The following section explains how to partition a rectangle into P</w:t>
      </w:r>
      <w:r w:rsidRPr="005564EC">
        <w:rPr>
          <w:rFonts w:ascii="Times New Roman" w:hAnsi="Times New Roman" w:cs="Times New Roman"/>
          <w:sz w:val="24"/>
          <w:szCs w:val="24"/>
          <w:vertAlign w:val="subscript"/>
        </w:rPr>
        <w:t>n</w:t>
      </w:r>
      <w:r w:rsidRPr="005564EC">
        <w:rPr>
          <w:rFonts w:ascii="Times New Roman" w:hAnsi="Times New Roman" w:cs="Times New Roman"/>
          <w:sz w:val="24"/>
          <w:szCs w:val="24"/>
        </w:rPr>
        <w:t xml:space="preserve"> number of regions.</w:t>
      </w:r>
    </w:p>
    <w:p w:rsidR="006F583E" w:rsidRPr="005564EC" w:rsidRDefault="006F583E" w:rsidP="006F583E">
      <w:pPr>
        <w:pStyle w:val="ListParagraph"/>
        <w:numPr>
          <w:ilvl w:val="0"/>
          <w:numId w:val="8"/>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Query decomposition of the rectangulated regions with P</w:t>
      </w:r>
      <w:r w:rsidRPr="005564EC">
        <w:rPr>
          <w:rFonts w:ascii="Times New Roman" w:hAnsi="Times New Roman" w:cs="Times New Roman"/>
          <w:i/>
          <w:sz w:val="24"/>
          <w:szCs w:val="24"/>
          <w:vertAlign w:val="subscript"/>
        </w:rPr>
        <w:t>n</w:t>
      </w:r>
      <w:r w:rsidRPr="005564EC">
        <w:rPr>
          <w:rFonts w:ascii="Times New Roman" w:hAnsi="Times New Roman" w:cs="Times New Roman"/>
          <w:i/>
          <w:sz w:val="24"/>
          <w:szCs w:val="24"/>
        </w:rPr>
        <w:t>:</w:t>
      </w:r>
    </w:p>
    <w:p w:rsidR="006F583E" w:rsidRPr="005564EC" w:rsidRDefault="00733B89"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After getting P</w:t>
      </w:r>
      <w:r w:rsidR="00050A68" w:rsidRPr="005564EC">
        <w:rPr>
          <w:rFonts w:ascii="Times New Roman" w:hAnsi="Times New Roman" w:cs="Times New Roman"/>
          <w:sz w:val="24"/>
          <w:szCs w:val="24"/>
          <w:vertAlign w:val="subscript"/>
        </w:rPr>
        <w:t>n</w:t>
      </w:r>
      <w:r w:rsidR="00050A68" w:rsidRPr="005564EC">
        <w:rPr>
          <w:rFonts w:ascii="Times New Roman" w:hAnsi="Times New Roman" w:cs="Times New Roman"/>
          <w:sz w:val="24"/>
          <w:szCs w:val="24"/>
        </w:rPr>
        <w:t xml:space="preserve"> value in previous step, we cut the region into P</w:t>
      </w:r>
      <w:r w:rsidR="00050A68" w:rsidRPr="005564EC">
        <w:rPr>
          <w:rFonts w:ascii="Times New Roman" w:hAnsi="Times New Roman" w:cs="Times New Roman"/>
          <w:sz w:val="24"/>
          <w:szCs w:val="24"/>
          <w:vertAlign w:val="subscript"/>
        </w:rPr>
        <w:t>n</w:t>
      </w:r>
      <w:r w:rsidR="00050A68" w:rsidRPr="005564EC">
        <w:rPr>
          <w:rFonts w:ascii="Times New Roman" w:hAnsi="Times New Roman" w:cs="Times New Roman"/>
          <w:sz w:val="24"/>
          <w:szCs w:val="24"/>
        </w:rPr>
        <w:t xml:space="preserve"> number of sub-regions in the form of bbox values.</w:t>
      </w:r>
      <w:r w:rsidR="006F583E" w:rsidRPr="005564EC">
        <w:rPr>
          <w:rFonts w:ascii="Times New Roman" w:hAnsi="Times New Roman" w:cs="Times New Roman"/>
          <w:sz w:val="24"/>
          <w:szCs w:val="24"/>
        </w:rPr>
        <w:t xml:space="preserve">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Here, we explain how to partition a given rectangle into P</w:t>
      </w:r>
      <w:r w:rsidRPr="005564EC">
        <w:rPr>
          <w:rFonts w:ascii="Times New Roman" w:hAnsi="Times New Roman" w:cs="Times New Roman"/>
          <w:sz w:val="24"/>
          <w:szCs w:val="24"/>
          <w:vertAlign w:val="subscript"/>
        </w:rPr>
        <w:t>n</w:t>
      </w:r>
      <w:r w:rsidRPr="005564EC">
        <w:rPr>
          <w:rFonts w:ascii="Times New Roman" w:hAnsi="Times New Roman" w:cs="Times New Roman"/>
          <w:sz w:val="24"/>
          <w:szCs w:val="24"/>
        </w:rPr>
        <w:t xml:space="preserve"> number of bboxes.  There are two alternative techniques here, one is partitioning the rectangle vertically and the other is partitioning it horizontally.</w:t>
      </w:r>
    </w:p>
    <w:p w:rsidR="006F583E" w:rsidRPr="005564EC" w:rsidRDefault="006F583E" w:rsidP="006F583E">
      <w:pPr>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In case of horizontal partitioning the step value is calculated as below, and partitioning is done along the Y-coordinate.  (See </w:t>
      </w:r>
      <w:fldSimple w:instr=" REF _Ref187164920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15</w:t>
        </w:r>
      </w:fldSimple>
      <w:r w:rsidRPr="005564EC">
        <w:rPr>
          <w:rFonts w:ascii="Times New Roman" w:hAnsi="Times New Roman" w:cs="Times New Roman"/>
          <w:sz w:val="24"/>
          <w:szCs w:val="24"/>
        </w:rPr>
        <w:t>)</w:t>
      </w:r>
    </w:p>
    <w:p w:rsidR="006F583E" w:rsidRDefault="006F583E" w:rsidP="006F583E">
      <w:pPr>
        <w:spacing w:after="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gridCol w:w="4922"/>
      </w:tblGrid>
      <w:tr w:rsidR="006F583E" w:rsidRPr="005564EC" w:rsidTr="006F583E">
        <w:trPr>
          <w:trHeight w:val="3140"/>
        </w:trPr>
        <w:tc>
          <w:tcPr>
            <w:tcW w:w="4068" w:type="dxa"/>
          </w:tcPr>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      </w:t>
            </w:r>
            <w:r w:rsidR="00BC05F9">
              <w:rPr>
                <w:rFonts w:ascii="Times New Roman" w:hAnsi="Times New Roman" w:cs="Times New Roman"/>
                <w:noProof/>
                <w:sz w:val="24"/>
                <w:szCs w:val="24"/>
              </w:rPr>
              <w:pict>
                <v:shape id="_x0000_s1424" type="#_x0000_t202" style="position:absolute;left:0;text-align:left;margin-left:12.4pt;margin-top:129.35pt;width:147.75pt;height:.05pt;z-index:251676672;mso-position-horizontal-relative:text;mso-position-vertical-relative:text" stroked="f">
                  <v:textbox style="mso-next-textbox:#_x0000_s1424;mso-fit-shape-to-text:t" inset="0,0,0,0">
                    <w:txbxContent>
                      <w:p w:rsidR="0062519E" w:rsidRPr="00680BAE" w:rsidRDefault="0062519E" w:rsidP="006F583E">
                        <w:pPr>
                          <w:pStyle w:val="Caption"/>
                          <w:rPr>
                            <w:rFonts w:eastAsiaTheme="minorHAnsi"/>
                            <w:sz w:val="18"/>
                          </w:rPr>
                        </w:pPr>
                        <w:bookmarkStart w:id="95" w:name="_Ref187164920"/>
                        <w:r>
                          <w:t xml:space="preserve">Figure </w:t>
                        </w:r>
                        <w:fldSimple w:instr=" SEQ Figure \* ARABIC ">
                          <w:r w:rsidR="001C4C64">
                            <w:rPr>
                              <w:noProof/>
                            </w:rPr>
                            <w:t>15</w:t>
                          </w:r>
                        </w:fldSimple>
                        <w:bookmarkEnd w:id="95"/>
                        <w:r>
                          <w:t xml:space="preserve">: </w:t>
                        </w:r>
                        <w:r w:rsidRPr="00DD6620">
                          <w:t>Partitioning a rectangle along the coordinate-y</w:t>
                        </w:r>
                      </w:p>
                    </w:txbxContent>
                  </v:textbox>
                </v:shape>
              </w:pict>
            </w:r>
            <w:r w:rsidR="00BC05F9">
              <w:rPr>
                <w:rFonts w:ascii="Times New Roman" w:hAnsi="Times New Roman" w:cs="Times New Roman"/>
                <w:sz w:val="24"/>
                <w:szCs w:val="24"/>
              </w:rPr>
              <w:pict>
                <v:group id="_x0000_s1136" editas="canvas" style="position:absolute;margin-left:0;margin-top:0;width:147.75pt;height:124.5pt;z-index:251660288;mso-position-horizontal-relative:char;mso-position-vertical-relative:line" coordorigin="1684,5151" coordsize="2955,2490">
                  <o:lock v:ext="edit" aspectratio="t"/>
                  <v:shape id="_x0000_s1137" type="#_x0000_t75" style="position:absolute;left:1684;top:5151;width:2955;height:2490" o:preferrelative="f">
                    <v:fill o:detectmouseclick="t"/>
                    <v:path o:extrusionok="t" o:connecttype="none"/>
                    <o:lock v:ext="edit" text="t"/>
                  </v:shape>
                  <v:rect id="_x0000_s1138" style="position:absolute;left:2549;top:5572;width:896;height:988"/>
                  <v:shape id="_x0000_s1139" type="#_x0000_t32" style="position:absolute;left:2549;top:6066;width:896;height:1" o:connectortype="straight"/>
                  <v:shape id="_x0000_s1140" type="#_x0000_t32" style="position:absolute;left:2549;top:6330;width:896;height:1" o:connectortype="straight"/>
                  <v:shape id="_x0000_s1141" type="#_x0000_t32" style="position:absolute;left:2549;top:5823;width:896;height:2" o:connectortype="straight"/>
                  <v:shape id="_x0000_s1142" type="#_x0000_t32" style="position:absolute;left:2549;top:6560;width:1;height:684" o:connectortype="straight">
                    <v:stroke dashstyle="dash"/>
                  </v:shape>
                  <v:shape id="_x0000_s1143" type="#_x0000_t32" style="position:absolute;left:3448;top:6560;width:1;height:684" o:connectortype="straight">
                    <v:stroke dashstyle="dash"/>
                  </v:shape>
                  <v:shape id="_x0000_s1144" type="#_x0000_t32" style="position:absolute;left:2565;top:6788;width:864;height:1" o:connectortype="straight">
                    <v:stroke dashstyle="dash"/>
                  </v:shape>
                  <v:shape id="_x0000_s1145" type="#_x0000_t32" style="position:absolute;left:2565;top:7027;width:864;height:1" o:connectortype="straight">
                    <v:stroke dashstyle="dash"/>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6" type="#_x0000_t88" style="position:absolute;left:3557;top:5585;width:122;height:251"/>
                  <v:shape id="_x0000_s1147" type="#_x0000_t202" style="position:absolute;left:3667;top:5559;width:416;height:507" stroked="f">
                    <v:textbox style="mso-next-textbox:#_x0000_s1147" inset="2.17883mm,1.0894mm,2.17883mm,1.0894mm">
                      <w:txbxContent>
                        <w:p w:rsidR="0062519E" w:rsidRPr="004C7E06" w:rsidRDefault="0062519E" w:rsidP="006F583E">
                          <w:pPr>
                            <w:rPr>
                              <w:sz w:val="18"/>
                              <w:vertAlign w:val="subscript"/>
                            </w:rPr>
                          </w:pPr>
                          <w:r w:rsidRPr="0078508B">
                            <w:rPr>
                              <w:sz w:val="18"/>
                            </w:rPr>
                            <w:t>S</w:t>
                          </w:r>
                          <w:r>
                            <w:rPr>
                              <w:sz w:val="18"/>
                              <w:vertAlign w:val="subscript"/>
                            </w:rPr>
                            <w:t>y</w:t>
                          </w:r>
                        </w:p>
                      </w:txbxContent>
                    </v:textbox>
                  </v:shape>
                  <v:shape id="_x0000_s1148" type="#_x0000_t202" style="position:absolute;left:2264;top:5572;width:416;height:328" filled="f" stroked="f">
                    <v:fill opacity="57672f"/>
                    <v:textbox style="mso-next-textbox:#_x0000_s1148" inset="2.17883mm,1.0894mm,2.17883mm,1.0894mm">
                      <w:txbxContent>
                        <w:p w:rsidR="0062519E" w:rsidRPr="0078508B" w:rsidRDefault="0062519E" w:rsidP="006F583E">
                          <w:pPr>
                            <w:rPr>
                              <w:sz w:val="18"/>
                            </w:rPr>
                          </w:pPr>
                          <w:r w:rsidRPr="0078508B">
                            <w:rPr>
                              <w:sz w:val="18"/>
                            </w:rPr>
                            <w:t>1</w:t>
                          </w:r>
                        </w:p>
                      </w:txbxContent>
                    </v:textbox>
                  </v:shape>
                  <v:shape id="_x0000_s1149" type="#_x0000_t202" style="position:absolute;left:2264;top:5816;width:416;height:328" filled="f" stroked="f">
                    <v:fill opacity="57672f"/>
                    <v:textbox style="mso-next-textbox:#_x0000_s1149" inset="2.17883mm,1.0894mm,2.17883mm,1.0894mm">
                      <w:txbxContent>
                        <w:p w:rsidR="0062519E" w:rsidRPr="0078508B" w:rsidRDefault="0062519E" w:rsidP="006F583E">
                          <w:pPr>
                            <w:rPr>
                              <w:sz w:val="18"/>
                            </w:rPr>
                          </w:pPr>
                          <w:r w:rsidRPr="0078508B">
                            <w:rPr>
                              <w:sz w:val="18"/>
                            </w:rPr>
                            <w:t>2</w:t>
                          </w:r>
                        </w:p>
                      </w:txbxContent>
                    </v:textbox>
                  </v:shape>
                  <v:shape id="_x0000_s1150" type="#_x0000_t202" style="position:absolute;left:2116;top:6898;width:564;height:457" filled="f" stroked="f">
                    <v:fill opacity="57672f"/>
                    <v:textbox style="mso-next-textbox:#_x0000_s1150" inset="2.17883mm,1.0894mm,2.17883mm,1.0894mm">
                      <w:txbxContent>
                        <w:p w:rsidR="0062519E" w:rsidRPr="0078508B" w:rsidRDefault="0062519E" w:rsidP="006F583E">
                          <w:pPr>
                            <w:rPr>
                              <w:sz w:val="18"/>
                            </w:rPr>
                          </w:pPr>
                          <w:r w:rsidRPr="0078508B">
                            <w:rPr>
                              <w:sz w:val="18"/>
                            </w:rPr>
                            <w:t>Pn</w:t>
                          </w:r>
                        </w:p>
                      </w:txbxContent>
                    </v:textbox>
                  </v:shape>
                  <v:shape id="_x0000_s1151" type="#_x0000_t202" style="position:absolute;left:3310;top:5227;width:973;height:228" stroked="f">
                    <v:textbox style="mso-next-textbox:#_x0000_s1151" inset="0,0,0,0">
                      <w:txbxContent>
                        <w:p w:rsidR="0062519E" w:rsidRPr="005717F4" w:rsidRDefault="0062519E" w:rsidP="006F583E">
                          <w:pPr>
                            <w:rPr>
                              <w:sz w:val="16"/>
                              <w:szCs w:val="16"/>
                            </w:rPr>
                          </w:pPr>
                          <w:r w:rsidRPr="005717F4">
                            <w:rPr>
                              <w:sz w:val="16"/>
                              <w:szCs w:val="16"/>
                            </w:rPr>
                            <w:t>maxx, maxy</w:t>
                          </w:r>
                        </w:p>
                      </w:txbxContent>
                    </v:textbox>
                  </v:shape>
                  <v:shape id="_x0000_s1152" type="#_x0000_t202" style="position:absolute;left:2002;top:7225;width:822;height:358" stroked="f">
                    <v:textbox style="mso-next-textbox:#_x0000_s1152" inset="0,1.0894mm,0,1.0894mm">
                      <w:txbxContent>
                        <w:p w:rsidR="0062519E" w:rsidRPr="005717F4" w:rsidRDefault="0062519E" w:rsidP="006F583E">
                          <w:r>
                            <w:rPr>
                              <w:sz w:val="16"/>
                              <w:szCs w:val="16"/>
                            </w:rPr>
                            <w:t>m</w:t>
                          </w:r>
                          <w:r w:rsidRPr="005717F4">
                            <w:rPr>
                              <w:sz w:val="16"/>
                              <w:szCs w:val="16"/>
                            </w:rPr>
                            <w:t>inx,</w:t>
                          </w:r>
                          <w:r>
                            <w:rPr>
                              <w:sz w:val="16"/>
                              <w:szCs w:val="16"/>
                            </w:rPr>
                            <w:t>miny,</w:t>
                          </w:r>
                        </w:p>
                      </w:txbxContent>
                    </v:textbox>
                  </v:shape>
                </v:group>
              </w:pict>
            </w:r>
            <w:r w:rsidR="00BC05F9" w:rsidRPr="00BC05F9">
              <w:rPr>
                <w:rFonts w:ascii="Times New Roman" w:hAnsi="Times New Roman" w:cs="Times New Roman"/>
                <w:sz w:val="24"/>
                <w:szCs w:val="24"/>
              </w:rPr>
              <w:pict>
                <v:shape id="_x0000_i1032" type="#_x0000_t75" style="width:146.8pt;height:125.3pt">
                  <v:imagedata croptop="-65520f" cropbottom="65520f"/>
                </v:shape>
              </w:pict>
            </w:r>
          </w:p>
        </w:tc>
        <w:tc>
          <w:tcPr>
            <w:tcW w:w="5508" w:type="dxa"/>
          </w:tcPr>
          <w:p w:rsidR="006F583E" w:rsidRPr="005564EC" w:rsidRDefault="006F583E" w:rsidP="006F583E">
            <w:p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Calculating the bboxes of the partitioned regions:</w:t>
            </w:r>
          </w:p>
          <w:p w:rsidR="006F583E" w:rsidRPr="005564EC" w:rsidRDefault="006F583E" w:rsidP="006F583E">
            <w:p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t>for (i=0; i&lt;P</w:t>
            </w:r>
            <w:r w:rsidRPr="005564EC">
              <w:rPr>
                <w:rFonts w:ascii="Times New Roman" w:hAnsi="Times New Roman" w:cs="Times New Roman"/>
                <w:i/>
                <w:sz w:val="24"/>
                <w:szCs w:val="24"/>
                <w:vertAlign w:val="subscript"/>
              </w:rPr>
              <w:t>n</w:t>
            </w:r>
            <w:r w:rsidRPr="005564EC">
              <w:rPr>
                <w:rFonts w:ascii="Times New Roman" w:hAnsi="Times New Roman" w:cs="Times New Roman"/>
                <w:i/>
                <w:sz w:val="24"/>
                <w:szCs w:val="24"/>
              </w:rPr>
              <w:t>*s</w:t>
            </w:r>
            <w:r w:rsidRPr="005564EC">
              <w:rPr>
                <w:rFonts w:ascii="Times New Roman" w:hAnsi="Times New Roman" w:cs="Times New Roman"/>
                <w:i/>
                <w:sz w:val="24"/>
                <w:szCs w:val="24"/>
                <w:vertAlign w:val="subscript"/>
              </w:rPr>
              <w:t>x</w:t>
            </w:r>
            <w:r w:rsidRPr="005564EC">
              <w:rPr>
                <w:rFonts w:ascii="Times New Roman" w:hAnsi="Times New Roman" w:cs="Times New Roman"/>
                <w:i/>
                <w:sz w:val="24"/>
                <w:szCs w:val="24"/>
              </w:rPr>
              <w:t>; i=i+s</w:t>
            </w:r>
            <w:r w:rsidRPr="005564EC">
              <w:rPr>
                <w:rFonts w:ascii="Times New Roman" w:hAnsi="Times New Roman" w:cs="Times New Roman"/>
                <w:i/>
                <w:sz w:val="24"/>
                <w:szCs w:val="24"/>
                <w:vertAlign w:val="subscript"/>
              </w:rPr>
              <w:t>x</w:t>
            </w:r>
            <w:r w:rsidRPr="005564EC">
              <w:rPr>
                <w:rFonts w:ascii="Times New Roman" w:hAnsi="Times New Roman" w:cs="Times New Roman"/>
                <w:i/>
                <w:sz w:val="24"/>
                <w:szCs w:val="24"/>
              </w:rPr>
              <w:t>;)</w:t>
            </w:r>
          </w:p>
          <w:p w:rsidR="006F583E" w:rsidRPr="005564EC" w:rsidRDefault="006F583E" w:rsidP="006F583E">
            <w:pPr>
              <w:spacing w:after="120" w:line="480" w:lineRule="auto"/>
              <w:jc w:val="both"/>
              <w:rPr>
                <w:rFonts w:ascii="Times New Roman" w:hAnsi="Times New Roman" w:cs="Times New Roman"/>
                <w:i/>
                <w:sz w:val="24"/>
                <w:szCs w:val="24"/>
              </w:rPr>
            </w:pPr>
            <w:r w:rsidRPr="005564EC">
              <w:rPr>
                <w:rFonts w:ascii="Times New Roman" w:hAnsi="Times New Roman" w:cs="Times New Roman"/>
                <w:b/>
                <w:i/>
                <w:sz w:val="24"/>
                <w:szCs w:val="24"/>
              </w:rPr>
              <w:t xml:space="preserve">    </w:t>
            </w:r>
            <w:r w:rsidRPr="005564EC">
              <w:rPr>
                <w:rFonts w:ascii="Times New Roman" w:hAnsi="Times New Roman" w:cs="Times New Roman"/>
                <w:i/>
                <w:sz w:val="24"/>
                <w:szCs w:val="24"/>
              </w:rPr>
              <w:t>print</w:t>
            </w:r>
            <w:r w:rsidRPr="005564EC">
              <w:rPr>
                <w:rFonts w:ascii="Times New Roman" w:hAnsi="Times New Roman" w:cs="Times New Roman"/>
                <w:b/>
                <w:i/>
                <w:sz w:val="24"/>
                <w:szCs w:val="24"/>
              </w:rPr>
              <w:t xml:space="preserve"> </w:t>
            </w:r>
            <w:r w:rsidRPr="005564EC">
              <w:rPr>
                <w:rFonts w:ascii="Times New Roman" w:hAnsi="Times New Roman" w:cs="Times New Roman"/>
                <w:i/>
                <w:sz w:val="24"/>
                <w:szCs w:val="24"/>
              </w:rPr>
              <w:t>( minx-i, miny, maxx-(i+s</w:t>
            </w:r>
            <w:r w:rsidR="000F7FFE" w:rsidRPr="005564EC">
              <w:rPr>
                <w:rFonts w:ascii="Times New Roman" w:hAnsi="Times New Roman" w:cs="Times New Roman"/>
                <w:i/>
                <w:sz w:val="24"/>
                <w:szCs w:val="24"/>
                <w:vertAlign w:val="subscript"/>
              </w:rPr>
              <w:t>y</w:t>
            </w:r>
            <w:r w:rsidRPr="005564EC">
              <w:rPr>
                <w:rFonts w:ascii="Times New Roman" w:hAnsi="Times New Roman" w:cs="Times New Roman"/>
                <w:i/>
                <w:sz w:val="24"/>
                <w:szCs w:val="24"/>
              </w:rPr>
              <w:t>), maxy) ;</w:t>
            </w:r>
          </w:p>
          <w:p w:rsidR="006F583E" w:rsidRPr="005564EC" w:rsidRDefault="006F583E" w:rsidP="006F583E">
            <w:pPr>
              <w:spacing w:after="120" w:line="480" w:lineRule="auto"/>
              <w:jc w:val="both"/>
              <w:rPr>
                <w:rFonts w:ascii="Times New Roman" w:hAnsi="Times New Roman" w:cs="Times New Roman"/>
                <w:i/>
                <w:sz w:val="24"/>
                <w:szCs w:val="24"/>
              </w:rPr>
            </w:pPr>
            <w:r w:rsidRPr="005564EC">
              <w:rPr>
                <w:rFonts w:ascii="Times New Roman" w:hAnsi="Times New Roman" w:cs="Times New Roman"/>
                <w:sz w:val="24"/>
                <w:szCs w:val="24"/>
              </w:rPr>
              <w:t>s</w:t>
            </w:r>
            <w:r w:rsidRPr="005564EC">
              <w:rPr>
                <w:rFonts w:ascii="Times New Roman" w:hAnsi="Times New Roman" w:cs="Times New Roman"/>
                <w:sz w:val="24"/>
                <w:szCs w:val="24"/>
                <w:vertAlign w:val="subscript"/>
              </w:rPr>
              <w:t>y</w:t>
            </w:r>
            <w:r w:rsidRPr="005564EC">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(maxy</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miny) </m:t>
                  </m:r>
                </m:num>
                <m:den>
                  <m:r>
                    <w:rPr>
                      <w:rFonts w:ascii="Cambria Math" w:hAnsi="Cambria Math" w:cs="Times New Roman"/>
                      <w:sz w:val="24"/>
                      <w:szCs w:val="24"/>
                    </w:rPr>
                    <m:t>Pn</m:t>
                  </m:r>
                </m:den>
              </m:f>
            </m:oMath>
          </w:p>
        </w:tc>
      </w:tr>
    </w:tbl>
    <w:p w:rsidR="000F7FFE" w:rsidRPr="00BA3935" w:rsidRDefault="000F7FFE" w:rsidP="006F583E">
      <w:bookmarkStart w:id="96" w:name="_Ref187144631"/>
      <w:bookmarkStart w:id="97" w:name="_Ref175570794"/>
      <w:bookmarkStart w:id="98" w:name="_Ref177374794"/>
    </w:p>
    <w:p w:rsidR="006F583E" w:rsidRPr="00FC125B" w:rsidRDefault="006F583E" w:rsidP="006F583E">
      <w:pPr>
        <w:pStyle w:val="Heading5"/>
        <w:numPr>
          <w:ilvl w:val="4"/>
          <w:numId w:val="1"/>
        </w:numPr>
        <w:spacing w:line="480" w:lineRule="auto"/>
        <w:rPr>
          <w:rFonts w:ascii="Times New Roman" w:hAnsi="Times New Roman" w:cs="Times New Roman"/>
          <w:sz w:val="24"/>
          <w:szCs w:val="24"/>
        </w:rPr>
      </w:pPr>
      <w:bookmarkStart w:id="99" w:name="_Ref187621404"/>
      <w:bookmarkStart w:id="100" w:name="_Toc188328536"/>
      <w:r w:rsidRPr="00FC125B">
        <w:rPr>
          <w:rFonts w:ascii="Times New Roman" w:hAnsi="Times New Roman" w:cs="Times New Roman"/>
          <w:sz w:val="24"/>
          <w:szCs w:val="24"/>
        </w:rPr>
        <w:t>Parallel-Processing</w:t>
      </w:r>
      <w:bookmarkEnd w:id="96"/>
      <w:bookmarkEnd w:id="99"/>
      <w:bookmarkEnd w:id="100"/>
      <w:r w:rsidRPr="00FC125B">
        <w:rPr>
          <w:rFonts w:ascii="Times New Roman" w:hAnsi="Times New Roman" w:cs="Times New Roman"/>
          <w:sz w:val="24"/>
          <w:szCs w:val="24"/>
        </w:rPr>
        <w:t xml:space="preserve"> </w:t>
      </w:r>
      <w:bookmarkEnd w:id="97"/>
      <w:bookmarkEnd w:id="98"/>
    </w:p>
    <w:p w:rsidR="006F583E" w:rsidRDefault="006F583E" w:rsidP="006F583E">
      <w:pPr>
        <w:spacing w:after="120" w:line="480" w:lineRule="auto"/>
        <w:jc w:val="both"/>
        <w:rPr>
          <w:rFonts w:ascii="Times New Roman" w:hAnsi="Times New Roman" w:cs="Times New Roman"/>
          <w:sz w:val="24"/>
          <w:szCs w:val="24"/>
        </w:rPr>
      </w:pPr>
      <w:r w:rsidRPr="00FC125B">
        <w:rPr>
          <w:rFonts w:ascii="Times New Roman" w:hAnsi="Times New Roman" w:cs="Times New Roman"/>
          <w:sz w:val="24"/>
          <w:szCs w:val="24"/>
        </w:rPr>
        <w:t>The proposed parallel processing is based on range-query (defined in bbox) decomposition we call it partitioning. The partitioning is done with the locality</w:t>
      </w:r>
      <w:r>
        <w:rPr>
          <w:rFonts w:ascii="Times New Roman" w:hAnsi="Times New Roman" w:cs="Times New Roman"/>
          <w:sz w:val="24"/>
          <w:szCs w:val="24"/>
        </w:rPr>
        <w:t xml:space="preserve"> principles to share the workload to the threads to reduce the response times. </w:t>
      </w:r>
    </w:p>
    <w:p w:rsidR="006F583E" w:rsidRPr="00890C04" w:rsidRDefault="006F583E" w:rsidP="006F583E">
      <w:pPr>
        <w:spacing w:after="120"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This section explains how </w:t>
      </w:r>
      <w:r w:rsidRPr="004A3EDA">
        <w:rPr>
          <w:rFonts w:ascii="Times New Roman" w:hAnsi="Times New Roman" w:cs="Times New Roman"/>
          <w:sz w:val="24"/>
          <w:szCs w:val="24"/>
        </w:rPr>
        <w:t>to create sub-queries corresponding to the partitions, and how to assign the sub-queries to threads and assemble the results.</w:t>
      </w:r>
    </w:p>
    <w:p w:rsidR="006F583E" w:rsidRDefault="00BC05F9" w:rsidP="006F583E">
      <w:pPr>
        <w:spacing w:after="120" w:line="480" w:lineRule="auto"/>
        <w:jc w:val="both"/>
        <w:rPr>
          <w:rFonts w:ascii="Times New Roman" w:hAnsi="Times New Roman" w:cs="Times New Roman"/>
          <w:sz w:val="24"/>
          <w:szCs w:val="24"/>
        </w:rPr>
      </w:pPr>
      <w:r w:rsidRPr="00BC05F9">
        <w:rPr>
          <w:noProof/>
        </w:rPr>
        <w:pict>
          <v:shape id="_x0000_s1393" type="#_x0000_t202" style="position:absolute;left:0;text-align:left;margin-left:20.15pt;margin-top:267.35pt;width:413.3pt;height:11.5pt;z-index:251672576" stroked="f">
            <v:textbox style="mso-next-textbox:#_x0000_s1393;mso-fit-shape-to-text:t" inset="0,0,0,0">
              <w:txbxContent>
                <w:p w:rsidR="0062519E" w:rsidRPr="00C361DC" w:rsidRDefault="0062519E" w:rsidP="006F583E">
                  <w:pPr>
                    <w:pStyle w:val="Caption"/>
                    <w:jc w:val="center"/>
                    <w:rPr>
                      <w:sz w:val="24"/>
                      <w:szCs w:val="24"/>
                    </w:rPr>
                  </w:pPr>
                  <w:bookmarkStart w:id="101" w:name="_Ref176008451"/>
                  <w:r>
                    <w:t xml:space="preserve">Figure </w:t>
                  </w:r>
                  <w:fldSimple w:instr=" SEQ Figure \* ARABIC ">
                    <w:r w:rsidR="001C4C64">
                      <w:rPr>
                        <w:noProof/>
                      </w:rPr>
                      <w:t>16</w:t>
                    </w:r>
                  </w:fldSimple>
                  <w:bookmarkEnd w:id="101"/>
                  <w:r>
                    <w:t xml:space="preserve">: Parallel processing and caching architecture in brief. See also </w:t>
                  </w:r>
                  <w:r>
                    <w:fldChar w:fldCharType="begin"/>
                  </w:r>
                  <w:r>
                    <w:instrText xml:space="preserve"> REF _Ref163762803 \h </w:instrText>
                  </w:r>
                  <w:r>
                    <w:fldChar w:fldCharType="separate"/>
                  </w:r>
                  <w:r w:rsidR="001C4C64" w:rsidRPr="002438C0">
                    <w:rPr>
                      <w:i/>
                    </w:rPr>
                    <w:t xml:space="preserve">Figure </w:t>
                  </w:r>
                  <w:r w:rsidR="001C4C64">
                    <w:rPr>
                      <w:i/>
                      <w:noProof/>
                    </w:rPr>
                    <w:t>13</w:t>
                  </w:r>
                  <w:r>
                    <w:fldChar w:fldCharType="end"/>
                  </w:r>
                  <w:r>
                    <w:t>.</w:t>
                  </w:r>
                </w:p>
              </w:txbxContent>
            </v:textbox>
          </v:shape>
        </w:pict>
      </w:r>
      <w:r>
        <w:rPr>
          <w:rFonts w:ascii="Times New Roman" w:hAnsi="Times New Roman" w:cs="Times New Roman"/>
          <w:noProof/>
          <w:sz w:val="24"/>
          <w:szCs w:val="24"/>
        </w:rPr>
        <w:pict>
          <v:group id="_x0000_s1351" editas="canvas" style="position:absolute;margin-left:31.8pt;margin-top:0;width:389.9pt;height:259.35pt;z-index:251671552;mso-position-horizontal-relative:char;mso-position-vertical-relative:line" coordorigin="1440,4029" coordsize="7798,5187">
            <o:lock v:ext="edit" aspectratio="t"/>
            <v:shape id="_x0000_s1352" type="#_x0000_t75" style="position:absolute;left:1440;top:4029;width:7798;height:5187" o:preferrelative="f">
              <v:fill o:detectmouseclick="t"/>
              <v:path o:extrusionok="t" o:connecttype="none"/>
              <o:lock v:ext="edit" text="t"/>
            </v:shape>
            <v:shape id="_x0000_s1353" type="#_x0000_t7" style="position:absolute;left:3590;top:8209;width:1853;height:655"/>
            <v:shape id="_x0000_s1354" type="#_x0000_t7" style="position:absolute;left:3566;top:8064;width:1853;height:655"/>
            <v:roundrect id="_x0000_s1355" style="position:absolute;left:4039;top:4282;width:1103;height:579" arcsize="10923f">
              <v:textbox style="mso-next-textbox:#_x0000_s1355">
                <w:txbxContent>
                  <w:p w:rsidR="0062519E" w:rsidRDefault="0062519E" w:rsidP="006F583E">
                    <w:pPr>
                      <w:spacing w:after="0"/>
                      <w:jc w:val="center"/>
                    </w:pPr>
                    <w:r>
                      <w:t>WFS</w:t>
                    </w:r>
                  </w:p>
                </w:txbxContent>
              </v:textbox>
            </v:roundrect>
            <v:rect id="_x0000_s1356" style="position:absolute;left:3235;top:5368;width:393;height:467">
              <v:textbox style="mso-next-textbox:#_x0000_s1356" inset="0,,0">
                <w:txbxContent>
                  <w:p w:rsidR="0062519E" w:rsidRPr="00EA5227" w:rsidRDefault="0062519E" w:rsidP="006F583E">
                    <w:pPr>
                      <w:jc w:val="center"/>
                      <w:rPr>
                        <w:vertAlign w:val="subscript"/>
                      </w:rPr>
                    </w:pPr>
                    <w:r>
                      <w:t>R</w:t>
                    </w:r>
                    <w:r>
                      <w:rPr>
                        <w:vertAlign w:val="subscript"/>
                      </w:rPr>
                      <w:t>1</w:t>
                    </w:r>
                  </w:p>
                </w:txbxContent>
              </v:textbox>
            </v:rect>
            <v:shape id="_x0000_s1357" type="#_x0000_t202" style="position:absolute;left:7065;top:5368;width:1795;height:736" stroked="f">
              <v:textbox style="mso-next-textbox:#_x0000_s1357" inset="0,,0">
                <w:txbxContent>
                  <w:p w:rsidR="0062519E" w:rsidRPr="00DB2FEB" w:rsidRDefault="0062519E" w:rsidP="006F583E">
                    <w:pPr>
                      <w:rPr>
                        <w:sz w:val="20"/>
                        <w:szCs w:val="20"/>
                      </w:rPr>
                    </w:pPr>
                    <w:r w:rsidRPr="00DB2FEB">
                      <w:rPr>
                        <w:sz w:val="20"/>
                        <w:szCs w:val="20"/>
                      </w:rPr>
                      <w:t>GetFeature requests</w:t>
                    </w:r>
                    <w:r>
                      <w:rPr>
                        <w:sz w:val="20"/>
                        <w:szCs w:val="20"/>
                      </w:rPr>
                      <w:t xml:space="preserve"> - see </w:t>
                    </w:r>
                    <w:r>
                      <w:rPr>
                        <w:sz w:val="20"/>
                        <w:szCs w:val="20"/>
                      </w:rPr>
                      <w:fldChar w:fldCharType="begin"/>
                    </w:r>
                    <w:r>
                      <w:rPr>
                        <w:sz w:val="20"/>
                        <w:szCs w:val="20"/>
                      </w:rPr>
                      <w:instrText xml:space="preserve"> REF _Ref175954124 \h </w:instrText>
                    </w:r>
                    <w:r>
                      <w:rPr>
                        <w:sz w:val="20"/>
                        <w:szCs w:val="20"/>
                      </w:rPr>
                    </w:r>
                    <w:r>
                      <w:rPr>
                        <w:sz w:val="20"/>
                        <w:szCs w:val="20"/>
                      </w:rPr>
                      <w:fldChar w:fldCharType="separate"/>
                    </w:r>
                    <w:r w:rsidR="001C4C64">
                      <w:t xml:space="preserve">Figure </w:t>
                    </w:r>
                    <w:r w:rsidR="001C4C64">
                      <w:rPr>
                        <w:noProof/>
                      </w:rPr>
                      <w:t>17</w:t>
                    </w:r>
                    <w:r>
                      <w:rPr>
                        <w:sz w:val="20"/>
                        <w:szCs w:val="20"/>
                      </w:rPr>
                      <w:fldChar w:fldCharType="end"/>
                    </w:r>
                  </w:p>
                </w:txbxContent>
              </v:textbox>
            </v:shape>
            <v:rect id="_x0000_s1358" style="position:absolute;left:3907;top:5368;width:393;height:467">
              <v:textbox style="mso-next-textbox:#_x0000_s1358" inset="0,,0">
                <w:txbxContent>
                  <w:p w:rsidR="0062519E" w:rsidRPr="00EA5227" w:rsidRDefault="0062519E" w:rsidP="006F583E">
                    <w:pPr>
                      <w:jc w:val="center"/>
                      <w:rPr>
                        <w:vertAlign w:val="subscript"/>
                      </w:rPr>
                    </w:pPr>
                    <w:r>
                      <w:t>R</w:t>
                    </w:r>
                    <w:r>
                      <w:rPr>
                        <w:vertAlign w:val="subscript"/>
                      </w:rPr>
                      <w:t>2</w:t>
                    </w:r>
                  </w:p>
                </w:txbxContent>
              </v:textbox>
            </v:rect>
            <v:rect id="_x0000_s1359" style="position:absolute;left:4563;top:5368;width:393;height:467">
              <v:textbox style="mso-next-textbox:#_x0000_s1359" inset="0,,0">
                <w:txbxContent>
                  <w:p w:rsidR="0062519E" w:rsidRPr="00EA5227" w:rsidRDefault="0062519E" w:rsidP="006F583E">
                    <w:pPr>
                      <w:jc w:val="center"/>
                      <w:rPr>
                        <w:vertAlign w:val="subscript"/>
                      </w:rPr>
                    </w:pPr>
                    <w:r>
                      <w:t>R</w:t>
                    </w:r>
                    <w:r>
                      <w:rPr>
                        <w:vertAlign w:val="subscript"/>
                      </w:rPr>
                      <w:t>3</w:t>
                    </w:r>
                  </w:p>
                </w:txbxContent>
              </v:textbox>
            </v:rect>
            <v:rect id="_x0000_s1360" style="position:absolute;left:5667;top:5368;width:393;height:467">
              <v:textbox style="mso-next-textbox:#_x0000_s1360" inset="0,,0">
                <w:txbxContent>
                  <w:p w:rsidR="0062519E" w:rsidRPr="00EA5227" w:rsidRDefault="0062519E" w:rsidP="006F583E">
                    <w:pPr>
                      <w:jc w:val="center"/>
                      <w:rPr>
                        <w:vertAlign w:val="subscript"/>
                      </w:rPr>
                    </w:pPr>
                    <w:r>
                      <w:t>R</w:t>
                    </w:r>
                    <w:r>
                      <w:rPr>
                        <w:vertAlign w:val="subscript"/>
                      </w:rPr>
                      <w:t>Pn</w:t>
                    </w:r>
                  </w:p>
                </w:txbxContent>
              </v:textbox>
            </v:rect>
            <v:rect id="_x0000_s1361" style="position:absolute;left:2935;top:6286;width:729;height:411">
              <v:textbox style="mso-next-textbox:#_x0000_s1361" inset="0,,0">
                <w:txbxContent>
                  <w:p w:rsidR="0062519E" w:rsidRPr="00EA5227" w:rsidRDefault="0062519E" w:rsidP="006F583E">
                    <w:pPr>
                      <w:jc w:val="center"/>
                      <w:rPr>
                        <w:vertAlign w:val="subscript"/>
                      </w:rPr>
                    </w:pPr>
                    <w:r>
                      <w:t>GML</w:t>
                    </w:r>
                    <w:r>
                      <w:rPr>
                        <w:vertAlign w:val="subscript"/>
                      </w:rPr>
                      <w:t>1</w:t>
                    </w:r>
                  </w:p>
                </w:txbxContent>
              </v:textbox>
            </v:rect>
            <v:rect id="_x0000_s1362" style="position:absolute;left:3834;top:6286;width:729;height:411">
              <v:textbox style="mso-next-textbox:#_x0000_s1362" inset="0,,0">
                <w:txbxContent>
                  <w:p w:rsidR="0062519E" w:rsidRPr="00EA5227" w:rsidRDefault="0062519E" w:rsidP="006F583E">
                    <w:pPr>
                      <w:jc w:val="center"/>
                      <w:rPr>
                        <w:vertAlign w:val="subscript"/>
                      </w:rPr>
                    </w:pPr>
                    <w:r>
                      <w:t>GML</w:t>
                    </w:r>
                    <w:r>
                      <w:rPr>
                        <w:vertAlign w:val="subscript"/>
                      </w:rPr>
                      <w:t>2</w:t>
                    </w:r>
                  </w:p>
                </w:txbxContent>
              </v:textbox>
            </v:rect>
            <v:rect id="_x0000_s1363" style="position:absolute;left:5667;top:6286;width:729;height:411">
              <v:textbox style="mso-next-textbox:#_x0000_s1363" inset="0,,0">
                <w:txbxContent>
                  <w:p w:rsidR="0062519E" w:rsidRPr="00EA5227" w:rsidRDefault="0062519E" w:rsidP="006F583E">
                    <w:pPr>
                      <w:jc w:val="center"/>
                      <w:rPr>
                        <w:vertAlign w:val="subscript"/>
                      </w:rPr>
                    </w:pPr>
                    <w:r>
                      <w:t>GML</w:t>
                    </w:r>
                    <w:r>
                      <w:rPr>
                        <w:vertAlign w:val="subscript"/>
                      </w:rPr>
                      <w:t>Pn</w:t>
                    </w:r>
                  </w:p>
                </w:txbxContent>
              </v:textbox>
            </v:rect>
            <v:rect id="_x0000_s1364" style="position:absolute;left:1814;top:6286;width:804;height:542">
              <v:textbox style="mso-next-textbox:#_x0000_s1364" inset="0,0,0,0">
                <w:txbxContent>
                  <w:p w:rsidR="0062519E" w:rsidRPr="00860916" w:rsidRDefault="0062519E" w:rsidP="006F583E">
                    <w:pPr>
                      <w:spacing w:after="0" w:line="240" w:lineRule="auto"/>
                      <w:jc w:val="center"/>
                      <w:rPr>
                        <w:color w:val="0D0D0D" w:themeColor="text1" w:themeTint="F2"/>
                      </w:rPr>
                    </w:pPr>
                    <w:r w:rsidRPr="00860916">
                      <w:rPr>
                        <w:color w:val="0D0D0D" w:themeColor="text1" w:themeTint="F2"/>
                      </w:rPr>
                      <w:t>GML</w:t>
                    </w:r>
                  </w:p>
                  <w:p w:rsidR="0062519E" w:rsidRPr="00860916" w:rsidRDefault="0062519E" w:rsidP="006F583E">
                    <w:pPr>
                      <w:spacing w:after="0" w:line="240" w:lineRule="auto"/>
                      <w:jc w:val="center"/>
                      <w:rPr>
                        <w:color w:val="0D0D0D" w:themeColor="text1" w:themeTint="F2"/>
                      </w:rPr>
                    </w:pPr>
                    <w:r w:rsidRPr="00860916">
                      <w:rPr>
                        <w:color w:val="0D0D0D" w:themeColor="text1" w:themeTint="F2"/>
                      </w:rPr>
                      <w:t>Cached</w:t>
                    </w:r>
                  </w:p>
                </w:txbxContent>
              </v:textbox>
            </v:rect>
            <v:shape id="_x0000_s1365" type="#_x0000_t7" style="position:absolute;left:3664;top:7501;width:1853;height:655" strokeweight="2.25pt"/>
            <v:shape id="_x0000_s1366" type="#_x0000_t7" style="position:absolute;left:3815;top:7500;width:1027;height:450" adj="6899" fillcolor="gray [1629]" strokeweight="2.25pt"/>
            <v:shape id="_x0000_s1367" type="#_x0000_t32" style="position:absolute;left:4412;top:7501;width:430;height:656;flip:x" o:connectortype="straight" strokeweight="2.25pt"/>
            <v:shape id="_x0000_s1368" type="#_x0000_t32" style="position:absolute;left:4708;top:7651;width:711;height:1" o:connectortype="straight"/>
            <v:shape id="_x0000_s1369" type="#_x0000_t32" style="position:absolute;left:4581;top:7835;width:711;height:1" o:connectortype="straight"/>
            <v:shape id="_x0000_s1370" type="#_x0000_t32" style="position:absolute;left:4431;top:8007;width:711;height:1" o:connectortype="straight"/>
            <v:shape id="_x0000_s1371" type="#_x0000_t37" style="position:absolute;left:2838;top:6206;width:846;height:2090;rotation:90;flip:x" o:connectortype="curved" adj="-56579,43810,-56579">
              <v:stroke endarrow="block"/>
            </v:shape>
            <v:shape id="_x0000_s1372" type="#_x0000_t32" style="position:absolute;left:3702;top:8065;width:711;height:1" o:connectortype="straight"/>
            <v:shape id="_x0000_s1373" type="#_x0000_t202" style="position:absolute;left:4750;top:7712;width:392;height:392" filled="f" stroked="f">
              <v:textbox style="mso-next-textbox:#_x0000_s1373">
                <w:txbxContent>
                  <w:p w:rsidR="0062519E" w:rsidRPr="00080828" w:rsidRDefault="0062519E" w:rsidP="006F583E">
                    <w:pPr>
                      <w:rPr>
                        <w:b/>
                        <w:color w:val="FF0000"/>
                        <w:sz w:val="24"/>
                        <w:szCs w:val="24"/>
                      </w:rPr>
                    </w:pPr>
                    <w:r w:rsidRPr="00080828">
                      <w:rPr>
                        <w:b/>
                        <w:color w:val="FF0000"/>
                        <w:sz w:val="24"/>
                        <w:szCs w:val="24"/>
                      </w:rPr>
                      <w:t>1</w:t>
                    </w:r>
                  </w:p>
                </w:txbxContent>
              </v:textbox>
            </v:shape>
            <v:shape id="_x0000_s1374" type="#_x0000_t202" style="position:absolute;left:3894;top:7819;width:392;height:392" filled="f" stroked="f">
              <v:textbox style="mso-next-textbox:#_x0000_s1374">
                <w:txbxContent>
                  <w:p w:rsidR="0062519E" w:rsidRPr="00080828" w:rsidRDefault="0062519E" w:rsidP="006F583E">
                    <w:pPr>
                      <w:rPr>
                        <w:b/>
                        <w:color w:val="FF0000"/>
                        <w:sz w:val="24"/>
                        <w:szCs w:val="24"/>
                      </w:rPr>
                    </w:pPr>
                    <w:r>
                      <w:rPr>
                        <w:b/>
                        <w:color w:val="FF0000"/>
                        <w:sz w:val="24"/>
                        <w:szCs w:val="24"/>
                      </w:rPr>
                      <w:t>2</w:t>
                    </w:r>
                  </w:p>
                </w:txbxContent>
              </v:textbox>
            </v:shape>
            <v:shape id="_x0000_s1375" type="#_x0000_t38" style="position:absolute;left:3615;top:6382;width:1015;height:1646;rotation:90;flip:x" o:connectortype="curved" adj="10789,69970,-99083">
              <v:stroke endarrow="block"/>
            </v:shape>
            <v:shape id="_x0000_s1376" type="#_x0000_t38" style="position:absolute;left:3870;top:7026;width:1253;height:596;rotation:90;flip:x" o:connectortype="curved" adj="10791,148881,-72385">
              <v:stroke endarrow="block"/>
            </v:shape>
            <v:shape id="_x0000_s1377" type="#_x0000_t37" style="position:absolute;left:5104;top:6900;width:1132;height:725;rotation:90" o:connectortype="curved" adj="-140972,-158857,-140972">
              <v:stroke endarrow="block"/>
            </v:shape>
            <v:shape id="_x0000_s1378" type="#_x0000_t32" style="position:absolute;left:5517;top:8472;width:991;height:1;flip:x" o:connectortype="straight" strokecolor="#938953 [1614]" strokeweight="1pt">
              <v:stroke endarrow="block"/>
            </v:shape>
            <v:shape id="_x0000_s1379" type="#_x0000_t32" style="position:absolute;left:3404;top:4956;width:1;height:355" o:connectortype="straight">
              <v:stroke startarrow="block" endarrow="block"/>
            </v:shape>
            <v:shape id="_x0000_s1380" type="#_x0000_t32" style="position:absolute;left:4103;top:4956;width:1;height:355" o:connectortype="straight">
              <v:stroke startarrow="block" endarrow="block"/>
            </v:shape>
            <v:shape id="_x0000_s1381" type="#_x0000_t32" style="position:absolute;left:4749;top:4956;width:1;height:355" o:connectortype="straight">
              <v:stroke startarrow="block" endarrow="block"/>
            </v:shape>
            <v:shape id="_x0000_s1382" type="#_x0000_t32" style="position:absolute;left:5854;top:4975;width:1;height:355" o:connectortype="straight">
              <v:stroke startarrow="block" endarrow="block"/>
            </v:shape>
            <v:shape id="_x0000_s1383" type="#_x0000_t32" style="position:absolute;left:3404;top:5931;width:1;height:355" o:connectortype="straight">
              <v:stroke startarrow="block" endarrow="block"/>
            </v:shape>
            <v:shape id="_x0000_s1384" type="#_x0000_t32" style="position:absolute;left:4198;top:5931;width:1;height:355" o:connectortype="straight">
              <v:stroke startarrow="block" endarrow="block"/>
            </v:shape>
            <v:shape id="_x0000_s1385" type="#_x0000_t32" style="position:absolute;left:6031;top:5931;width:1;height:355" o:connectortype="straight">
              <v:stroke startarrow="block" endarrow="block"/>
            </v:shape>
            <v:shape id="_x0000_s1386" type="#_x0000_t202" style="position:absolute;left:5069;top:5595;width:674;height:392" filled="f" stroked="f">
              <v:textbox style="mso-next-textbox:#_x0000_s1386" inset="0,,0">
                <w:txbxContent>
                  <w:p w:rsidR="0062519E" w:rsidRPr="004E3E03" w:rsidRDefault="0062519E" w:rsidP="006F583E">
                    <w:pPr>
                      <w:rPr>
                        <w:b/>
                        <w:sz w:val="18"/>
                        <w:szCs w:val="18"/>
                      </w:rPr>
                    </w:pPr>
                    <w:r w:rsidRPr="004E3E03">
                      <w:rPr>
                        <w:b/>
                        <w:sz w:val="18"/>
                        <w:szCs w:val="18"/>
                      </w:rPr>
                      <w:t>.   .   .</w:t>
                    </w:r>
                  </w:p>
                </w:txbxContent>
              </v:textbox>
            </v:shape>
            <v:shape id="_x0000_s1387" type="#_x0000_t202" style="position:absolute;left:4788;top:6476;width:674;height:392" filled="f" stroked="f">
              <v:textbox style="mso-next-textbox:#_x0000_s1387" inset="0,,0">
                <w:txbxContent>
                  <w:p w:rsidR="0062519E" w:rsidRPr="004E3E03" w:rsidRDefault="0062519E" w:rsidP="006F583E">
                    <w:pPr>
                      <w:rPr>
                        <w:b/>
                        <w:sz w:val="18"/>
                        <w:szCs w:val="18"/>
                      </w:rPr>
                    </w:pPr>
                    <w:r w:rsidRPr="004E3E03">
                      <w:rPr>
                        <w:b/>
                        <w:sz w:val="18"/>
                        <w:szCs w:val="18"/>
                      </w:rPr>
                      <w:t>.   .   .   .</w:t>
                    </w:r>
                  </w:p>
                </w:txbxContent>
              </v:textbox>
            </v:shape>
            <v:shape id="_x0000_s1388" type="#_x0000_t202" style="position:absolute;left:1663;top:7443;width:1618;height:1027" filled="f" stroked="f">
              <v:textbox style="mso-next-textbox:#_x0000_s1388" inset="0,,0">
                <w:txbxContent>
                  <w:p w:rsidR="0062519E" w:rsidRPr="002C2B90" w:rsidRDefault="0062519E" w:rsidP="006F583E">
                    <w:pPr>
                      <w:rPr>
                        <w:sz w:val="18"/>
                        <w:szCs w:val="18"/>
                      </w:rPr>
                    </w:pPr>
                    <w:r w:rsidRPr="004F44B4">
                      <w:rPr>
                        <w:b/>
                        <w:sz w:val="18"/>
                        <w:szCs w:val="18"/>
                      </w:rPr>
                      <w:t>Main query</w:t>
                    </w:r>
                    <w:r>
                      <w:rPr>
                        <w:sz w:val="18"/>
                        <w:szCs w:val="18"/>
                      </w:rPr>
                      <w:t>: cached data extraction and rectangulation</w:t>
                    </w:r>
                  </w:p>
                </w:txbxContent>
              </v:textbox>
            </v:shape>
            <v:shape id="_x0000_s1389" type="#_x0000_t202" style="position:absolute;left:6882;top:7988;width:1795;height:713" stroked="f">
              <v:textbox style="mso-next-textbox:#_x0000_s1389" inset="0,,0">
                <w:txbxContent>
                  <w:p w:rsidR="0062519E" w:rsidRPr="00DB2FEB" w:rsidRDefault="0062519E" w:rsidP="006F583E">
                    <w:pPr>
                      <w:spacing w:after="0"/>
                      <w:rPr>
                        <w:sz w:val="20"/>
                        <w:szCs w:val="20"/>
                      </w:rPr>
                    </w:pPr>
                    <w:r w:rsidRPr="00DB2FEB">
                      <w:rPr>
                        <w:sz w:val="20"/>
                        <w:szCs w:val="20"/>
                      </w:rPr>
                      <w:t xml:space="preserve">Layers from Other </w:t>
                    </w:r>
                  </w:p>
                  <w:p w:rsidR="0062519E" w:rsidRPr="00DB2FEB" w:rsidRDefault="0062519E" w:rsidP="006F583E">
                    <w:pPr>
                      <w:rPr>
                        <w:sz w:val="20"/>
                        <w:szCs w:val="20"/>
                      </w:rPr>
                    </w:pPr>
                    <w:r w:rsidRPr="00DB2FEB">
                      <w:rPr>
                        <w:sz w:val="20"/>
                        <w:szCs w:val="20"/>
                      </w:rPr>
                      <w:t>WFS and WMS</w:t>
                    </w:r>
                  </w:p>
                </w:txbxContent>
              </v:textbox>
            </v:shape>
            <v:shape id="_x0000_s1390" type="#_x0000_t202" style="position:absolute;left:6616;top:7465;width:1795;height:378" stroked="f">
              <v:textbox style="mso-next-textbox:#_x0000_s1390" inset="0,,0">
                <w:txbxContent>
                  <w:p w:rsidR="0062519E" w:rsidRPr="00DB2FEB" w:rsidRDefault="0062519E" w:rsidP="006F583E">
                    <w:pPr>
                      <w:rPr>
                        <w:sz w:val="20"/>
                        <w:szCs w:val="20"/>
                      </w:rPr>
                    </w:pPr>
                    <w:r>
                      <w:rPr>
                        <w:sz w:val="20"/>
                        <w:szCs w:val="20"/>
                      </w:rPr>
                      <w:t>Critical data layer</w:t>
                    </w:r>
                  </w:p>
                </w:txbxContent>
              </v:textbox>
            </v:shape>
            <v:shape id="_x0000_s1391" type="#_x0000_t202" style="position:absolute;left:6737;top:4388;width:1398;height:688" stroked="f">
              <v:textbox style="mso-next-textbox:#_x0000_s1391" inset="0,,0">
                <w:txbxContent>
                  <w:p w:rsidR="0062519E" w:rsidRPr="00DB2FEB" w:rsidRDefault="0062519E" w:rsidP="006F583E">
                    <w:pPr>
                      <w:rPr>
                        <w:sz w:val="20"/>
                        <w:szCs w:val="20"/>
                      </w:rPr>
                    </w:pPr>
                    <w:r>
                      <w:rPr>
                        <w:sz w:val="20"/>
                        <w:szCs w:val="20"/>
                      </w:rPr>
                      <w:t>Critical data provider in GML</w:t>
                    </w:r>
                  </w:p>
                </w:txbxContent>
              </v:textbox>
            </v:shape>
            <v:shape id="_x0000_s1392" type="#_x0000_t202" style="position:absolute;left:7051;top:6305;width:2075;height:828" stroked="f">
              <v:textbox style="mso-next-textbox:#_x0000_s1392" inset="0,,0">
                <w:txbxContent>
                  <w:p w:rsidR="0062519E" w:rsidRPr="00DB2FEB" w:rsidRDefault="0062519E" w:rsidP="006F583E">
                    <w:pPr>
                      <w:rPr>
                        <w:sz w:val="20"/>
                        <w:szCs w:val="20"/>
                      </w:rPr>
                    </w:pPr>
                    <w:r>
                      <w:rPr>
                        <w:sz w:val="20"/>
                        <w:szCs w:val="20"/>
                      </w:rPr>
                      <w:t>Critical data falling into partitioned regions</w:t>
                    </w:r>
                  </w:p>
                </w:txbxContent>
              </v:textbox>
            </v:shape>
          </v:group>
        </w:pict>
      </w:r>
      <w:r w:rsidRPr="00BC05F9">
        <w:rPr>
          <w:rFonts w:ascii="Times New Roman" w:hAnsi="Times New Roman" w:cs="Times New Roman"/>
          <w:sz w:val="24"/>
          <w:szCs w:val="24"/>
        </w:rPr>
        <w:pict>
          <v:shape id="_x0000_i1033" type="#_x0000_t75" style="width:469.4pt;height:267.45pt">
            <v:imagedata croptop="-65520f" cropbottom="65520f"/>
          </v:shape>
        </w:pict>
      </w:r>
    </w:p>
    <w:p w:rsidR="006F583E" w:rsidRDefault="006F583E" w:rsidP="006F583E">
      <w:pPr>
        <w:spacing w:after="120" w:line="480" w:lineRule="auto"/>
        <w:jc w:val="both"/>
        <w:rPr>
          <w:rFonts w:ascii="Times New Roman" w:hAnsi="Times New Roman" w:cs="Times New Roman"/>
          <w:sz w:val="24"/>
          <w:szCs w:val="24"/>
        </w:rPr>
      </w:pPr>
    </w:p>
    <w:p w:rsidR="006F583E"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These issues are illustrated in </w:t>
      </w:r>
      <w:fldSimple w:instr=" REF _Ref176008451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16</w:t>
        </w:r>
      </w:fldSimple>
      <w:r w:rsidRPr="005564EC">
        <w:rPr>
          <w:rFonts w:ascii="Times New Roman" w:hAnsi="Times New Roman" w:cs="Times New Roman"/>
          <w:sz w:val="24"/>
          <w:szCs w:val="24"/>
        </w:rPr>
        <w:t xml:space="preserve"> above. In this specific example, main query includes three separate layers, and one of them is created with the critical data encoded in common data model, GML. The rectangulated regions 1 and 2 in the main query are determined by the cached-data extraction and rectangulation processes explained in </w:t>
      </w:r>
      <w:r w:rsidR="00556A20" w:rsidRPr="005564EC">
        <w:rPr>
          <w:rFonts w:ascii="Times New Roman" w:hAnsi="Times New Roman" w:cs="Times New Roman"/>
          <w:sz w:val="24"/>
          <w:szCs w:val="24"/>
        </w:rPr>
        <w:t>C</w:t>
      </w:r>
      <w:r w:rsidRPr="005564EC">
        <w:rPr>
          <w:rFonts w:ascii="Times New Roman" w:hAnsi="Times New Roman" w:cs="Times New Roman"/>
          <w:sz w:val="24"/>
          <w:szCs w:val="24"/>
        </w:rPr>
        <w:t>hapter</w:t>
      </w:r>
      <w:r w:rsidR="00556A20" w:rsidRPr="005564EC">
        <w:rPr>
          <w:rFonts w:ascii="Times New Roman" w:hAnsi="Times New Roman" w:cs="Times New Roman"/>
          <w:sz w:val="24"/>
          <w:szCs w:val="24"/>
        </w:rPr>
        <w:t xml:space="preserve"> </w:t>
      </w:r>
      <w:fldSimple w:instr=" REF _Ref187621503 \r \h  \* MERGEFORMAT ">
        <w:r w:rsidR="001C4C64" w:rsidRPr="001C4C64">
          <w:rPr>
            <w:rFonts w:ascii="Times New Roman" w:hAnsi="Times New Roman" w:cs="Times New Roman"/>
            <w:sz w:val="24"/>
            <w:szCs w:val="24"/>
          </w:rPr>
          <w:t>6.3.2.3.1</w:t>
        </w:r>
      </w:fldSimple>
      <w:r w:rsidRPr="005564EC">
        <w:rPr>
          <w:rFonts w:ascii="Times New Roman" w:hAnsi="Times New Roman" w:cs="Times New Roman"/>
          <w:sz w:val="24"/>
          <w:szCs w:val="24"/>
        </w:rPr>
        <w:t>. Grey region in the main query overlaps with the cached data. There is no need for data transfer for this region. This is obtained from the cache. For the other parts not overlapping with the cache (region 1 and 2), the system makes parallel processing for data access, query and plotting after creating partitions.</w:t>
      </w:r>
    </w:p>
    <w:p w:rsidR="005564EC" w:rsidRPr="005564EC" w:rsidRDefault="005564EC" w:rsidP="006F583E">
      <w:pPr>
        <w:spacing w:after="120" w:line="480" w:lineRule="auto"/>
        <w:jc w:val="both"/>
        <w:rPr>
          <w:rFonts w:ascii="Times New Roman" w:hAnsi="Times New Roman" w:cs="Times New Roman"/>
          <w:sz w:val="24"/>
          <w:szCs w:val="24"/>
        </w:rPr>
      </w:pPr>
    </w:p>
    <w:p w:rsidR="006F583E" w:rsidRPr="005564EC" w:rsidRDefault="006F583E" w:rsidP="006F583E">
      <w:pPr>
        <w:pStyle w:val="ListParagraph"/>
        <w:numPr>
          <w:ilvl w:val="0"/>
          <w:numId w:val="24"/>
        </w:numPr>
        <w:spacing w:after="120" w:line="480" w:lineRule="auto"/>
        <w:jc w:val="both"/>
        <w:rPr>
          <w:rFonts w:ascii="Times New Roman" w:hAnsi="Times New Roman" w:cs="Times New Roman"/>
          <w:i/>
          <w:sz w:val="24"/>
          <w:szCs w:val="24"/>
        </w:rPr>
      </w:pPr>
      <w:r w:rsidRPr="005564EC">
        <w:rPr>
          <w:rFonts w:ascii="Times New Roman" w:hAnsi="Times New Roman" w:cs="Times New Roman"/>
          <w:i/>
          <w:sz w:val="24"/>
          <w:szCs w:val="24"/>
        </w:rPr>
        <w:lastRenderedPageBreak/>
        <w:t>Creating the queries for the</w:t>
      </w:r>
      <w:r w:rsidR="000F7FFE" w:rsidRPr="005564EC">
        <w:rPr>
          <w:rFonts w:ascii="Times New Roman" w:hAnsi="Times New Roman" w:cs="Times New Roman"/>
          <w:i/>
          <w:sz w:val="24"/>
          <w:szCs w:val="24"/>
        </w:rPr>
        <w:t xml:space="preserve"> partitions</w:t>
      </w:r>
      <w:r w:rsidRPr="005564EC">
        <w:rPr>
          <w:rFonts w:ascii="Times New Roman" w:hAnsi="Times New Roman" w:cs="Times New Roman"/>
          <w:i/>
          <w:sz w:val="24"/>
          <w:szCs w:val="24"/>
        </w:rPr>
        <w:t>.</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Throughout the rectangulation and partitioning, the only changing attribute of the main query is the bbox coordinate value. These are calculated in the previous chapter.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Based on the set of bbox values obtained at the end of partitioning process (ii) we need to create sub queries. Each partition is differentiated by only their bbox value, and they go through the query creation process. AWMS creates </w:t>
      </w:r>
      <w:r w:rsidRPr="005564EC">
        <w:rPr>
          <w:rFonts w:ascii="Times New Roman" w:hAnsi="Times New Roman" w:cs="Times New Roman"/>
          <w:i/>
          <w:sz w:val="24"/>
          <w:szCs w:val="24"/>
        </w:rPr>
        <w:t>getFeature</w:t>
      </w:r>
      <w:r w:rsidRPr="005564EC">
        <w:rPr>
          <w:rFonts w:ascii="Times New Roman" w:hAnsi="Times New Roman" w:cs="Times New Roman"/>
          <w:sz w:val="24"/>
          <w:szCs w:val="24"/>
        </w:rPr>
        <w:t xml:space="preserve"> requests corresponding to these rectangles based on their bounding boxes. Other parameters and attributes required for creating </w:t>
      </w:r>
      <w:r w:rsidRPr="005564EC">
        <w:rPr>
          <w:rFonts w:ascii="Times New Roman" w:hAnsi="Times New Roman" w:cs="Times New Roman"/>
          <w:i/>
          <w:sz w:val="24"/>
          <w:szCs w:val="24"/>
        </w:rPr>
        <w:t>getFeature</w:t>
      </w:r>
      <w:r w:rsidRPr="005564EC">
        <w:rPr>
          <w:rFonts w:ascii="Times New Roman" w:hAnsi="Times New Roman" w:cs="Times New Roman"/>
          <w:sz w:val="24"/>
          <w:szCs w:val="24"/>
        </w:rPr>
        <w:t xml:space="preserve"> request are obtained from the main query. All the parameters, attributes and their values (except for bbox values) will be the same for all the getFeature requests created for the partitions.  </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An example case of decomposing a rectangle obtained by rectangulation process and creating parallel queries is illustrated at </w:t>
      </w:r>
      <w:fldSimple w:instr=" REF _Ref175954124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17</w:t>
        </w:r>
      </w:fldSimple>
      <w:r w:rsidRPr="005564EC">
        <w:rPr>
          <w:rFonts w:ascii="Times New Roman" w:hAnsi="Times New Roman" w:cs="Times New Roman"/>
          <w:sz w:val="24"/>
          <w:szCs w:val="24"/>
        </w:rPr>
        <w:t xml:space="preserve">. In this example, rectangle is partitioned into 5 regions vertically. </w:t>
      </w:r>
    </w:p>
    <w:p w:rsidR="006F583E" w:rsidRPr="005564EC" w:rsidRDefault="006F583E" w:rsidP="006F583E">
      <w:pPr>
        <w:spacing w:after="120" w:line="480" w:lineRule="auto"/>
        <w:jc w:val="center"/>
        <w:rPr>
          <w:rFonts w:ascii="Times New Roman" w:hAnsi="Times New Roman" w:cs="Times New Roman"/>
          <w:sz w:val="24"/>
          <w:szCs w:val="24"/>
        </w:rPr>
      </w:pPr>
      <w:r w:rsidRPr="005564EC">
        <w:rPr>
          <w:rFonts w:ascii="Times New Roman" w:hAnsi="Times New Roman" w:cs="Times New Roman"/>
          <w:sz w:val="24"/>
          <w:szCs w:val="24"/>
        </w:rPr>
        <w:t>P</w:t>
      </w:r>
      <w:r w:rsidRPr="005564EC">
        <w:rPr>
          <w:rFonts w:ascii="Times New Roman" w:hAnsi="Times New Roman" w:cs="Times New Roman"/>
          <w:sz w:val="24"/>
          <w:szCs w:val="24"/>
          <w:vertAlign w:val="subscript"/>
        </w:rPr>
        <w:t>n</w:t>
      </w:r>
      <w:r w:rsidRPr="005564EC">
        <w:rPr>
          <w:rFonts w:ascii="Times New Roman" w:hAnsi="Times New Roman" w:cs="Times New Roman"/>
          <w:sz w:val="24"/>
          <w:szCs w:val="24"/>
        </w:rPr>
        <w:t xml:space="preserve"> = 5   and   s</w:t>
      </w:r>
      <w:r w:rsidRPr="005564EC">
        <w:rPr>
          <w:rFonts w:ascii="Times New Roman" w:hAnsi="Times New Roman" w:cs="Times New Roman"/>
          <w:sz w:val="24"/>
          <w:szCs w:val="24"/>
          <w:vertAlign w:val="subscript"/>
        </w:rPr>
        <w:t>y</w:t>
      </w:r>
      <w:r w:rsidRPr="005564EC">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(maxy</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miny) </m:t>
            </m:r>
          </m:num>
          <m:den>
            <m:r>
              <w:rPr>
                <w:rFonts w:ascii="Cambria Math" w:hAnsi="Cambria Math" w:cs="Times New Roman"/>
                <w:sz w:val="24"/>
                <w:szCs w:val="24"/>
              </w:rPr>
              <m:t>Pn</m:t>
            </m:r>
          </m:den>
        </m:f>
      </m:oMath>
      <w:r w:rsidRPr="005564EC">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(45</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40) </m:t>
            </m:r>
          </m:num>
          <m:den>
            <m:r>
              <w:rPr>
                <w:rFonts w:ascii="Cambria Math" w:hAnsi="Times New Roman" w:cs="Times New Roman"/>
                <w:sz w:val="24"/>
                <w:szCs w:val="24"/>
              </w:rPr>
              <m:t>5</m:t>
            </m:r>
          </m:den>
        </m:f>
      </m:oMath>
      <w:r w:rsidRPr="005564EC">
        <w:rPr>
          <w:rFonts w:ascii="Times New Roman" w:hAnsi="Times New Roman" w:cs="Times New Roman"/>
          <w:sz w:val="24"/>
          <w:szCs w:val="24"/>
        </w:rPr>
        <w:t xml:space="preserve">  = 1</w:t>
      </w:r>
    </w:p>
    <w:p w:rsidR="001C4C64" w:rsidRPr="001C4C64" w:rsidRDefault="006F583E" w:rsidP="00001977">
      <w:pPr>
        <w:keepNext/>
        <w:spacing w:after="0" w:line="240" w:lineRule="auto"/>
        <w:jc w:val="center"/>
        <w:rPr>
          <w:rFonts w:ascii="Times New Roman" w:hAnsi="Times New Roman" w:cs="Times New Roman"/>
          <w:sz w:val="24"/>
          <w:szCs w:val="24"/>
        </w:rPr>
      </w:pPr>
      <w:r w:rsidRPr="005564EC">
        <w:rPr>
          <w:rFonts w:ascii="Times New Roman" w:hAnsi="Times New Roman" w:cs="Times New Roman"/>
          <w:sz w:val="24"/>
          <w:szCs w:val="24"/>
        </w:rPr>
        <w:t>You can see a sample getFeature created for bbox value “-110, 35, -100, 40” request at</w:t>
      </w:r>
      <w:r w:rsidR="006F004C" w:rsidRPr="005564EC">
        <w:rPr>
          <w:rFonts w:ascii="Times New Roman" w:hAnsi="Times New Roman" w:cs="Times New Roman"/>
          <w:sz w:val="24"/>
          <w:szCs w:val="24"/>
        </w:rPr>
        <w:t xml:space="preserve"> </w:t>
      </w:r>
      <w:r w:rsidR="00BC05F9" w:rsidRPr="005564EC">
        <w:rPr>
          <w:rFonts w:ascii="Times New Roman" w:hAnsi="Times New Roman" w:cs="Times New Roman"/>
          <w:sz w:val="24"/>
          <w:szCs w:val="24"/>
        </w:rPr>
        <w:fldChar w:fldCharType="begin"/>
      </w:r>
      <w:r w:rsidR="006F004C" w:rsidRPr="005564EC">
        <w:rPr>
          <w:rFonts w:ascii="Times New Roman" w:hAnsi="Times New Roman" w:cs="Times New Roman"/>
          <w:sz w:val="24"/>
          <w:szCs w:val="24"/>
        </w:rPr>
        <w:instrText xml:space="preserve"> REF _Ref187820923 \h </w:instrText>
      </w:r>
      <w:r w:rsidR="005564EC" w:rsidRPr="005564EC">
        <w:rPr>
          <w:rFonts w:ascii="Times New Roman" w:hAnsi="Times New Roman" w:cs="Times New Roman"/>
          <w:sz w:val="24"/>
          <w:szCs w:val="24"/>
        </w:rPr>
        <w:instrText xml:space="preserve"> \* MERGEFORMAT </w:instrText>
      </w:r>
      <w:r w:rsidR="00BC05F9" w:rsidRPr="005564EC">
        <w:rPr>
          <w:rFonts w:ascii="Times New Roman" w:hAnsi="Times New Roman" w:cs="Times New Roman"/>
          <w:sz w:val="24"/>
          <w:szCs w:val="24"/>
        </w:rPr>
      </w:r>
      <w:r w:rsidR="00BC05F9" w:rsidRPr="005564EC">
        <w:rPr>
          <w:rFonts w:ascii="Times New Roman" w:hAnsi="Times New Roman" w:cs="Times New Roman"/>
          <w:sz w:val="24"/>
          <w:szCs w:val="24"/>
        </w:rPr>
        <w:fldChar w:fldCharType="separate"/>
      </w:r>
    </w:p>
    <w:p w:rsidR="001C4C64" w:rsidRPr="001C4C64" w:rsidRDefault="001C4C64" w:rsidP="00001977">
      <w:pPr>
        <w:keepNext/>
        <w:spacing w:after="0" w:line="240" w:lineRule="auto"/>
        <w:jc w:val="center"/>
        <w:rPr>
          <w:rFonts w:ascii="Times New Roman" w:hAnsi="Times New Roman" w:cs="Times New Roman"/>
          <w:sz w:val="24"/>
          <w:szCs w:val="24"/>
        </w:rPr>
      </w:pPr>
    </w:p>
    <w:p w:rsidR="006F583E" w:rsidRPr="005564EC" w:rsidRDefault="001C4C64" w:rsidP="006F583E">
      <w:pPr>
        <w:spacing w:after="120" w:line="480" w:lineRule="auto"/>
        <w:jc w:val="both"/>
        <w:rPr>
          <w:rFonts w:ascii="Times New Roman" w:hAnsi="Times New Roman" w:cs="Times New Roman"/>
          <w:sz w:val="24"/>
          <w:szCs w:val="24"/>
        </w:rPr>
      </w:pPr>
      <w:r w:rsidRPr="001C4C64">
        <w:rPr>
          <w:rFonts w:ascii="Times New Roman" w:hAnsi="Times New Roman" w:cs="Times New Roman"/>
          <w:sz w:val="24"/>
          <w:szCs w:val="24"/>
        </w:rPr>
        <w:t xml:space="preserve">Figure </w:t>
      </w:r>
      <w:r w:rsidRPr="001C4C64">
        <w:rPr>
          <w:rFonts w:ascii="Times New Roman" w:hAnsi="Times New Roman" w:cs="Times New Roman"/>
          <w:noProof/>
          <w:sz w:val="24"/>
          <w:szCs w:val="24"/>
        </w:rPr>
        <w:t>18</w:t>
      </w:r>
      <w:r w:rsidR="00BC05F9" w:rsidRPr="005564EC">
        <w:rPr>
          <w:rFonts w:ascii="Times New Roman" w:hAnsi="Times New Roman" w:cs="Times New Roman"/>
          <w:sz w:val="24"/>
          <w:szCs w:val="24"/>
        </w:rPr>
        <w:fldChar w:fldCharType="end"/>
      </w:r>
      <w:r w:rsidR="006F583E" w:rsidRPr="005564EC">
        <w:rPr>
          <w:rFonts w:ascii="Times New Roman" w:hAnsi="Times New Roman" w:cs="Times New Roman"/>
          <w:sz w:val="24"/>
          <w:szCs w:val="24"/>
        </w:rPr>
        <w:t>.</w:t>
      </w:r>
    </w:p>
    <w:p w:rsidR="00585F6D" w:rsidRPr="00866D34" w:rsidRDefault="00585F6D" w:rsidP="006F583E">
      <w:pPr>
        <w:spacing w:after="120" w:line="480" w:lineRule="auto"/>
        <w:jc w:val="both"/>
        <w:rPr>
          <w:rFonts w:ascii="Times New Roman" w:hAnsi="Times New Roman" w:cs="Times New Roman"/>
          <w:sz w:val="24"/>
          <w:szCs w:val="24"/>
        </w:rPr>
      </w:pPr>
    </w:p>
    <w:p w:rsidR="006F583E" w:rsidRPr="00ED5972" w:rsidRDefault="00BC05F9" w:rsidP="006F583E">
      <w:pPr>
        <w:spacing w:after="120" w:line="480" w:lineRule="auto"/>
        <w:jc w:val="both"/>
        <w:rPr>
          <w:rFonts w:ascii="Times New Roman" w:hAnsi="Times New Roman" w:cs="Times New Roman"/>
          <w:color w:val="FF0000"/>
          <w:sz w:val="24"/>
          <w:szCs w:val="24"/>
        </w:rPr>
      </w:pPr>
      <w:r w:rsidRPr="00BC05F9">
        <w:rPr>
          <w:noProof/>
        </w:rPr>
        <w:lastRenderedPageBreak/>
        <w:pict>
          <v:shape id="_x0000_s1350" type="#_x0000_t202" style="position:absolute;left:0;text-align:left;margin-left:0;margin-top:165.65pt;width:427.3pt;height:23pt;z-index:251670528" stroked="f">
            <v:textbox style="mso-next-textbox:#_x0000_s1350;mso-fit-shape-to-text:t" inset="0,0,0,0">
              <w:txbxContent>
                <w:p w:rsidR="0062519E" w:rsidRPr="00CB4F5F" w:rsidRDefault="0062519E" w:rsidP="00001977">
                  <w:pPr>
                    <w:pStyle w:val="Caption"/>
                    <w:jc w:val="center"/>
                    <w:rPr>
                      <w:color w:val="FF0000"/>
                      <w:sz w:val="24"/>
                      <w:szCs w:val="24"/>
                    </w:rPr>
                  </w:pPr>
                  <w:bookmarkStart w:id="102" w:name="_Ref175954124"/>
                  <w:r>
                    <w:t xml:space="preserve">Figure </w:t>
                  </w:r>
                  <w:fldSimple w:instr=" SEQ Figure \* ARABIC ">
                    <w:r w:rsidR="001C4C64">
                      <w:rPr>
                        <w:noProof/>
                      </w:rPr>
                      <w:t>17</w:t>
                    </w:r>
                  </w:fldSimple>
                  <w:bookmarkEnd w:id="102"/>
                  <w:r>
                    <w:t>: Example scenario of the partitioning a region into 5 sub-regions through the bbox value of a rectangle.</w:t>
                  </w:r>
                </w:p>
              </w:txbxContent>
            </v:textbox>
          </v:shape>
        </w:pict>
      </w:r>
      <w:r w:rsidR="006F583E">
        <w:rPr>
          <w:rFonts w:ascii="Times New Roman" w:hAnsi="Times New Roman" w:cs="Times New Roman"/>
          <w:color w:val="FF0000"/>
          <w:sz w:val="24"/>
          <w:szCs w:val="24"/>
        </w:rPr>
        <w:t xml:space="preserve">              </w:t>
      </w:r>
      <w:r>
        <w:rPr>
          <w:rFonts w:ascii="Times New Roman" w:hAnsi="Times New Roman" w:cs="Times New Roman"/>
          <w:color w:val="FF0000"/>
          <w:sz w:val="24"/>
          <w:szCs w:val="24"/>
        </w:rPr>
      </w:r>
      <w:r>
        <w:rPr>
          <w:rFonts w:ascii="Times New Roman" w:hAnsi="Times New Roman" w:cs="Times New Roman"/>
          <w:color w:val="FF0000"/>
          <w:sz w:val="24"/>
          <w:szCs w:val="24"/>
        </w:rPr>
        <w:pict>
          <v:group id="_x0000_s1091" editas="canvas" style="width:364.7pt;height:177.05pt;mso-position-horizontal-relative:char;mso-position-vertical-relative:line" coordorigin="1440,10123" coordsize="7294,3541">
            <o:lock v:ext="edit" aspectratio="t"/>
            <v:shape id="_x0000_s1092" type="#_x0000_t75" style="position:absolute;left:1440;top:10123;width:7294;height:3541" o:preferrelative="f">
              <v:fill o:detectmouseclick="t"/>
              <v:path o:extrusionok="t" o:connecttype="none"/>
              <o:lock v:ext="edit" text="t"/>
            </v:shape>
            <v:shape id="_x0000_s1093" type="#_x0000_t202" style="position:absolute;left:1967;top:12168;width:1640;height:291">
              <v:textbox style="mso-next-textbox:#_x0000_s1093" inset="2.23519mm,1.44pt,2.23519mm,1.44pt">
                <w:txbxContent>
                  <w:p w:rsidR="0062519E" w:rsidRPr="002C2B90" w:rsidRDefault="0062519E" w:rsidP="006F583E">
                    <w:pPr>
                      <w:rPr>
                        <w:b/>
                        <w:color w:val="FF0000"/>
                        <w:sz w:val="19"/>
                      </w:rPr>
                    </w:pPr>
                    <w:r w:rsidRPr="002C2B90">
                      <w:rPr>
                        <w:b/>
                        <w:color w:val="FF0000"/>
                        <w:sz w:val="19"/>
                      </w:rPr>
                      <w:t>-110, 35, -100, 40</w:t>
                    </w:r>
                  </w:p>
                </w:txbxContent>
              </v:textbox>
            </v:shape>
            <v:shape id="_x0000_s1094" type="#_x0000_t202" style="position:absolute;left:4178;top:11337;width:1640;height:292">
              <v:textbox style="mso-next-textbox:#_x0000_s1094" inset="2.23519mm,1.44pt,2.23519mm,1.44pt">
                <w:txbxContent>
                  <w:p w:rsidR="0062519E" w:rsidRPr="00CA3070" w:rsidRDefault="0062519E" w:rsidP="006F583E">
                    <w:pPr>
                      <w:rPr>
                        <w:sz w:val="19"/>
                      </w:rPr>
                    </w:pPr>
                    <w:r w:rsidRPr="00CA3070">
                      <w:rPr>
                        <w:sz w:val="19"/>
                      </w:rPr>
                      <w:t>-110, 35, -100, 36</w:t>
                    </w:r>
                  </w:p>
                </w:txbxContent>
              </v:textbox>
            </v:shape>
            <v:shape id="_x0000_s1095" type="#_x0000_t202" style="position:absolute;left:4178;top:11742;width:1640;height:291">
              <v:textbox style="mso-next-textbox:#_x0000_s1095" inset="2.23519mm,1.44pt,2.23519mm,1.44pt">
                <w:txbxContent>
                  <w:p w:rsidR="0062519E" w:rsidRPr="00CA3070" w:rsidRDefault="0062519E" w:rsidP="006F583E">
                    <w:pPr>
                      <w:rPr>
                        <w:sz w:val="19"/>
                      </w:rPr>
                    </w:pPr>
                    <w:r w:rsidRPr="00CA3070">
                      <w:rPr>
                        <w:sz w:val="19"/>
                      </w:rPr>
                      <w:t>-110, 36, -100, 37</w:t>
                    </w:r>
                  </w:p>
                </w:txbxContent>
              </v:textbox>
            </v:shape>
            <v:shape id="_x0000_s1096" type="#_x0000_t202" style="position:absolute;left:4178;top:12169;width:1640;height:292">
              <v:textbox style="mso-next-textbox:#_x0000_s1096" inset="2.23519mm,1.44pt,2.23519mm,1.44pt">
                <w:txbxContent>
                  <w:p w:rsidR="0062519E" w:rsidRPr="00CA3070" w:rsidRDefault="0062519E" w:rsidP="006F583E">
                    <w:pPr>
                      <w:rPr>
                        <w:sz w:val="19"/>
                      </w:rPr>
                    </w:pPr>
                    <w:r w:rsidRPr="00CA3070">
                      <w:rPr>
                        <w:sz w:val="19"/>
                      </w:rPr>
                      <w:t>-110, 37, -100, 38</w:t>
                    </w:r>
                  </w:p>
                </w:txbxContent>
              </v:textbox>
            </v:shape>
            <v:shape id="_x0000_s1097" type="#_x0000_t202" style="position:absolute;left:4178;top:12605;width:1640;height:291">
              <v:textbox style="mso-next-textbox:#_x0000_s1097" inset="2.23519mm,1.44pt,2.23519mm,1.44pt">
                <w:txbxContent>
                  <w:p w:rsidR="0062519E" w:rsidRPr="00CA3070" w:rsidRDefault="0062519E" w:rsidP="006F583E">
                    <w:pPr>
                      <w:rPr>
                        <w:sz w:val="19"/>
                      </w:rPr>
                    </w:pPr>
                    <w:r w:rsidRPr="00CA3070">
                      <w:rPr>
                        <w:sz w:val="19"/>
                      </w:rPr>
                      <w:t>-110, 38, -100, 39</w:t>
                    </w:r>
                  </w:p>
                </w:txbxContent>
              </v:textbox>
            </v:shape>
            <v:shape id="_x0000_s1098" type="#_x0000_t34" style="position:absolute;left:3607;top:11483;width:571;height:831;flip:y" o:connectortype="elbow" adj="10781,94380,-195459">
              <v:stroke endarrow="block"/>
            </v:shape>
            <v:shape id="_x0000_s1099" type="#_x0000_t34" style="position:absolute;left:3607;top:11888;width:571;height:426;flip:y" o:connectortype="elbow" adj="10781,184107,-195459">
              <v:stroke endarrow="block"/>
            </v:shape>
            <v:shape id="_x0000_s1100" type="#_x0000_t34" style="position:absolute;left:3607;top:12314;width:571;height:1" o:connectortype="elbow" adj="10781,-78429600,-195459">
              <v:stroke endarrow="block"/>
            </v:shape>
            <v:shape id="_x0000_s1101" type="#_x0000_t34" style="position:absolute;left:3607;top:12314;width:571;height:437" o:connectortype="elbow" adj="10781,-179473,-195459">
              <v:stroke endarrow="block"/>
            </v:shape>
            <v:shape id="_x0000_s1102" type="#_x0000_t202" style="position:absolute;left:4178;top:13048;width:1640;height:292">
              <v:textbox style="mso-next-textbox:#_x0000_s1102" inset="2.23519mm,1.44pt,2.23519mm,1.44pt">
                <w:txbxContent>
                  <w:p w:rsidR="0062519E" w:rsidRPr="00CA3070" w:rsidRDefault="0062519E" w:rsidP="006F583E">
                    <w:pPr>
                      <w:rPr>
                        <w:sz w:val="19"/>
                      </w:rPr>
                    </w:pPr>
                    <w:r w:rsidRPr="00CA3070">
                      <w:rPr>
                        <w:sz w:val="19"/>
                      </w:rPr>
                      <w:t>-110, 39, -100, 40</w:t>
                    </w:r>
                  </w:p>
                </w:txbxContent>
              </v:textbox>
            </v:shape>
            <v:shape id="_x0000_s1103" type="#_x0000_t34" style="position:absolute;left:3607;top:12314;width:571;height:880" o:connectortype="elbow" adj="10781,-89125,-195459">
              <v:stroke endarrow="block"/>
            </v:shape>
            <v:shape id="_x0000_s1104" type="#_x0000_t202" style="position:absolute;left:6179;top:11337;width:1156;height:292">
              <v:textbox style="mso-next-textbox:#_x0000_s1104" inset="0,1.44pt,0,1.44pt">
                <w:txbxContent>
                  <w:p w:rsidR="0062519E" w:rsidRPr="00CA3070" w:rsidRDefault="0062519E" w:rsidP="006F583E">
                    <w:pPr>
                      <w:jc w:val="center"/>
                      <w:rPr>
                        <w:sz w:val="19"/>
                      </w:rPr>
                    </w:pPr>
                    <w:r>
                      <w:rPr>
                        <w:sz w:val="19"/>
                      </w:rPr>
                      <w:t>GetFeature-1</w:t>
                    </w:r>
                  </w:p>
                </w:txbxContent>
              </v:textbox>
            </v:shape>
            <v:shape id="_x0000_s1105" type="#_x0000_t202" style="position:absolute;left:6179;top:11742;width:1156;height:292">
              <v:textbox style="mso-next-textbox:#_x0000_s1105" inset="0,1.44pt,0,1.44pt">
                <w:txbxContent>
                  <w:p w:rsidR="0062519E" w:rsidRPr="00CA3070" w:rsidRDefault="0062519E" w:rsidP="006F583E">
                    <w:pPr>
                      <w:jc w:val="center"/>
                      <w:rPr>
                        <w:sz w:val="19"/>
                      </w:rPr>
                    </w:pPr>
                    <w:r>
                      <w:rPr>
                        <w:sz w:val="19"/>
                      </w:rPr>
                      <w:t>GetFeature-2</w:t>
                    </w:r>
                  </w:p>
                </w:txbxContent>
              </v:textbox>
            </v:shape>
            <v:shape id="_x0000_s1106" type="#_x0000_t202" style="position:absolute;left:6179;top:12167;width:1156;height:292">
              <v:textbox style="mso-next-textbox:#_x0000_s1106" inset="0,1.44pt,0,1.44pt">
                <w:txbxContent>
                  <w:p w:rsidR="0062519E" w:rsidRPr="00CA3070" w:rsidRDefault="0062519E" w:rsidP="006F583E">
                    <w:pPr>
                      <w:jc w:val="center"/>
                      <w:rPr>
                        <w:sz w:val="19"/>
                      </w:rPr>
                    </w:pPr>
                    <w:r>
                      <w:rPr>
                        <w:sz w:val="19"/>
                      </w:rPr>
                      <w:t>GetFeature-3</w:t>
                    </w:r>
                  </w:p>
                </w:txbxContent>
              </v:textbox>
            </v:shape>
            <v:shape id="_x0000_s1107" type="#_x0000_t202" style="position:absolute;left:6179;top:12605;width:1156;height:292">
              <v:textbox style="mso-next-textbox:#_x0000_s1107" inset="0,1.44pt,0,1.44pt">
                <w:txbxContent>
                  <w:p w:rsidR="0062519E" w:rsidRPr="00CA3070" w:rsidRDefault="0062519E" w:rsidP="006F583E">
                    <w:pPr>
                      <w:jc w:val="center"/>
                      <w:rPr>
                        <w:sz w:val="19"/>
                      </w:rPr>
                    </w:pPr>
                    <w:r>
                      <w:rPr>
                        <w:sz w:val="19"/>
                      </w:rPr>
                      <w:t>GetFeature-4</w:t>
                    </w:r>
                  </w:p>
                </w:txbxContent>
              </v:textbox>
            </v:shape>
            <v:shape id="_x0000_s1108" type="#_x0000_t202" style="position:absolute;left:6179;top:13048;width:1156;height:292">
              <v:textbox style="mso-next-textbox:#_x0000_s1108" inset="0,1.44pt,0,1.44pt">
                <w:txbxContent>
                  <w:p w:rsidR="0062519E" w:rsidRPr="00CA3070" w:rsidRDefault="0062519E" w:rsidP="006F583E">
                    <w:pPr>
                      <w:jc w:val="center"/>
                      <w:rPr>
                        <w:sz w:val="19"/>
                      </w:rPr>
                    </w:pPr>
                    <w:r>
                      <w:rPr>
                        <w:sz w:val="19"/>
                      </w:rPr>
                      <w:t>GetFeature-5</w:t>
                    </w:r>
                  </w:p>
                </w:txbxContent>
              </v:textbox>
            </v:shape>
            <v:shape id="_x0000_s1109" type="#_x0000_t32" style="position:absolute;left:5818;top:11483;width:361;height:1" o:connectortype="straight">
              <v:stroke endarrow="block"/>
            </v:shape>
            <v:shape id="_x0000_s1110" type="#_x0000_t32" style="position:absolute;left:5818;top:11888;width:361;height:1" o:connectortype="straight">
              <v:stroke endarrow="block"/>
            </v:shape>
            <v:shape id="_x0000_s1111" type="#_x0000_t32" style="position:absolute;left:5818;top:12313;width:361;height:2;flip:y" o:connectortype="straight">
              <v:stroke endarrow="block"/>
            </v:shape>
            <v:shape id="_x0000_s1112" type="#_x0000_t32" style="position:absolute;left:5818;top:12751;width:361;height:1" o:connectortype="straight">
              <v:stroke endarrow="block"/>
            </v:shape>
            <v:shape id="_x0000_s1113" type="#_x0000_t32" style="position:absolute;left:5818;top:13194;width:361;height:1" o:connectortype="straight">
              <v:stroke endarrow="block"/>
            </v:shape>
            <v:shape id="_x0000_s1114" type="#_x0000_t202" style="position:absolute;left:1688;top:11187;width:1961;height:979" filled="f" stroked="f">
              <v:textbox style="mso-next-textbox:#_x0000_s1114" inset="0,,0">
                <w:txbxContent>
                  <w:p w:rsidR="0062519E" w:rsidRPr="00A70CC1" w:rsidRDefault="0062519E" w:rsidP="006F583E">
                    <w:pPr>
                      <w:rPr>
                        <w:sz w:val="20"/>
                        <w:szCs w:val="20"/>
                      </w:rPr>
                    </w:pPr>
                    <w:r w:rsidRPr="00A70CC1">
                      <w:rPr>
                        <w:sz w:val="20"/>
                        <w:szCs w:val="20"/>
                      </w:rPr>
                      <w:t>A rectangle</w:t>
                    </w:r>
                    <w:r>
                      <w:rPr>
                        <w:sz w:val="20"/>
                        <w:szCs w:val="20"/>
                      </w:rPr>
                      <w:t xml:space="preserve"> in bbox</w:t>
                    </w:r>
                    <w:r w:rsidRPr="00A70CC1">
                      <w:rPr>
                        <w:sz w:val="20"/>
                        <w:szCs w:val="20"/>
                      </w:rPr>
                      <w:t xml:space="preserve"> from the rectangulation </w:t>
                    </w:r>
                  </w:p>
                </w:txbxContent>
              </v:textbox>
            </v:shape>
            <v:shape id="_x0000_s1115" type="#_x0000_t202" style="position:absolute;left:6145;top:10273;width:1410;height:914" filled="f" stroked="f">
              <v:textbox style="mso-next-textbox:#_x0000_s1115" inset="0,,0">
                <w:txbxContent>
                  <w:p w:rsidR="0062519E" w:rsidRPr="0070439C" w:rsidRDefault="0062519E" w:rsidP="006F583E">
                    <w:pPr>
                      <w:spacing w:after="0" w:line="240" w:lineRule="auto"/>
                      <w:rPr>
                        <w:sz w:val="20"/>
                        <w:szCs w:val="20"/>
                      </w:rPr>
                    </w:pPr>
                    <w:r w:rsidRPr="00A70CC1">
                      <w:rPr>
                        <w:sz w:val="20"/>
                        <w:szCs w:val="20"/>
                      </w:rPr>
                      <w:t>Creating queries</w:t>
                    </w:r>
                    <w:r>
                      <w:rPr>
                        <w:sz w:val="20"/>
                        <w:szCs w:val="20"/>
                      </w:rPr>
                      <w:t xml:space="preserve"> for these bbox values </w:t>
                    </w:r>
                  </w:p>
                </w:txbxContent>
              </v:textbox>
            </v:shape>
            <v:shape id="_x0000_s1116" type="#_x0000_t202" style="position:absolute;left:3916;top:10273;width:1902;height:914" filled="f" stroked="f">
              <v:textbox style="mso-next-textbox:#_x0000_s1116" inset="0,,0">
                <w:txbxContent>
                  <w:p w:rsidR="0062519E" w:rsidRDefault="0062519E" w:rsidP="006F583E">
                    <w:pPr>
                      <w:spacing w:after="0" w:line="240" w:lineRule="auto"/>
                      <w:rPr>
                        <w:sz w:val="20"/>
                        <w:szCs w:val="20"/>
                      </w:rPr>
                    </w:pPr>
                    <w:r w:rsidRPr="00A70CC1">
                      <w:rPr>
                        <w:sz w:val="20"/>
                        <w:szCs w:val="20"/>
                      </w:rPr>
                      <w:t>Decompos</w:t>
                    </w:r>
                    <w:r>
                      <w:rPr>
                        <w:sz w:val="20"/>
                        <w:szCs w:val="20"/>
                      </w:rPr>
                      <w:t>ing the rectangle according to</w:t>
                    </w:r>
                  </w:p>
                  <w:p w:rsidR="0062519E" w:rsidRPr="0070439C" w:rsidRDefault="0062519E" w:rsidP="006F583E">
                    <w:pPr>
                      <w:spacing w:after="0" w:line="240" w:lineRule="auto"/>
                      <w:rPr>
                        <w:sz w:val="20"/>
                        <w:szCs w:val="20"/>
                        <w:vertAlign w:val="subscript"/>
                      </w:rPr>
                    </w:pPr>
                    <w:r>
                      <w:rPr>
                        <w:sz w:val="20"/>
                        <w:szCs w:val="20"/>
                      </w:rPr>
                      <w:t xml:space="preserve"> P</w:t>
                    </w:r>
                    <w:r w:rsidRPr="0070439C">
                      <w:rPr>
                        <w:sz w:val="20"/>
                        <w:szCs w:val="20"/>
                        <w:vertAlign w:val="subscript"/>
                      </w:rPr>
                      <w:t>n</w:t>
                    </w:r>
                    <w:r>
                      <w:rPr>
                        <w:sz w:val="20"/>
                        <w:szCs w:val="20"/>
                      </w:rPr>
                      <w:t xml:space="preserve"> and s</w:t>
                    </w:r>
                    <w:r>
                      <w:rPr>
                        <w:sz w:val="20"/>
                        <w:szCs w:val="20"/>
                        <w:vertAlign w:val="subscript"/>
                      </w:rPr>
                      <w:t>y</w:t>
                    </w:r>
                  </w:p>
                </w:txbxContent>
              </v:textbox>
            </v:shape>
            <w10:wrap type="none"/>
            <w10:anchorlock/>
          </v:group>
        </w:pict>
      </w:r>
    </w:p>
    <w:p w:rsidR="00001977" w:rsidRDefault="00001977" w:rsidP="00001977">
      <w:pPr>
        <w:keepNext/>
        <w:spacing w:after="0" w:line="240" w:lineRule="auto"/>
        <w:jc w:val="center"/>
      </w:pPr>
    </w:p>
    <w:p w:rsidR="00001977" w:rsidRDefault="00001977" w:rsidP="00001977">
      <w:pPr>
        <w:keepNext/>
        <w:spacing w:after="0" w:line="240" w:lineRule="auto"/>
        <w:jc w:val="center"/>
      </w:pPr>
    </w:p>
    <w:p w:rsidR="00001977" w:rsidRDefault="00001977" w:rsidP="00001977">
      <w:pPr>
        <w:keepNext/>
        <w:spacing w:after="0" w:line="240" w:lineRule="auto"/>
        <w:jc w:val="center"/>
      </w:pPr>
      <w:r w:rsidRPr="00DE1716">
        <w:rPr>
          <w:rFonts w:ascii="Times New Roman" w:hAnsi="Times New Roman" w:cs="Times New Roman"/>
          <w:noProof/>
          <w:sz w:val="24"/>
          <w:szCs w:val="24"/>
        </w:rPr>
        <w:drawing>
          <wp:inline distT="0" distB="0" distL="0" distR="0">
            <wp:extent cx="5438519" cy="4904509"/>
            <wp:effectExtent l="1905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a:stretch>
                      <a:fillRect/>
                    </a:stretch>
                  </pic:blipFill>
                  <pic:spPr bwMode="auto">
                    <a:xfrm>
                      <a:off x="0" y="0"/>
                      <a:ext cx="5449780" cy="4914664"/>
                    </a:xfrm>
                    <a:prstGeom prst="rect">
                      <a:avLst/>
                    </a:prstGeom>
                    <a:noFill/>
                    <a:ln w="9525">
                      <a:noFill/>
                      <a:miter lim="800000"/>
                      <a:headEnd/>
                      <a:tailEnd/>
                    </a:ln>
                  </pic:spPr>
                </pic:pic>
              </a:graphicData>
            </a:graphic>
          </wp:inline>
        </w:drawing>
      </w:r>
      <w:bookmarkStart w:id="103" w:name="_Ref187820923"/>
    </w:p>
    <w:p w:rsidR="00001977" w:rsidRDefault="00001977" w:rsidP="00001977">
      <w:pPr>
        <w:keepNext/>
        <w:spacing w:after="0" w:line="240" w:lineRule="auto"/>
        <w:jc w:val="center"/>
      </w:pPr>
    </w:p>
    <w:p w:rsidR="006F583E" w:rsidRDefault="00851592" w:rsidP="00001977">
      <w:pPr>
        <w:pStyle w:val="Caption"/>
        <w:jc w:val="center"/>
      </w:pPr>
      <w:r>
        <w:t xml:space="preserve">Figure </w:t>
      </w:r>
      <w:fldSimple w:instr=" SEQ Figure \* ARABIC ">
        <w:r w:rsidR="001C4C64">
          <w:rPr>
            <w:noProof/>
          </w:rPr>
          <w:t>18</w:t>
        </w:r>
      </w:fldSimple>
      <w:bookmarkEnd w:id="103"/>
      <w:r>
        <w:t>:</w:t>
      </w:r>
      <w:r w:rsidRPr="00851592">
        <w:t xml:space="preserve"> </w:t>
      </w:r>
      <w:r>
        <w:t>Sample GetFeature request for the partitioned region of bbox (-110, 35 -100, 40). Request is done for global hotspot (earthquake seismic data)</w:t>
      </w:r>
    </w:p>
    <w:p w:rsidR="006F583E" w:rsidRPr="00890C04" w:rsidRDefault="006F583E" w:rsidP="00001977">
      <w:pPr>
        <w:pStyle w:val="Caption"/>
      </w:pPr>
      <w:r>
        <w:lastRenderedPageBreak/>
        <w:t xml:space="preserve">  </w:t>
      </w:r>
    </w:p>
    <w:p w:rsidR="006F583E" w:rsidRPr="005564EC" w:rsidRDefault="006F583E" w:rsidP="006F583E">
      <w:pPr>
        <w:pStyle w:val="ListParagraph"/>
        <w:numPr>
          <w:ilvl w:val="0"/>
          <w:numId w:val="25"/>
        </w:numPr>
        <w:spacing w:line="480" w:lineRule="auto"/>
        <w:rPr>
          <w:rFonts w:ascii="Times New Roman" w:hAnsi="Times New Roman" w:cs="Times New Roman"/>
          <w:i/>
          <w:sz w:val="24"/>
          <w:szCs w:val="24"/>
        </w:rPr>
      </w:pPr>
      <w:r w:rsidRPr="005564EC">
        <w:rPr>
          <w:rFonts w:ascii="Times New Roman" w:hAnsi="Times New Roman" w:cs="Times New Roman"/>
          <w:i/>
          <w:sz w:val="24"/>
          <w:szCs w:val="24"/>
        </w:rPr>
        <w:t>How to assign the sub-queries to threads and assemble the results.</w:t>
      </w:r>
    </w:p>
    <w:p w:rsidR="006F583E" w:rsidRPr="005564EC" w:rsidRDefault="006F583E" w:rsidP="006F583E">
      <w:pPr>
        <w:spacing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Sub-queries created at previous step are assigned to separate threads to capture the GML data from WFS and process the corresponding map pieces. Partitions are assigned to worker nodes through separate thread of works in round-robin fashion</w:t>
      </w:r>
      <w:r w:rsidR="007E6430" w:rsidRPr="005564EC">
        <w:rPr>
          <w:rFonts w:ascii="Times New Roman" w:hAnsi="Times New Roman" w:cs="Times New Roman"/>
          <w:sz w:val="24"/>
          <w:szCs w:val="24"/>
        </w:rPr>
        <w:t xml:space="preserve"> [tanenbaum]</w:t>
      </w:r>
      <w:r w:rsidRPr="005564EC">
        <w:rPr>
          <w:rFonts w:ascii="Times New Roman" w:hAnsi="Times New Roman" w:cs="Times New Roman"/>
          <w:sz w:val="24"/>
          <w:szCs w:val="24"/>
        </w:rPr>
        <w:t xml:space="preserve">. </w:t>
      </w:r>
    </w:p>
    <w:p w:rsidR="007E6430" w:rsidRPr="005564EC" w:rsidRDefault="007E6430" w:rsidP="006F583E">
      <w:pPr>
        <w:spacing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Let’s say PN is the partition number and WN is the number of WFS worker nodes.</w:t>
      </w:r>
    </w:p>
    <w:p w:rsidR="007E6430" w:rsidRPr="005564EC" w:rsidRDefault="007E6430" w:rsidP="006F583E">
      <w:pPr>
        <w:spacing w:line="480" w:lineRule="auto"/>
        <w:ind w:left="360"/>
        <w:jc w:val="both"/>
        <w:rPr>
          <w:rFonts w:ascii="Times New Roman" w:hAnsi="Times New Roman" w:cs="Times New Roman"/>
          <w:sz w:val="24"/>
          <w:szCs w:val="24"/>
        </w:rPr>
      </w:pPr>
      <m:oMathPara>
        <m:oMath>
          <m:r>
            <w:rPr>
              <w:rFonts w:ascii="Cambria Math" w:hAnsi="Cambria Math" w:cs="Times New Roman"/>
              <w:sz w:val="24"/>
              <w:szCs w:val="24"/>
            </w:rPr>
            <m:t>s</m:t>
          </m:r>
          <m:r>
            <w:rPr>
              <w:rFonts w:ascii="Times New Roman" w:hAnsi="Cambria Math" w:cs="Times New Roman"/>
              <w:sz w:val="24"/>
              <w:szCs w:val="24"/>
            </w:rPr>
            <m:t>h</m:t>
          </m:r>
          <m:r>
            <w:rPr>
              <w:rFonts w:ascii="Cambria Math" w:hAnsi="Cambria Math" w:cs="Times New Roman"/>
              <w:sz w:val="24"/>
              <w:szCs w:val="24"/>
            </w:rPr>
            <m:t>are</m:t>
          </m:r>
          <m:r>
            <w:rPr>
              <w:rFonts w:ascii="Cambria Math" w:hAnsi="Times New Roman" w:cs="Times New Roman"/>
              <w:sz w:val="24"/>
              <w:szCs w:val="24"/>
            </w:rPr>
            <m:t>=</m:t>
          </m:r>
          <m:r>
            <w:rPr>
              <w:rFonts w:ascii="Cambria Math" w:hAnsi="Cambria Math" w:cs="Times New Roman"/>
              <w:sz w:val="24"/>
              <w:szCs w:val="24"/>
            </w:rPr>
            <m:t>base</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WN</m:t>
              </m:r>
            </m:den>
          </m:f>
          <m:r>
            <w:rPr>
              <w:rFonts w:ascii="Cambria Math" w:hAnsi="Times New Roman" w:cs="Times New Roman"/>
              <w:sz w:val="24"/>
              <w:szCs w:val="24"/>
            </w:rPr>
            <m:t xml:space="preserve"> )</m:t>
          </m:r>
        </m:oMath>
      </m:oMathPara>
    </w:p>
    <w:p w:rsidR="007E6430" w:rsidRPr="005564EC" w:rsidRDefault="008A6BA7" w:rsidP="006F583E">
      <w:pPr>
        <w:spacing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 xml:space="preserve">Share is the number of partitions each worker node is supposed to get. </w:t>
      </w:r>
    </w:p>
    <w:p w:rsidR="008A6BA7" w:rsidRPr="005564EC" w:rsidRDefault="008A6BA7" w:rsidP="006F583E">
      <w:pPr>
        <w:spacing w:line="480" w:lineRule="auto"/>
        <w:ind w:left="360"/>
        <w:jc w:val="both"/>
        <w:rPr>
          <w:rFonts w:ascii="Times New Roman" w:hAnsi="Times New Roman" w:cs="Times New Roman"/>
          <w:sz w:val="24"/>
          <w:szCs w:val="24"/>
        </w:rPr>
      </w:pPr>
      <m:oMathPara>
        <m:oMath>
          <m:r>
            <w:rPr>
              <w:rFonts w:ascii="Cambria Math" w:hAnsi="Cambria Math" w:cs="Times New Roman"/>
              <w:sz w:val="24"/>
              <w:szCs w:val="24"/>
            </w:rPr>
            <m:t>rmg</m:t>
          </m:r>
          <m:r>
            <w:rPr>
              <w:rFonts w:ascii="Cambria Math" w:hAnsi="Times New Roman" w:cs="Times New Roman"/>
              <w:sz w:val="24"/>
              <w:szCs w:val="24"/>
            </w:rPr>
            <m:t>=</m:t>
          </m:r>
          <m:r>
            <w:rPr>
              <w:rFonts w:ascii="Cambria Math" w:hAnsi="Cambria Math" w:cs="Times New Roman"/>
              <w:sz w:val="24"/>
              <w:szCs w:val="24"/>
            </w:rPr>
            <m:t>WN</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base</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WN</m:t>
              </m:r>
            </m:den>
          </m:f>
          <m:r>
            <w:rPr>
              <w:rFonts w:ascii="Cambria Math" w:hAnsi="Times New Roman" w:cs="Times New Roman"/>
              <w:sz w:val="24"/>
              <w:szCs w:val="24"/>
            </w:rPr>
            <m:t xml:space="preserve"> )</m:t>
          </m:r>
        </m:oMath>
      </m:oMathPara>
    </w:p>
    <w:p w:rsidR="008A6BA7" w:rsidRPr="005564EC" w:rsidRDefault="008A6BA7" w:rsidP="006F583E">
      <w:pPr>
        <w:spacing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rmg is the remaining of the PN/WN division. If there is no remaining every worker node is assigned share number of partitions. Rmg is dofferent from 0 then partitions are assigned to worker nodes as below:</w:t>
      </w:r>
    </w:p>
    <w:p w:rsidR="007E6430" w:rsidRPr="005564EC" w:rsidRDefault="00733B89" w:rsidP="006F583E">
      <w:pPr>
        <w:spacing w:line="480" w:lineRule="auto"/>
        <w:ind w:left="360"/>
        <w:jc w:val="both"/>
        <w:rPr>
          <w:rFonts w:ascii="Times New Roman" w:hAnsi="Times New Roman" w:cs="Times New Roman"/>
          <w:sz w:val="24"/>
          <w:szCs w:val="24"/>
        </w:rPr>
      </w:pPr>
      <w:r w:rsidRPr="005564EC">
        <w:rPr>
          <w:rFonts w:ascii="Times New Roman" w:hAnsi="Times New Roman" w:cs="Times New Roman"/>
          <w:sz w:val="24"/>
          <w:szCs w:val="24"/>
        </w:rPr>
        <w:t xml:space="preserve">The </w:t>
      </w:r>
      <w:r w:rsidR="007E6430" w:rsidRPr="005564EC">
        <w:rPr>
          <w:rFonts w:ascii="Times New Roman" w:hAnsi="Times New Roman" w:cs="Times New Roman"/>
          <w:sz w:val="24"/>
          <w:szCs w:val="24"/>
        </w:rPr>
        <w:t xml:space="preserve">first </w:t>
      </w:r>
      <w:r w:rsidR="007E6430" w:rsidRPr="005564EC">
        <w:rPr>
          <w:rStyle w:val="Strong"/>
          <w:rFonts w:ascii="Times New Roman" w:hAnsi="Times New Roman" w:cs="Times New Roman"/>
          <w:b w:val="0"/>
          <w:sz w:val="24"/>
          <w:szCs w:val="24"/>
        </w:rPr>
        <w:t>rmg #of WN</w:t>
      </w:r>
      <w:r w:rsidR="007E6430" w:rsidRPr="005564EC">
        <w:rPr>
          <w:rFonts w:ascii="Times New Roman" w:hAnsi="Times New Roman" w:cs="Times New Roman"/>
          <w:sz w:val="24"/>
          <w:szCs w:val="24"/>
        </w:rPr>
        <w:t xml:space="preserve"> are assigned </w:t>
      </w:r>
      <w:r w:rsidR="007E6430" w:rsidRPr="005564EC">
        <w:rPr>
          <w:rStyle w:val="Strong"/>
          <w:rFonts w:ascii="Times New Roman" w:hAnsi="Times New Roman" w:cs="Times New Roman"/>
          <w:b w:val="0"/>
          <w:sz w:val="24"/>
          <w:szCs w:val="24"/>
        </w:rPr>
        <w:t>share+1</w:t>
      </w:r>
      <w:r w:rsidR="007E6430" w:rsidRPr="005564EC">
        <w:rPr>
          <w:rFonts w:ascii="Times New Roman" w:hAnsi="Times New Roman" w:cs="Times New Roman"/>
          <w:sz w:val="24"/>
          <w:szCs w:val="24"/>
        </w:rPr>
        <w:t xml:space="preserve"> number of partitions, and</w:t>
      </w:r>
      <w:r w:rsidR="007E6430" w:rsidRPr="005564EC">
        <w:rPr>
          <w:rFonts w:ascii="Times New Roman" w:hAnsi="Times New Roman" w:cs="Times New Roman"/>
          <w:sz w:val="24"/>
          <w:szCs w:val="24"/>
        </w:rPr>
        <w:br/>
        <w:t xml:space="preserve">remaining </w:t>
      </w:r>
      <w:r w:rsidR="008A6BA7" w:rsidRPr="005564EC">
        <w:rPr>
          <w:rFonts w:ascii="Times New Roman" w:hAnsi="Times New Roman" w:cs="Times New Roman"/>
          <w:sz w:val="24"/>
          <w:szCs w:val="24"/>
        </w:rPr>
        <w:t xml:space="preserve">WN </w:t>
      </w:r>
      <w:r w:rsidR="007E6430" w:rsidRPr="005564EC">
        <w:rPr>
          <w:rFonts w:ascii="Times New Roman" w:hAnsi="Times New Roman" w:cs="Times New Roman"/>
          <w:sz w:val="24"/>
          <w:szCs w:val="24"/>
        </w:rPr>
        <w:t xml:space="preserve">are assigned </w:t>
      </w:r>
      <w:r w:rsidR="007E6430" w:rsidRPr="005564EC">
        <w:rPr>
          <w:rStyle w:val="Strong"/>
          <w:rFonts w:ascii="Times New Roman" w:hAnsi="Times New Roman" w:cs="Times New Roman"/>
          <w:b w:val="0"/>
          <w:sz w:val="24"/>
          <w:szCs w:val="24"/>
        </w:rPr>
        <w:t>share</w:t>
      </w:r>
      <w:r w:rsidR="007E6430" w:rsidRPr="005564EC">
        <w:rPr>
          <w:rFonts w:ascii="Times New Roman" w:hAnsi="Times New Roman" w:cs="Times New Roman"/>
          <w:sz w:val="24"/>
          <w:szCs w:val="24"/>
        </w:rPr>
        <w:t xml:space="preserve"> number of partitions.</w:t>
      </w:r>
    </w:p>
    <w:p w:rsidR="00C9466E" w:rsidRPr="005564EC" w:rsidRDefault="00BC05F9" w:rsidP="00C9466E">
      <w:pPr>
        <w:spacing w:line="480" w:lineRule="auto"/>
        <w:ind w:left="360"/>
        <w:jc w:val="both"/>
        <w:rPr>
          <w:rFonts w:ascii="Times New Roman" w:hAnsi="Times New Roman" w:cs="Times New Roman"/>
          <w:sz w:val="24"/>
          <w:szCs w:val="24"/>
        </w:rPr>
      </w:pPr>
      <w:fldSimple w:instr=" REF _Ref187619404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19</w:t>
        </w:r>
      </w:fldSimple>
      <w:r w:rsidR="007E6430" w:rsidRPr="005564EC">
        <w:rPr>
          <w:rFonts w:ascii="Times New Roman" w:hAnsi="Times New Roman" w:cs="Times New Roman"/>
          <w:sz w:val="24"/>
          <w:szCs w:val="24"/>
        </w:rPr>
        <w:t xml:space="preserve"> illustrates the algorithm over a case of </w:t>
      </w:r>
      <w:r w:rsidR="00793034" w:rsidRPr="005564EC">
        <w:rPr>
          <w:rFonts w:ascii="Times New Roman" w:hAnsi="Times New Roman" w:cs="Times New Roman"/>
          <w:sz w:val="24"/>
          <w:szCs w:val="24"/>
        </w:rPr>
        <w:t>seven partitions and three WFS worker nodes (called WFS-1, WFS-2 and WFS-3)</w:t>
      </w:r>
      <w:r w:rsidR="007E6430" w:rsidRPr="005564EC">
        <w:rPr>
          <w:rFonts w:ascii="Times New Roman" w:hAnsi="Times New Roman" w:cs="Times New Roman"/>
          <w:sz w:val="24"/>
          <w:szCs w:val="24"/>
        </w:rPr>
        <w:t>.</w:t>
      </w:r>
      <w:r w:rsidR="00C9466E" w:rsidRPr="005564EC">
        <w:rPr>
          <w:rFonts w:ascii="Times New Roman" w:hAnsi="Times New Roman" w:cs="Times New Roman"/>
          <w:sz w:val="24"/>
          <w:szCs w:val="24"/>
        </w:rPr>
        <w:t xml:space="preserve"> So, the algorithm’s parameters would be</w:t>
      </w:r>
    </w:p>
    <w:p w:rsidR="00C9466E" w:rsidRPr="005564EC" w:rsidRDefault="00793034" w:rsidP="00C9466E">
      <w:pPr>
        <w:spacing w:line="480" w:lineRule="auto"/>
        <w:ind w:left="360"/>
        <w:jc w:val="both"/>
        <w:rPr>
          <w:rFonts w:ascii="Times New Roman" w:hAnsi="Times New Roman" w:cs="Times New Roman"/>
          <w:sz w:val="24"/>
          <w:szCs w:val="24"/>
        </w:rPr>
      </w:pPr>
      <w:r w:rsidRPr="005564EC">
        <w:rPr>
          <w:rFonts w:ascii="Times New Roman" w:hAnsi="Times New Roman" w:cs="Times New Roman"/>
          <w:i/>
          <w:sz w:val="24"/>
          <w:szCs w:val="24"/>
        </w:rPr>
        <w:t>s</w:t>
      </w:r>
      <w:r w:rsidR="00C9466E" w:rsidRPr="005564EC">
        <w:rPr>
          <w:rFonts w:ascii="Times New Roman" w:hAnsi="Times New Roman" w:cs="Times New Roman"/>
          <w:i/>
          <w:sz w:val="24"/>
          <w:szCs w:val="24"/>
        </w:rPr>
        <w:t>hare</w:t>
      </w:r>
      <w:r w:rsidR="00C9466E" w:rsidRPr="005564EC">
        <w:rPr>
          <w:rFonts w:ascii="Times New Roman" w:hAnsi="Times New Roman" w:cs="Times New Roman"/>
          <w:sz w:val="24"/>
          <w:szCs w:val="24"/>
        </w:rPr>
        <w:t xml:space="preserve"> = base</w:t>
      </w:r>
      <w:r w:rsidRPr="005564EC">
        <w:rPr>
          <w:rFonts w:ascii="Times New Roman" w:hAnsi="Times New Roman" w:cs="Times New Roman"/>
          <w:sz w:val="24"/>
          <w:szCs w:val="24"/>
        </w:rPr>
        <w:t xml:space="preserve"> </w:t>
      </w:r>
      <w:r w:rsidR="00C9466E" w:rsidRPr="005564EC">
        <w:rPr>
          <w:rFonts w:ascii="Times New Roman" w:hAnsi="Times New Roman" w:cs="Times New Roman"/>
          <w:sz w:val="24"/>
          <w:szCs w:val="24"/>
        </w:rPr>
        <w:t xml:space="preserve">(7/3) = 2  and  </w:t>
      </w:r>
      <w:r w:rsidR="00C9466E" w:rsidRPr="005564EC">
        <w:rPr>
          <w:rFonts w:ascii="Times New Roman" w:hAnsi="Times New Roman" w:cs="Times New Roman"/>
          <w:i/>
          <w:sz w:val="24"/>
          <w:szCs w:val="24"/>
        </w:rPr>
        <w:t>rmg</w:t>
      </w:r>
      <w:r w:rsidR="00C9466E" w:rsidRPr="005564EC">
        <w:rPr>
          <w:rFonts w:ascii="Times New Roman" w:hAnsi="Times New Roman" w:cs="Times New Roman"/>
          <w:sz w:val="24"/>
          <w:szCs w:val="24"/>
        </w:rPr>
        <w:t xml:space="preserve"> = 3 – 2 = 1;</w:t>
      </w:r>
    </w:p>
    <w:p w:rsidR="00793034" w:rsidRDefault="00C9466E" w:rsidP="0079303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So WFS-1 </w:t>
      </w:r>
      <w:r w:rsidR="00793034">
        <w:rPr>
          <w:rFonts w:ascii="Times New Roman" w:hAnsi="Times New Roman" w:cs="Times New Roman"/>
          <w:sz w:val="24"/>
          <w:szCs w:val="24"/>
        </w:rPr>
        <w:t>is assigned</w:t>
      </w:r>
      <w:r>
        <w:rPr>
          <w:rFonts w:ascii="Times New Roman" w:hAnsi="Times New Roman" w:cs="Times New Roman"/>
          <w:sz w:val="24"/>
          <w:szCs w:val="24"/>
        </w:rPr>
        <w:t xml:space="preserve"> 3</w:t>
      </w:r>
      <w:r w:rsidR="00793034">
        <w:rPr>
          <w:rFonts w:ascii="Times New Roman" w:hAnsi="Times New Roman" w:cs="Times New Roman"/>
          <w:sz w:val="24"/>
          <w:szCs w:val="24"/>
        </w:rPr>
        <w:t xml:space="preserve"> (</w:t>
      </w:r>
      <w:r w:rsidR="00793034" w:rsidRPr="00793034">
        <w:rPr>
          <w:rFonts w:ascii="Times New Roman" w:hAnsi="Times New Roman" w:cs="Times New Roman"/>
          <w:i/>
          <w:sz w:val="24"/>
          <w:szCs w:val="24"/>
        </w:rPr>
        <w:t>share+1</w:t>
      </w:r>
      <w:r w:rsidR="00793034">
        <w:rPr>
          <w:rFonts w:ascii="Times New Roman" w:hAnsi="Times New Roman" w:cs="Times New Roman"/>
          <w:sz w:val="24"/>
          <w:szCs w:val="24"/>
        </w:rPr>
        <w:t>)</w:t>
      </w:r>
      <w:r>
        <w:rPr>
          <w:rFonts w:ascii="Times New Roman" w:hAnsi="Times New Roman" w:cs="Times New Roman"/>
          <w:sz w:val="24"/>
          <w:szCs w:val="24"/>
        </w:rPr>
        <w:t xml:space="preserve"> partitions</w:t>
      </w:r>
      <w:r w:rsidR="00793034">
        <w:rPr>
          <w:rFonts w:ascii="Times New Roman" w:hAnsi="Times New Roman" w:cs="Times New Roman"/>
          <w:sz w:val="24"/>
          <w:szCs w:val="24"/>
        </w:rPr>
        <w:t xml:space="preserve"> through thread-1, 4 and 7</w:t>
      </w:r>
      <w:r>
        <w:rPr>
          <w:rFonts w:ascii="Times New Roman" w:hAnsi="Times New Roman" w:cs="Times New Roman"/>
          <w:sz w:val="24"/>
          <w:szCs w:val="24"/>
        </w:rPr>
        <w:t xml:space="preserve">, </w:t>
      </w:r>
    </w:p>
    <w:p w:rsidR="00793034" w:rsidRDefault="00C9466E" w:rsidP="0079303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WFS-2 </w:t>
      </w:r>
      <w:r w:rsidR="00793034">
        <w:rPr>
          <w:rFonts w:ascii="Times New Roman" w:hAnsi="Times New Roman" w:cs="Times New Roman"/>
          <w:sz w:val="24"/>
          <w:szCs w:val="24"/>
        </w:rPr>
        <w:t>is assigned 2(</w:t>
      </w:r>
      <w:r w:rsidR="00793034" w:rsidRPr="00793034">
        <w:rPr>
          <w:rFonts w:ascii="Times New Roman" w:hAnsi="Times New Roman" w:cs="Times New Roman"/>
          <w:i/>
          <w:sz w:val="24"/>
          <w:szCs w:val="24"/>
        </w:rPr>
        <w:t>share</w:t>
      </w:r>
      <w:r w:rsidR="00793034">
        <w:rPr>
          <w:rFonts w:ascii="Times New Roman" w:hAnsi="Times New Roman" w:cs="Times New Roman"/>
          <w:sz w:val="24"/>
          <w:szCs w:val="24"/>
        </w:rPr>
        <w:t>) partitions through thread-2 and 5</w:t>
      </w:r>
    </w:p>
    <w:p w:rsidR="00DA095B" w:rsidRDefault="00793034" w:rsidP="0079303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And finally WFS-3 is assigned 2 (</w:t>
      </w:r>
      <w:r w:rsidRPr="00793034">
        <w:rPr>
          <w:rFonts w:ascii="Times New Roman" w:hAnsi="Times New Roman" w:cs="Times New Roman"/>
          <w:i/>
          <w:sz w:val="24"/>
          <w:szCs w:val="24"/>
        </w:rPr>
        <w:t>share</w:t>
      </w:r>
      <w:r>
        <w:rPr>
          <w:rFonts w:ascii="Times New Roman" w:hAnsi="Times New Roman" w:cs="Times New Roman"/>
          <w:sz w:val="24"/>
          <w:szCs w:val="24"/>
        </w:rPr>
        <w:t>) partitions through thread-3 and 6.</w:t>
      </w:r>
    </w:p>
    <w:p w:rsidR="006F583E" w:rsidRPr="00944BA7" w:rsidRDefault="00BC05F9" w:rsidP="006F583E">
      <w:pPr>
        <w:spacing w:line="480" w:lineRule="auto"/>
        <w:rPr>
          <w:rFonts w:ascii="Times New Roman" w:hAnsi="Times New Roman" w:cs="Times New Roman"/>
          <w:color w:val="FF0000"/>
          <w:sz w:val="24"/>
          <w:szCs w:val="24"/>
        </w:rPr>
      </w:pPr>
      <w:r w:rsidRPr="00BC05F9">
        <w:rPr>
          <w:rFonts w:ascii="Times New Roman" w:hAnsi="Times New Roman" w:cs="Times New Roman"/>
          <w:noProof/>
          <w:sz w:val="24"/>
          <w:szCs w:val="24"/>
        </w:rPr>
        <w:pict>
          <v:group id="_x0000_s1153" editas="canvas" style="position:absolute;margin-left:-.65pt;margin-top:17.75pt;width:396.45pt;height:216.45pt;z-index:251661312;mso-position-horizontal-relative:char;mso-position-vertical-relative:line" coordorigin="1427,4417" coordsize="7929,4329">
            <o:lock v:ext="edit" aspectratio="t"/>
            <v:shape id="_x0000_s1154" type="#_x0000_t75" style="position:absolute;left:1427;top:4417;width:7929;height:4329" o:preferrelative="f">
              <v:fill o:detectmouseclick="t"/>
              <v:path o:extrusionok="t" o:connecttype="none"/>
              <o:lock v:ext="edit" text="t"/>
            </v:shape>
            <v:shape id="_x0000_s1155" type="#_x0000_t7" style="position:absolute;left:1665;top:5542;width:1853;height:1334" strokeweight="2.25pt"/>
            <v:shape id="_x0000_s1156" type="#_x0000_t7" style="position:absolute;left:1895;top:5542;width:814;height:655" adj="6899" fillcolor="gray [1629]" strokeweight="2.25pt"/>
            <v:shape id="_x0000_s1157" type="#_x0000_t32" style="position:absolute;left:2565;top:5857;width:884;height:1" o:connectortype="straight"/>
            <v:shape id="_x0000_s1158" type="#_x0000_t202" style="position:absolute;left:2901;top:5517;width:392;height:391" filled="f" stroked="f">
              <v:textbox style="mso-next-textbox:#_x0000_s1158">
                <w:txbxContent>
                  <w:p w:rsidR="0062519E" w:rsidRPr="00080828" w:rsidRDefault="0062519E" w:rsidP="006F583E">
                    <w:pPr>
                      <w:rPr>
                        <w:b/>
                        <w:color w:val="FF0000"/>
                        <w:sz w:val="24"/>
                        <w:szCs w:val="24"/>
                      </w:rPr>
                    </w:pPr>
                    <w:r w:rsidRPr="00080828">
                      <w:rPr>
                        <w:b/>
                        <w:color w:val="FF0000"/>
                        <w:sz w:val="24"/>
                        <w:szCs w:val="24"/>
                      </w:rPr>
                      <w:t>1</w:t>
                    </w:r>
                  </w:p>
                </w:txbxContent>
              </v:textbox>
            </v:shape>
            <v:shape id="_x0000_s1159" type="#_x0000_t202" style="position:absolute;left:2641;top:5791;width:391;height:392" filled="f" stroked="f">
              <v:textbox style="mso-next-textbox:#_x0000_s1159">
                <w:txbxContent>
                  <w:p w:rsidR="0062519E" w:rsidRPr="00080828" w:rsidRDefault="0062519E" w:rsidP="006F583E">
                    <w:pPr>
                      <w:rPr>
                        <w:b/>
                        <w:color w:val="FF0000"/>
                        <w:sz w:val="24"/>
                        <w:szCs w:val="24"/>
                      </w:rPr>
                    </w:pPr>
                    <w:r>
                      <w:rPr>
                        <w:b/>
                        <w:color w:val="FF0000"/>
                        <w:sz w:val="24"/>
                        <w:szCs w:val="24"/>
                      </w:rPr>
                      <w:t>2</w:t>
                    </w:r>
                  </w:p>
                </w:txbxContent>
              </v:textbox>
            </v:shape>
            <v:shape id="_x0000_s1160" type="#_x0000_t32" style="position:absolute;left:2465;top:6114;width:884;height:1" o:connectortype="straight"/>
            <v:shape id="_x0000_s1161" type="#_x0000_t32" style="position:absolute;left:2175;top:6132;width:290;height:789;flip:x" o:connectortype="straight" strokeweight="2.25pt"/>
            <v:shape id="_x0000_s1162" type="#_x0000_t32" style="position:absolute;left:2348;top:6371;width:884;height:1" o:connectortype="straight"/>
            <v:shape id="_x0000_s1163" type="#_x0000_t32" style="position:absolute;left:2278;top:6607;width:884;height:1" o:connectortype="straight"/>
            <v:shape id="_x0000_s1164" type="#_x0000_t32" style="position:absolute;left:1833;top:6499;width:445;height:1" o:connectortype="straight"/>
            <v:shape id="_x0000_s1165" type="#_x0000_t202" style="position:absolute;left:2813;top:6031;width:391;height:392" filled="f" stroked="f">
              <v:textbox style="mso-next-textbox:#_x0000_s1165">
                <w:txbxContent>
                  <w:p w:rsidR="0062519E" w:rsidRPr="00080828" w:rsidRDefault="0062519E" w:rsidP="006F583E">
                    <w:pPr>
                      <w:rPr>
                        <w:b/>
                        <w:color w:val="FF0000"/>
                        <w:sz w:val="24"/>
                        <w:szCs w:val="24"/>
                      </w:rPr>
                    </w:pPr>
                    <w:r>
                      <w:rPr>
                        <w:b/>
                        <w:color w:val="FF0000"/>
                        <w:sz w:val="24"/>
                        <w:szCs w:val="24"/>
                      </w:rPr>
                      <w:t>3</w:t>
                    </w:r>
                  </w:p>
                </w:txbxContent>
              </v:textbox>
            </v:shape>
            <v:shape id="_x0000_s1166" type="#_x0000_t202" style="position:absolute;left:2439;top:6269;width:391;height:392" filled="f" stroked="f">
              <v:textbox style="mso-next-textbox:#_x0000_s1166">
                <w:txbxContent>
                  <w:p w:rsidR="0062519E" w:rsidRPr="00080828" w:rsidRDefault="0062519E" w:rsidP="006F583E">
                    <w:pPr>
                      <w:rPr>
                        <w:b/>
                        <w:color w:val="FF0000"/>
                        <w:sz w:val="24"/>
                        <w:szCs w:val="24"/>
                      </w:rPr>
                    </w:pPr>
                    <w:r>
                      <w:rPr>
                        <w:b/>
                        <w:color w:val="FF0000"/>
                        <w:sz w:val="24"/>
                        <w:szCs w:val="24"/>
                      </w:rPr>
                      <w:t>4</w:t>
                    </w:r>
                  </w:p>
                </w:txbxContent>
              </v:textbox>
            </v:shape>
            <v:shape id="_x0000_s1167" type="#_x0000_t202" style="position:absolute;left:2592;top:6507;width:391;height:392" filled="f" stroked="f">
              <v:textbox style="mso-next-textbox:#_x0000_s1167">
                <w:txbxContent>
                  <w:p w:rsidR="0062519E" w:rsidRPr="00080828" w:rsidRDefault="0062519E" w:rsidP="006F583E">
                    <w:pPr>
                      <w:rPr>
                        <w:b/>
                        <w:color w:val="FF0000"/>
                        <w:sz w:val="24"/>
                        <w:szCs w:val="24"/>
                      </w:rPr>
                    </w:pPr>
                    <w:r>
                      <w:rPr>
                        <w:b/>
                        <w:color w:val="FF0000"/>
                        <w:sz w:val="24"/>
                        <w:szCs w:val="24"/>
                      </w:rPr>
                      <w:t>5</w:t>
                    </w:r>
                  </w:p>
                </w:txbxContent>
              </v:textbox>
            </v:shape>
            <v:shape id="_x0000_s1168" type="#_x0000_t202" style="position:absolute;left:1880;top:6152;width:391;height:392" filled="f" stroked="f">
              <v:textbox style="mso-next-textbox:#_x0000_s1168">
                <w:txbxContent>
                  <w:p w:rsidR="0062519E" w:rsidRPr="00080828" w:rsidRDefault="0062519E" w:rsidP="006F583E">
                    <w:pPr>
                      <w:rPr>
                        <w:b/>
                        <w:color w:val="FF0000"/>
                        <w:sz w:val="24"/>
                        <w:szCs w:val="24"/>
                      </w:rPr>
                    </w:pPr>
                    <w:r>
                      <w:rPr>
                        <w:b/>
                        <w:color w:val="FF0000"/>
                        <w:sz w:val="24"/>
                        <w:szCs w:val="24"/>
                      </w:rPr>
                      <w:t>6</w:t>
                    </w:r>
                  </w:p>
                </w:txbxContent>
              </v:textbox>
            </v:shape>
            <v:shape id="_x0000_s1169" type="#_x0000_t202" style="position:absolute;left:1795;top:6475;width:391;height:392" filled="f" stroked="f">
              <v:textbox style="mso-next-textbox:#_x0000_s1169">
                <w:txbxContent>
                  <w:p w:rsidR="0062519E" w:rsidRPr="00080828" w:rsidRDefault="0062519E" w:rsidP="006F583E">
                    <w:pPr>
                      <w:rPr>
                        <w:b/>
                        <w:color w:val="FF0000"/>
                        <w:sz w:val="24"/>
                        <w:szCs w:val="24"/>
                      </w:rPr>
                    </w:pPr>
                    <w:r>
                      <w:rPr>
                        <w:b/>
                        <w:color w:val="FF0000"/>
                        <w:sz w:val="24"/>
                        <w:szCs w:val="24"/>
                      </w:rPr>
                      <w:t>7</w:t>
                    </w:r>
                  </w:p>
                </w:txbxContent>
              </v:textbox>
            </v:shape>
            <v:shape id="_x0000_s1170" type="#_x0000_t202" style="position:absolute;left:4454;top:4878;width:1139;height:368">
              <v:textbox style="mso-next-textbox:#_x0000_s1170" inset=",.72pt,,.72pt">
                <w:txbxContent>
                  <w:p w:rsidR="0062519E" w:rsidRDefault="0062519E" w:rsidP="006F583E">
                    <w:r>
                      <w:t>Thread-1</w:t>
                    </w:r>
                  </w:p>
                </w:txbxContent>
              </v:textbox>
            </v:shape>
            <v:shape id="_x0000_s1171" type="#_x0000_t202" style="position:absolute;left:4454;top:5246;width:1139;height:368">
              <v:textbox style="mso-next-textbox:#_x0000_s1171" inset=",.72pt,,.72pt">
                <w:txbxContent>
                  <w:p w:rsidR="0062519E" w:rsidRDefault="0062519E" w:rsidP="006F583E">
                    <w:r>
                      <w:t>Thread-2</w:t>
                    </w:r>
                  </w:p>
                </w:txbxContent>
              </v:textbox>
            </v:shape>
            <v:shape id="_x0000_s1172" type="#_x0000_t202" style="position:absolute;left:4454;top:5614;width:1139;height:368">
              <v:textbox style="mso-next-textbox:#_x0000_s1172" inset=",.72pt,,.72pt">
                <w:txbxContent>
                  <w:p w:rsidR="0062519E" w:rsidRDefault="0062519E" w:rsidP="006F583E">
                    <w:r>
                      <w:t>Thread-3</w:t>
                    </w:r>
                  </w:p>
                </w:txbxContent>
              </v:textbox>
            </v:shape>
            <v:shape id="_x0000_s1173" type="#_x0000_t202" style="position:absolute;left:4454;top:5982;width:1139;height:368">
              <v:textbox style="mso-next-textbox:#_x0000_s1173" inset=",.72pt,,.72pt">
                <w:txbxContent>
                  <w:p w:rsidR="0062519E" w:rsidRDefault="0062519E" w:rsidP="006F583E">
                    <w:r>
                      <w:t>Thread-4</w:t>
                    </w:r>
                  </w:p>
                </w:txbxContent>
              </v:textbox>
            </v:shape>
            <v:shape id="_x0000_s1174" type="#_x0000_t202" style="position:absolute;left:4454;top:6350;width:1139;height:368">
              <v:textbox style="mso-next-textbox:#_x0000_s1174" inset=",.72pt,,.72pt">
                <w:txbxContent>
                  <w:p w:rsidR="0062519E" w:rsidRDefault="0062519E" w:rsidP="006F583E">
                    <w:r>
                      <w:t>Thread-5</w:t>
                    </w:r>
                  </w:p>
                </w:txbxContent>
              </v:textbox>
            </v:shape>
            <v:shape id="_x0000_s1175" type="#_x0000_t202" style="position:absolute;left:4454;top:6718;width:1139;height:368">
              <v:textbox style="mso-next-textbox:#_x0000_s1175" inset=",.72pt,,.72pt">
                <w:txbxContent>
                  <w:p w:rsidR="0062519E" w:rsidRDefault="0062519E" w:rsidP="006F583E">
                    <w:r>
                      <w:t>Thread-6</w:t>
                    </w:r>
                  </w:p>
                </w:txbxContent>
              </v:textbox>
            </v:shape>
            <v:shape id="_x0000_s1176" type="#_x0000_t202" style="position:absolute;left:4454;top:7086;width:1139;height:368">
              <v:textbox style="mso-next-textbox:#_x0000_s1176" inset=",.72pt,,.72pt">
                <w:txbxContent>
                  <w:p w:rsidR="0062519E" w:rsidRDefault="0062519E" w:rsidP="006F583E">
                    <w:r>
                      <w:t>Thread-7</w:t>
                    </w:r>
                  </w:p>
                </w:txbxContent>
              </v:textbox>
            </v:shape>
            <v:shape id="_x0000_s1177" type="#_x0000_t202" style="position:absolute;left:6966;top:5246;width:921;height:453">
              <v:textbox style="mso-next-textbox:#_x0000_s1177">
                <w:txbxContent>
                  <w:p w:rsidR="0062519E" w:rsidRPr="00054380" w:rsidRDefault="0062519E" w:rsidP="006F583E">
                    <w:pPr>
                      <w:rPr>
                        <w:b/>
                      </w:rPr>
                    </w:pPr>
                    <w:r w:rsidRPr="00054380">
                      <w:rPr>
                        <w:b/>
                      </w:rPr>
                      <w:t>WFS-1</w:t>
                    </w:r>
                  </w:p>
                </w:txbxContent>
              </v:textbox>
            </v:shape>
            <v:shape id="_x0000_s1178" type="#_x0000_t202" style="position:absolute;left:6966;top:5919;width:921;height:453">
              <v:textbox style="mso-next-textbox:#_x0000_s1178">
                <w:txbxContent>
                  <w:p w:rsidR="0062519E" w:rsidRPr="00054380" w:rsidRDefault="0062519E" w:rsidP="006F583E">
                    <w:pPr>
                      <w:rPr>
                        <w:b/>
                      </w:rPr>
                    </w:pPr>
                    <w:r w:rsidRPr="00054380">
                      <w:rPr>
                        <w:b/>
                      </w:rPr>
                      <w:t>WFS-</w:t>
                    </w:r>
                    <w:r>
                      <w:rPr>
                        <w:b/>
                      </w:rPr>
                      <w:t>2</w:t>
                    </w:r>
                  </w:p>
                </w:txbxContent>
              </v:textbox>
            </v:shape>
            <v:shape id="_x0000_s1179" type="#_x0000_t202" style="position:absolute;left:6966;top:6607;width:921;height:453">
              <v:textbox style="mso-next-textbox:#_x0000_s1179">
                <w:txbxContent>
                  <w:p w:rsidR="0062519E" w:rsidRPr="00054380" w:rsidRDefault="0062519E" w:rsidP="006F583E">
                    <w:pPr>
                      <w:rPr>
                        <w:b/>
                      </w:rPr>
                    </w:pPr>
                    <w:r w:rsidRPr="00054380">
                      <w:rPr>
                        <w:b/>
                      </w:rPr>
                      <w:t>WFS-</w:t>
                    </w:r>
                    <w:r>
                      <w:rPr>
                        <w:b/>
                      </w:rPr>
                      <w:t>3</w:t>
                    </w:r>
                  </w:p>
                </w:txbxContent>
              </v:textbox>
            </v:shape>
            <v:shape id="_x0000_s1180" type="#_x0000_t38" style="position:absolute;left:5593;top:5062;width:1373;height:411" o:connectortype="curved" adj="10792,-128234,-99316">
              <v:stroke endarrow="block"/>
            </v:shape>
            <v:shape id="_x0000_s1181" type="#_x0000_t38" style="position:absolute;left:5593;top:5430;width:1373;height:716" o:connectortype="curved" adj="10792,-84711,-99316">
              <v:stroke endarrow="block"/>
            </v:shape>
            <v:shape id="_x0000_s1182" type="#_x0000_t38" style="position:absolute;left:5593;top:5798;width:1373;height:1036" o:connectortype="curved" adj="10792,-66218,-99316">
              <v:stroke endarrow="block"/>
            </v:shape>
            <v:shape id="_x0000_s1183" type="#_x0000_t38" style="position:absolute;left:5593;top:5473;width:1373;height:693;flip:y" o:connectortype="curved" adj="10792,110462,-99316">
              <v:stroke dashstyle="dash" endarrow="block"/>
            </v:shape>
            <v:shape id="_x0000_s1184" type="#_x0000_t38" style="position:absolute;left:5593;top:6146;width:1373;height:388;flip:y" o:connectortype="curved" adj="10792,217781,-99316">
              <v:stroke dashstyle="dash" endarrow="block"/>
            </v:shape>
            <v:shape id="_x0000_s1185" type="#_x0000_t38" style="position:absolute;left:5593;top:6834;width:1373;height:68;flip:y" o:connectortype="curved" adj="10792,1359529,-99316">
              <v:stroke dashstyle="dash" endarrow="block"/>
            </v:shape>
            <v:shape id="_x0000_s1186" type="#_x0000_t38" style="position:absolute;left:5593;top:5473;width:1373;height:1797;flip:y" o:connectortype="curved" adj="10792,55869,-99316">
              <v:stroke dashstyle="longDashDot" endarrow="block"/>
            </v:shape>
            <v:shape id="_x0000_s1187" type="#_x0000_t37" style="position:absolute;left:3548;top:4611;width:455;height:1357;rotation:270" o:connectortype="curved" adj="-181203,-46081,-181203">
              <v:stroke dashstyle="1 1" endarrow="block"/>
            </v:shape>
            <v:shape id="_x0000_s1188" type="#_x0000_t37" style="position:absolute;left:3465;top:4802;width:361;height:1617;rotation:270" o:connectortype="curved" adj="-212829,-42332,-212829">
              <v:stroke dashstyle="1 1" endarrow="block"/>
            </v:shape>
            <v:shape id="_x0000_s1189" type="#_x0000_t38" style="position:absolute;left:3204;top:5798;width:1250;height:429;flip:y" o:connectortype="curved" adj="10783,181510,-67807">
              <v:stroke dashstyle="1 1" endarrow="block"/>
            </v:shape>
            <v:shape id="_x0000_s1190" type="#_x0000_t37" style="position:absolute;left:3493;top:5308;width:103;height:1819;rotation:270" o:connectortype="curved" adj="-703573,-43307,-703573">
              <v:stroke dashstyle="1 1" endarrow="block"/>
            </v:shape>
            <v:shape id="_x0000_s1191" type="#_x0000_t38" style="position:absolute;left:2983;top:6534;width:1471;height:169;flip:y" o:connectortype="curved" adj="10793,521595,-54374">
              <v:stroke dashstyle="1 1" endarrow="block"/>
            </v:shape>
            <v:shape id="_x0000_s1192" type="#_x0000_t39" style="position:absolute;left:3009;top:5457;width:427;height:2463;rotation:270;flip:y" o:connectortype="curved" adj="-18211,11646,137137">
              <v:stroke dashstyle="1 1" endarrow="block"/>
            </v:shape>
            <v:shape id="_x0000_s1193" type="#_x0000_t38" style="position:absolute;left:1795;top:6671;width:2659;height:599;rotation:180;flip:x y" o:connectortype="curved" adj="-2924,146007,20430">
              <v:stroke dashstyle="1 1" endarrow="block"/>
            </v:shape>
            <v:shape id="_x0000_s1194" type="#_x0000_t22" style="position:absolute;left:8673;top:5315;width:486;height:483"/>
            <v:shape id="_x0000_s1195" type="#_x0000_t22" style="position:absolute;left:8862;top:5895;width:486;height:483"/>
            <v:shape id="_x0000_s1196" type="#_x0000_t22" style="position:absolute;left:8760;top:6524;width:486;height:483"/>
            <v:shape id="_x0000_s1197" type="#_x0000_t202" style="position:absolute;left:1580;top:7347;width:2789;height:1399" stroked="f">
              <v:textbox style="mso-next-textbox:#_x0000_s1197" inset="3.6pt,,3.6pt">
                <w:txbxContent>
                  <w:p w:rsidR="0062519E" w:rsidRPr="00A20A72" w:rsidRDefault="0062519E" w:rsidP="006F583E">
                    <w:pPr>
                      <w:rPr>
                        <w:rFonts w:ascii="Times New Roman" w:hAnsi="Times New Roman" w:cs="Times New Roman"/>
                        <w:i/>
                      </w:rPr>
                    </w:pPr>
                    <w:r w:rsidRPr="00A20A72">
                      <w:rPr>
                        <w:rFonts w:ascii="Times New Roman" w:hAnsi="Times New Roman" w:cs="Times New Roman"/>
                        <w:i/>
                      </w:rPr>
                      <w:t>Main query – partially overlapped with cached data (grey region) – rectangulated into 2 – partitioned into 7</w:t>
                    </w:r>
                  </w:p>
                </w:txbxContent>
              </v:textbox>
            </v:shape>
            <v:shape id="_x0000_s1198" type="#_x0000_t202" style="position:absolute;left:6681;top:7347;width:2008;height:1315" stroked="f">
              <v:textbox style="mso-next-textbox:#_x0000_s1198" inset="3.6pt,,3.6pt">
                <w:txbxContent>
                  <w:p w:rsidR="0062519E" w:rsidRPr="00A20A72" w:rsidRDefault="0062519E" w:rsidP="006F583E">
                    <w:pPr>
                      <w:rPr>
                        <w:rFonts w:ascii="Times New Roman" w:hAnsi="Times New Roman" w:cs="Times New Roman"/>
                        <w:i/>
                      </w:rPr>
                    </w:pPr>
                    <w:r>
                      <w:rPr>
                        <w:rFonts w:ascii="Times New Roman" w:hAnsi="Times New Roman" w:cs="Times New Roman"/>
                        <w:i/>
                      </w:rPr>
                      <w:t>Worker nodes for critical layer assigned in round-robin</w:t>
                    </w:r>
                  </w:p>
                </w:txbxContent>
              </v:textbox>
            </v:shape>
            <v:shape id="_x0000_s1443" type="#_x0000_t202" style="position:absolute;left:1681;top:4417;width:2379;height:658" stroked="f">
              <v:textbox style="mso-next-textbox:#_x0000_s1443" inset="3.6pt,,3.6pt">
                <w:txbxContent>
                  <w:p w:rsidR="0062519E" w:rsidRPr="00A20A72" w:rsidRDefault="0062519E" w:rsidP="006F583E">
                    <w:pPr>
                      <w:rPr>
                        <w:rFonts w:ascii="Times New Roman" w:hAnsi="Times New Roman" w:cs="Times New Roman"/>
                        <w:i/>
                      </w:rPr>
                    </w:pPr>
                    <w:r>
                      <w:rPr>
                        <w:rFonts w:ascii="Times New Roman" w:hAnsi="Times New Roman" w:cs="Times New Roman"/>
                        <w:i/>
                      </w:rPr>
                      <w:t>Cached-data overlapped with main query</w:t>
                    </w:r>
                  </w:p>
                </w:txbxContent>
              </v:textbox>
            </v:shape>
            <v:shape id="_x0000_s1444" type="#_x0000_t39" style="position:absolute;left:2278;top:5075;width:12;height:624;rotation:180" o:connectortype="curved" adj="842400,16477,-4901400">
              <v:stroke endarrow="block"/>
            </v:shape>
            <v:shape id="_x0000_s1445" type="#_x0000_t202" style="position:absolute;left:7944;top:4954;width:786;height:418" stroked="f">
              <v:textbox style="mso-next-textbox:#_x0000_s1445" inset="3.6pt,,3.6pt">
                <w:txbxContent>
                  <w:p w:rsidR="0062519E" w:rsidRPr="00A20A72" w:rsidRDefault="0062519E" w:rsidP="006F583E">
                    <w:pPr>
                      <w:rPr>
                        <w:rFonts w:ascii="Times New Roman" w:hAnsi="Times New Roman" w:cs="Times New Roman"/>
                        <w:i/>
                      </w:rPr>
                    </w:pPr>
                    <w:r>
                      <w:rPr>
                        <w:rFonts w:ascii="Times New Roman" w:hAnsi="Times New Roman" w:cs="Times New Roman"/>
                        <w:i/>
                      </w:rPr>
                      <w:t>1, 4, 7</w:t>
                    </w:r>
                  </w:p>
                </w:txbxContent>
              </v:textbox>
            </v:shape>
            <v:shape id="_x0000_s1446" type="#_x0000_t202" style="position:absolute;left:7921;top:5699;width:639;height:418" stroked="f">
              <v:textbox style="mso-next-textbox:#_x0000_s1446" inset="3.6pt,,3.6pt">
                <w:txbxContent>
                  <w:p w:rsidR="0062519E" w:rsidRPr="00A20A72" w:rsidRDefault="0062519E" w:rsidP="006F583E">
                    <w:pPr>
                      <w:rPr>
                        <w:rFonts w:ascii="Times New Roman" w:hAnsi="Times New Roman" w:cs="Times New Roman"/>
                        <w:i/>
                      </w:rPr>
                    </w:pPr>
                    <w:r>
                      <w:rPr>
                        <w:rFonts w:ascii="Times New Roman" w:hAnsi="Times New Roman" w:cs="Times New Roman"/>
                        <w:i/>
                      </w:rPr>
                      <w:t>2, 5</w:t>
                    </w:r>
                  </w:p>
                </w:txbxContent>
              </v:textbox>
            </v:shape>
            <v:shape id="_x0000_s1447" type="#_x0000_t202" style="position:absolute;left:7921;top:6350;width:639;height:418" stroked="f">
              <v:textbox style="mso-next-textbox:#_x0000_s1447" inset="3.6pt,,3.6pt">
                <w:txbxContent>
                  <w:p w:rsidR="0062519E" w:rsidRPr="00A20A72" w:rsidRDefault="0062519E" w:rsidP="006F583E">
                    <w:pPr>
                      <w:rPr>
                        <w:rFonts w:ascii="Times New Roman" w:hAnsi="Times New Roman" w:cs="Times New Roman"/>
                        <w:i/>
                      </w:rPr>
                    </w:pPr>
                    <w:r>
                      <w:rPr>
                        <w:rFonts w:ascii="Times New Roman" w:hAnsi="Times New Roman" w:cs="Times New Roman"/>
                        <w:i/>
                      </w:rPr>
                      <w:t>3, 6</w:t>
                    </w:r>
                  </w:p>
                </w:txbxContent>
              </v:textbox>
            </v:shape>
          </v:group>
        </w:pict>
      </w:r>
      <w:r w:rsidRPr="00BC05F9">
        <w:rPr>
          <w:rFonts w:ascii="Times New Roman" w:hAnsi="Times New Roman" w:cs="Times New Roman"/>
          <w:color w:val="FF0000"/>
          <w:sz w:val="24"/>
          <w:szCs w:val="24"/>
        </w:rPr>
        <w:pict>
          <v:shape id="_x0000_i1034" type="#_x0000_t75" style="width:410.5pt;height:195.45pt">
            <v:imagedata croptop="-65520f" cropbottom="65520f"/>
          </v:shape>
        </w:pict>
      </w:r>
    </w:p>
    <w:p w:rsidR="006F583E" w:rsidRDefault="00BC05F9" w:rsidP="00DA095B">
      <w:pPr>
        <w:spacing w:after="120" w:line="480" w:lineRule="auto"/>
        <w:jc w:val="both"/>
        <w:rPr>
          <w:rFonts w:ascii="Times New Roman" w:hAnsi="Times New Roman" w:cs="Times New Roman"/>
          <w:i/>
          <w:sz w:val="24"/>
          <w:szCs w:val="24"/>
        </w:rPr>
      </w:pPr>
      <w:r w:rsidRPr="00BC05F9">
        <w:rPr>
          <w:noProof/>
        </w:rPr>
        <w:pict>
          <v:shape id="_x0000_s1433" type="#_x0000_t202" style="position:absolute;left:0;text-align:left;margin-left:0;margin-top:26.6pt;width:416.55pt;height:11.5pt;z-index:251682816" stroked="f">
            <v:textbox style="mso-next-textbox:#_x0000_s1433;mso-fit-shape-to-text:t" inset="0,0,0,0">
              <w:txbxContent>
                <w:p w:rsidR="0062519E" w:rsidRPr="004A64F3" w:rsidRDefault="0062519E" w:rsidP="00CB3E1C">
                  <w:pPr>
                    <w:pStyle w:val="Caption"/>
                    <w:jc w:val="center"/>
                    <w:rPr>
                      <w:noProof/>
                      <w:sz w:val="24"/>
                      <w:szCs w:val="24"/>
                    </w:rPr>
                  </w:pPr>
                  <w:bookmarkStart w:id="104" w:name="_Ref187619404"/>
                  <w:r>
                    <w:t xml:space="preserve">Figure </w:t>
                  </w:r>
                  <w:fldSimple w:instr=" SEQ Figure \* ARABIC ">
                    <w:r w:rsidR="001C4C64">
                      <w:rPr>
                        <w:noProof/>
                      </w:rPr>
                      <w:t>19</w:t>
                    </w:r>
                  </w:fldSimple>
                  <w:bookmarkEnd w:id="104"/>
                  <w:r>
                    <w:t>: A</w:t>
                  </w:r>
                  <w:r w:rsidRPr="00F03355">
                    <w:t>ssigning partitions to threads and capturing/processing in parallel</w:t>
                  </w:r>
                </w:p>
              </w:txbxContent>
            </v:textbox>
          </v:shape>
        </w:pict>
      </w:r>
    </w:p>
    <w:p w:rsidR="00DA095B" w:rsidRPr="00DA095B" w:rsidRDefault="00DA095B" w:rsidP="00DA095B">
      <w:pPr>
        <w:spacing w:after="120" w:line="480" w:lineRule="auto"/>
        <w:jc w:val="both"/>
        <w:rPr>
          <w:rFonts w:ascii="Times New Roman" w:hAnsi="Times New Roman" w:cs="Times New Roman"/>
          <w:i/>
          <w:sz w:val="24"/>
          <w:szCs w:val="24"/>
        </w:rPr>
      </w:pPr>
    </w:p>
    <w:p w:rsidR="006F583E" w:rsidRDefault="00793034" w:rsidP="006F583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Each query </w:t>
      </w:r>
      <w:r w:rsidR="006F583E">
        <w:rPr>
          <w:rFonts w:ascii="Times New Roman" w:hAnsi="Times New Roman" w:cs="Times New Roman"/>
          <w:sz w:val="24"/>
          <w:szCs w:val="24"/>
        </w:rPr>
        <w:t xml:space="preserve">corresponding to </w:t>
      </w:r>
      <w:r>
        <w:rPr>
          <w:rFonts w:ascii="Times New Roman" w:hAnsi="Times New Roman" w:cs="Times New Roman"/>
          <w:sz w:val="24"/>
          <w:szCs w:val="24"/>
        </w:rPr>
        <w:t>the</w:t>
      </w:r>
      <w:r w:rsidR="006F583E">
        <w:rPr>
          <w:rFonts w:ascii="Times New Roman" w:hAnsi="Times New Roman" w:cs="Times New Roman"/>
          <w:sz w:val="24"/>
          <w:szCs w:val="24"/>
        </w:rPr>
        <w:t xml:space="preserve"> partition</w:t>
      </w:r>
      <w:r>
        <w:rPr>
          <w:rFonts w:ascii="Times New Roman" w:hAnsi="Times New Roman" w:cs="Times New Roman"/>
          <w:sz w:val="24"/>
          <w:szCs w:val="24"/>
        </w:rPr>
        <w:t>s</w:t>
      </w:r>
      <w:r w:rsidR="006F583E">
        <w:rPr>
          <w:rFonts w:ascii="Times New Roman" w:hAnsi="Times New Roman" w:cs="Times New Roman"/>
          <w:sz w:val="24"/>
          <w:szCs w:val="24"/>
        </w:rPr>
        <w:t xml:space="preserve"> </w:t>
      </w:r>
      <w:r>
        <w:rPr>
          <w:rFonts w:ascii="Times New Roman" w:hAnsi="Times New Roman" w:cs="Times New Roman"/>
          <w:sz w:val="24"/>
          <w:szCs w:val="24"/>
        </w:rPr>
        <w:t>are assigned to the threads. Threads are responsible for interacting with the</w:t>
      </w:r>
      <w:r w:rsidR="006F583E">
        <w:rPr>
          <w:rFonts w:ascii="Times New Roman" w:hAnsi="Times New Roman" w:cs="Times New Roman"/>
          <w:sz w:val="24"/>
          <w:szCs w:val="24"/>
        </w:rPr>
        <w:t xml:space="preserve"> WFS</w:t>
      </w:r>
      <w:r>
        <w:rPr>
          <w:rFonts w:ascii="Times New Roman" w:hAnsi="Times New Roman" w:cs="Times New Roman"/>
          <w:sz w:val="24"/>
          <w:szCs w:val="24"/>
        </w:rPr>
        <w:t xml:space="preserve"> and getting the requested data to create map images for the partition. </w:t>
      </w:r>
      <w:r w:rsidR="006F583E">
        <w:rPr>
          <w:rFonts w:ascii="Times New Roman" w:hAnsi="Times New Roman" w:cs="Times New Roman"/>
          <w:sz w:val="24"/>
          <w:szCs w:val="24"/>
        </w:rPr>
        <w:t>After getting the data, federator starts rendering and plotting the critical data over the other layers by parsing and extracting the geom</w:t>
      </w:r>
      <w:r>
        <w:rPr>
          <w:rFonts w:ascii="Times New Roman" w:hAnsi="Times New Roman" w:cs="Times New Roman"/>
          <w:sz w:val="24"/>
          <w:szCs w:val="24"/>
        </w:rPr>
        <w:t>etry elements in returned GML</w:t>
      </w:r>
      <w:r w:rsidR="006F583E">
        <w:rPr>
          <w:rFonts w:ascii="Times New Roman" w:hAnsi="Times New Roman" w:cs="Times New Roman"/>
          <w:sz w:val="24"/>
          <w:szCs w:val="24"/>
        </w:rPr>
        <w:t>.</w:t>
      </w:r>
    </w:p>
    <w:p w:rsidR="006F583E" w:rsidRDefault="006F583E" w:rsidP="006F583E">
      <w:pPr>
        <w:pStyle w:val="Heading5"/>
        <w:numPr>
          <w:ilvl w:val="4"/>
          <w:numId w:val="1"/>
        </w:numPr>
        <w:spacing w:line="480" w:lineRule="auto"/>
        <w:jc w:val="both"/>
        <w:rPr>
          <w:szCs w:val="24"/>
        </w:rPr>
      </w:pPr>
      <w:bookmarkStart w:id="105" w:name="_Toc188328537"/>
      <w:r>
        <w:rPr>
          <w:szCs w:val="24"/>
        </w:rPr>
        <w:t xml:space="preserve">Overall </w:t>
      </w:r>
      <w:r w:rsidRPr="00634A42">
        <w:rPr>
          <w:szCs w:val="24"/>
        </w:rPr>
        <w:t>Performance Evaluation</w:t>
      </w:r>
      <w:bookmarkEnd w:id="105"/>
    </w:p>
    <w:p w:rsidR="006F583E" w:rsidRPr="00071539" w:rsidRDefault="006F583E" w:rsidP="006F583E">
      <w:pPr>
        <w:spacing w:line="480" w:lineRule="auto"/>
        <w:jc w:val="both"/>
        <w:rPr>
          <w:rFonts w:ascii="Times New Roman" w:hAnsi="Times New Roman" w:cs="Times New Roman"/>
          <w:sz w:val="24"/>
          <w:szCs w:val="24"/>
        </w:rPr>
      </w:pPr>
      <w:r w:rsidRPr="00071539">
        <w:rPr>
          <w:rFonts w:ascii="Times New Roman" w:hAnsi="Times New Roman" w:cs="Times New Roman"/>
          <w:sz w:val="24"/>
          <w:szCs w:val="24"/>
        </w:rPr>
        <w:t>Performance will be evaluated in three possible generalized situations categorized based on the cached data utilization. These are:</w:t>
      </w:r>
    </w:p>
    <w:p w:rsidR="006F583E" w:rsidRPr="00BA689B" w:rsidRDefault="006F583E" w:rsidP="006F583E">
      <w:pPr>
        <w:pStyle w:val="ListParagraph"/>
        <w:numPr>
          <w:ilvl w:val="0"/>
          <w:numId w:val="18"/>
        </w:numPr>
        <w:spacing w:line="480" w:lineRule="auto"/>
        <w:ind w:left="1440"/>
        <w:jc w:val="both"/>
        <w:rPr>
          <w:rFonts w:ascii="Times New Roman" w:hAnsi="Times New Roman" w:cs="Times New Roman"/>
          <w:i/>
          <w:sz w:val="24"/>
          <w:szCs w:val="24"/>
        </w:rPr>
      </w:pPr>
      <w:r w:rsidRPr="00BA689B">
        <w:rPr>
          <w:rFonts w:ascii="Times New Roman" w:hAnsi="Times New Roman" w:cs="Times New Roman"/>
          <w:i/>
          <w:sz w:val="24"/>
          <w:szCs w:val="24"/>
        </w:rPr>
        <w:lastRenderedPageBreak/>
        <w:t xml:space="preserve">No usage of cached data </w:t>
      </w:r>
    </w:p>
    <w:p w:rsidR="006F583E" w:rsidRPr="00BA689B" w:rsidRDefault="006F583E" w:rsidP="006F583E">
      <w:pPr>
        <w:pStyle w:val="ListParagraph"/>
        <w:numPr>
          <w:ilvl w:val="0"/>
          <w:numId w:val="18"/>
        </w:numPr>
        <w:spacing w:line="480" w:lineRule="auto"/>
        <w:ind w:left="1440"/>
        <w:jc w:val="both"/>
        <w:rPr>
          <w:rFonts w:ascii="Times New Roman" w:hAnsi="Times New Roman" w:cs="Times New Roman"/>
          <w:i/>
          <w:sz w:val="24"/>
          <w:szCs w:val="24"/>
        </w:rPr>
      </w:pPr>
      <w:r w:rsidRPr="00BA689B">
        <w:rPr>
          <w:rFonts w:ascii="Times New Roman" w:hAnsi="Times New Roman" w:cs="Times New Roman"/>
          <w:i/>
          <w:sz w:val="24"/>
          <w:szCs w:val="24"/>
        </w:rPr>
        <w:t>Complete usage of cached data. No need for parallel processing.</w:t>
      </w:r>
    </w:p>
    <w:p w:rsidR="006F583E" w:rsidRDefault="006F583E" w:rsidP="006F583E">
      <w:pPr>
        <w:pStyle w:val="ListParagraph"/>
        <w:numPr>
          <w:ilvl w:val="0"/>
          <w:numId w:val="18"/>
        </w:numPr>
        <w:spacing w:line="480" w:lineRule="auto"/>
        <w:ind w:left="1440"/>
        <w:rPr>
          <w:rFonts w:ascii="Times New Roman" w:hAnsi="Times New Roman" w:cs="Times New Roman"/>
          <w:i/>
          <w:sz w:val="24"/>
          <w:szCs w:val="24"/>
        </w:rPr>
      </w:pPr>
      <w:r w:rsidRPr="00BA689B">
        <w:rPr>
          <w:rFonts w:ascii="Times New Roman" w:hAnsi="Times New Roman" w:cs="Times New Roman"/>
          <w:i/>
          <w:sz w:val="24"/>
          <w:szCs w:val="24"/>
        </w:rPr>
        <w:t>Partial usage of cached data</w:t>
      </w:r>
    </w:p>
    <w:p w:rsidR="007E267D" w:rsidRPr="00DC1987" w:rsidRDefault="006F583E" w:rsidP="006F583E">
      <w:pPr>
        <w:spacing w:line="480" w:lineRule="auto"/>
        <w:rPr>
          <w:rFonts w:ascii="Times New Roman" w:hAnsi="Times New Roman" w:cs="Times New Roman"/>
          <w:sz w:val="24"/>
          <w:szCs w:val="24"/>
        </w:rPr>
      </w:pPr>
      <w:r>
        <w:rPr>
          <w:rFonts w:ascii="Times New Roman" w:hAnsi="Times New Roman" w:cs="Times New Roman"/>
          <w:sz w:val="24"/>
          <w:szCs w:val="24"/>
        </w:rPr>
        <w:t>Here is the performance test setup:</w:t>
      </w:r>
    </w:p>
    <w:p w:rsidR="006F583E" w:rsidRPr="00DC1987" w:rsidRDefault="00BC05F9" w:rsidP="006F583E">
      <w:pPr>
        <w:spacing w:after="120" w:line="480" w:lineRule="auto"/>
        <w:jc w:val="both"/>
        <w:rPr>
          <w:rFonts w:ascii="Times New Roman" w:hAnsi="Times New Roman" w:cs="Times New Roman"/>
          <w:color w:val="FF0000"/>
          <w:sz w:val="24"/>
          <w:szCs w:val="24"/>
        </w:rPr>
      </w:pPr>
      <w:r w:rsidRPr="00BC05F9">
        <w:rPr>
          <w:noProof/>
        </w:rPr>
        <w:pict>
          <v:shape id="_x0000_s1427" type="#_x0000_t202" style="position:absolute;left:0;text-align:left;margin-left:0;margin-top:247.85pt;width:414.7pt;height:11.5pt;z-index:251680768" stroked="f">
            <v:textbox style="mso-next-textbox:#_x0000_s1427;mso-fit-shape-to-text:t" inset="0,0,0,0">
              <w:txbxContent>
                <w:p w:rsidR="0062519E" w:rsidRPr="00E60E04" w:rsidRDefault="0062519E" w:rsidP="00DA095B">
                  <w:pPr>
                    <w:pStyle w:val="Caption"/>
                    <w:jc w:val="center"/>
                    <w:rPr>
                      <w:noProof/>
                      <w:color w:val="FF0000"/>
                      <w:sz w:val="24"/>
                      <w:szCs w:val="24"/>
                    </w:rPr>
                  </w:pPr>
                  <w:r>
                    <w:t xml:space="preserve">Figure </w:t>
                  </w:r>
                  <w:fldSimple w:instr=" SEQ Figure \* ARABIC ">
                    <w:r w:rsidR="001C4C64">
                      <w:rPr>
                        <w:noProof/>
                      </w:rPr>
                      <w:t>20</w:t>
                    </w:r>
                  </w:fldSimple>
                  <w:r>
                    <w:t>: Test setup for federator oriented approaches.</w:t>
                  </w:r>
                </w:p>
              </w:txbxContent>
            </v:textbox>
          </v:shape>
        </w:pict>
      </w:r>
      <w:r>
        <w:rPr>
          <w:rFonts w:ascii="Times New Roman" w:hAnsi="Times New Roman" w:cs="Times New Roman"/>
          <w:color w:val="FF0000"/>
          <w:sz w:val="24"/>
          <w:szCs w:val="24"/>
        </w:rPr>
      </w:r>
      <w:r>
        <w:rPr>
          <w:rFonts w:ascii="Times New Roman" w:hAnsi="Times New Roman" w:cs="Times New Roman"/>
          <w:color w:val="FF0000"/>
          <w:sz w:val="24"/>
          <w:szCs w:val="24"/>
        </w:rPr>
        <w:pict>
          <v:group id="_x0000_s1089" editas="canvas" style="width:424.05pt;height:237.05pt;mso-position-horizontal-relative:char;mso-position-vertical-relative:line" coordorigin="2160,4415" coordsize="8481,4741">
            <o:lock v:ext="edit" aspectratio="t"/>
            <v:shape id="_x0000_s1090" type="#_x0000_t75" style="position:absolute;left:2160;top:4415;width:8481;height:4741" o:preferrelative="f">
              <v:fill o:detectmouseclick="t"/>
              <v:path o:extrusionok="t" o:connecttype="none"/>
              <o:lock v:ext="edit" text="t"/>
            </v:shape>
            <v:shape id="_x0000_s1458" type="#_x0000_t75" style="position:absolute;left:2243;top:4415;width:8303;height:4587">
              <v:imagedata r:id="rId21" o:title=""/>
            </v:shape>
            <w10:wrap type="none"/>
            <w10:anchorlock/>
          </v:group>
        </w:pict>
      </w:r>
    </w:p>
    <w:p w:rsidR="006F583E" w:rsidRDefault="006F583E" w:rsidP="006F583E">
      <w:pPr>
        <w:tabs>
          <w:tab w:val="left" w:pos="720"/>
        </w:tabs>
        <w:spacing w:after="120" w:line="480" w:lineRule="auto"/>
        <w:jc w:val="both"/>
        <w:rPr>
          <w:rFonts w:ascii="Times New Roman" w:hAnsi="Times New Roman" w:cs="Times New Roman"/>
          <w:color w:val="FF0000"/>
          <w:sz w:val="24"/>
          <w:szCs w:val="24"/>
        </w:rPr>
      </w:pPr>
    </w:p>
    <w:p w:rsidR="006F583E" w:rsidRPr="00E01CD0" w:rsidRDefault="00BA689B" w:rsidP="006F583E">
      <w:pPr>
        <w:tabs>
          <w:tab w:val="left" w:pos="720"/>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tes purposes and test setup environment we have six different kinds of servers. These are </w:t>
      </w:r>
      <w:r w:rsidR="006F583E" w:rsidRPr="007C54B0">
        <w:rPr>
          <w:rFonts w:ascii="Times New Roman" w:hAnsi="Times New Roman" w:cs="Times New Roman"/>
          <w:sz w:val="24"/>
          <w:szCs w:val="24"/>
        </w:rPr>
        <w:t xml:space="preserve">Web Map Server (WMS), </w:t>
      </w:r>
      <w:r>
        <w:rPr>
          <w:rFonts w:ascii="Times New Roman" w:hAnsi="Times New Roman" w:cs="Times New Roman"/>
          <w:sz w:val="24"/>
          <w:szCs w:val="24"/>
        </w:rPr>
        <w:t xml:space="preserve">the WMS-extended federator, </w:t>
      </w:r>
      <w:r w:rsidR="006F583E" w:rsidRPr="007C54B0">
        <w:rPr>
          <w:rFonts w:ascii="Times New Roman" w:hAnsi="Times New Roman" w:cs="Times New Roman"/>
          <w:sz w:val="24"/>
          <w:szCs w:val="24"/>
        </w:rPr>
        <w:t>Web Feature Service (WFS), MySQL</w:t>
      </w:r>
      <w:r w:rsidR="006F583E">
        <w:rPr>
          <w:rFonts w:ascii="Times New Roman" w:hAnsi="Times New Roman" w:cs="Times New Roman"/>
          <w:sz w:val="24"/>
          <w:szCs w:val="24"/>
        </w:rPr>
        <w:t>-</w:t>
      </w:r>
      <w:r>
        <w:rPr>
          <w:rFonts w:ascii="Times New Roman" w:hAnsi="Times New Roman" w:cs="Times New Roman"/>
          <w:sz w:val="24"/>
          <w:szCs w:val="24"/>
        </w:rPr>
        <w:t xml:space="preserve">database, </w:t>
      </w:r>
      <w:r w:rsidR="006F583E" w:rsidRPr="007C54B0">
        <w:rPr>
          <w:rFonts w:ascii="Times New Roman" w:hAnsi="Times New Roman" w:cs="Times New Roman"/>
          <w:sz w:val="24"/>
          <w:szCs w:val="24"/>
        </w:rPr>
        <w:t>NaradaBrokering messaging middleware</w:t>
      </w:r>
      <w:r>
        <w:rPr>
          <w:rFonts w:ascii="Times New Roman" w:hAnsi="Times New Roman" w:cs="Times New Roman"/>
          <w:sz w:val="24"/>
          <w:szCs w:val="24"/>
        </w:rPr>
        <w:t xml:space="preserve"> and browser/event-based interactive mapping tolls client. </w:t>
      </w:r>
      <w:r w:rsidR="006F583E">
        <w:rPr>
          <w:rFonts w:ascii="Times New Roman" w:hAnsi="Times New Roman" w:cs="Times New Roman"/>
          <w:sz w:val="24"/>
          <w:szCs w:val="24"/>
        </w:rPr>
        <w:t xml:space="preserve"> We also </w:t>
      </w:r>
      <w:r>
        <w:rPr>
          <w:rFonts w:ascii="Times New Roman" w:hAnsi="Times New Roman" w:cs="Times New Roman"/>
          <w:sz w:val="24"/>
          <w:szCs w:val="24"/>
        </w:rPr>
        <w:t>integrated the third party</w:t>
      </w:r>
      <w:r w:rsidR="00D2498A">
        <w:rPr>
          <w:rFonts w:ascii="Times New Roman" w:hAnsi="Times New Roman" w:cs="Times New Roman"/>
          <w:sz w:val="24"/>
          <w:szCs w:val="24"/>
        </w:rPr>
        <w:t xml:space="preserve"> </w:t>
      </w:r>
      <w:r w:rsidR="006F583E">
        <w:rPr>
          <w:rFonts w:ascii="Times New Roman" w:hAnsi="Times New Roman" w:cs="Times New Roman"/>
          <w:sz w:val="24"/>
          <w:szCs w:val="24"/>
        </w:rPr>
        <w:t xml:space="preserve">OGC compatible WMS servers </w:t>
      </w:r>
      <w:r w:rsidR="00D2498A">
        <w:rPr>
          <w:rFonts w:ascii="Times New Roman" w:hAnsi="Times New Roman" w:cs="Times New Roman"/>
          <w:sz w:val="24"/>
          <w:szCs w:val="24"/>
        </w:rPr>
        <w:t xml:space="preserve">such as NASA WMS providing satellite map images from OnEarth project </w:t>
      </w:r>
      <w:r w:rsidR="006F583E">
        <w:rPr>
          <w:rFonts w:ascii="Times New Roman" w:hAnsi="Times New Roman" w:cs="Times New Roman"/>
          <w:sz w:val="24"/>
          <w:szCs w:val="24"/>
        </w:rPr>
        <w:t xml:space="preserve">and Google Map servers </w:t>
      </w:r>
      <w:r w:rsidR="00D2498A">
        <w:rPr>
          <w:rFonts w:ascii="Times New Roman" w:hAnsi="Times New Roman" w:cs="Times New Roman"/>
          <w:sz w:val="24"/>
          <w:szCs w:val="24"/>
        </w:rPr>
        <w:t xml:space="preserve">providing Google maps. </w:t>
      </w:r>
    </w:p>
    <w:p w:rsidR="006F583E" w:rsidRPr="005564EC" w:rsidRDefault="006F583E" w:rsidP="006F583E">
      <w:pPr>
        <w:autoSpaceDE w:val="0"/>
        <w:autoSpaceDN w:val="0"/>
        <w:adjustRightInd w:val="0"/>
        <w:spacing w:after="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Every machine </w:t>
      </w:r>
      <w:r w:rsidR="00D2498A" w:rsidRPr="005564EC">
        <w:rPr>
          <w:rFonts w:ascii="Times New Roman" w:hAnsi="Times New Roman" w:cs="Times New Roman"/>
          <w:sz w:val="24"/>
          <w:szCs w:val="24"/>
        </w:rPr>
        <w:t xml:space="preserve">(on which servers are deployed) </w:t>
      </w:r>
      <w:r w:rsidRPr="005564EC">
        <w:rPr>
          <w:rFonts w:ascii="Times New Roman" w:hAnsi="Times New Roman" w:cs="Times New Roman"/>
          <w:sz w:val="24"/>
          <w:szCs w:val="24"/>
        </w:rPr>
        <w:t>has 2 Quad-core Intel Xeon processors running at 2.33 GHz with 8 GB of memory and operating Red Hat Enterprise Linux ES release 4.  Machines are in Local Area Network (LAN).</w:t>
      </w:r>
    </w:p>
    <w:p w:rsidR="006F583E" w:rsidRPr="005564EC" w:rsidRDefault="006F583E" w:rsidP="006F583E">
      <w:pPr>
        <w:autoSpaceDE w:val="0"/>
        <w:autoSpaceDN w:val="0"/>
        <w:adjustRightInd w:val="0"/>
        <w:spacing w:after="0" w:line="480" w:lineRule="auto"/>
        <w:rPr>
          <w:rFonts w:ascii="Times New Roman" w:hAnsi="Times New Roman" w:cs="Times New Roman"/>
          <w:sz w:val="24"/>
          <w:szCs w:val="24"/>
        </w:rPr>
      </w:pPr>
    </w:p>
    <w:p w:rsidR="006F583E" w:rsidRPr="005564EC" w:rsidRDefault="006F583E" w:rsidP="006F583E">
      <w:pPr>
        <w:pStyle w:val="ListParagraph"/>
        <w:numPr>
          <w:ilvl w:val="0"/>
          <w:numId w:val="10"/>
        </w:numPr>
        <w:tabs>
          <w:tab w:val="left" w:pos="720"/>
        </w:tabs>
        <w:spacing w:after="120" w:line="480" w:lineRule="auto"/>
        <w:jc w:val="both"/>
        <w:rPr>
          <w:rFonts w:ascii="Times New Roman" w:hAnsi="Times New Roman" w:cs="Times New Roman"/>
          <w:i/>
          <w:sz w:val="24"/>
          <w:szCs w:val="24"/>
        </w:rPr>
      </w:pPr>
      <w:r w:rsidRPr="005564EC">
        <w:rPr>
          <w:rFonts w:ascii="Times New Roman" w:hAnsi="Times New Roman" w:cs="Times New Roman"/>
          <w:b/>
          <w:i/>
          <w:sz w:val="24"/>
          <w:szCs w:val="24"/>
        </w:rPr>
        <w:t>No</w:t>
      </w:r>
      <w:r w:rsidRPr="005564EC">
        <w:rPr>
          <w:rFonts w:ascii="Times New Roman" w:hAnsi="Times New Roman" w:cs="Times New Roman"/>
          <w:i/>
          <w:sz w:val="24"/>
          <w:szCs w:val="24"/>
        </w:rPr>
        <w:t xml:space="preserve"> usage of cached data:</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This case happens when the </w:t>
      </w:r>
      <w:r w:rsidR="00781E7E" w:rsidRPr="005564EC">
        <w:rPr>
          <w:rFonts w:ascii="Times New Roman" w:hAnsi="Times New Roman" w:cs="Times New Roman"/>
          <w:sz w:val="24"/>
          <w:szCs w:val="24"/>
        </w:rPr>
        <w:t>query bbox</w:t>
      </w:r>
      <w:r w:rsidRPr="005564EC">
        <w:rPr>
          <w:rFonts w:ascii="Times New Roman" w:hAnsi="Times New Roman" w:cs="Times New Roman"/>
          <w:sz w:val="24"/>
          <w:szCs w:val="24"/>
        </w:rPr>
        <w:t xml:space="preserve"> don’t </w:t>
      </w:r>
      <w:r w:rsidR="00D729B6" w:rsidRPr="005564EC">
        <w:rPr>
          <w:rFonts w:ascii="Times New Roman" w:hAnsi="Times New Roman" w:cs="Times New Roman"/>
          <w:sz w:val="24"/>
          <w:szCs w:val="24"/>
        </w:rPr>
        <w:t>not overlap with each other</w:t>
      </w:r>
      <w:r w:rsidRPr="005564EC">
        <w:rPr>
          <w:rFonts w:ascii="Times New Roman" w:hAnsi="Times New Roman" w:cs="Times New Roman"/>
          <w:sz w:val="24"/>
          <w:szCs w:val="24"/>
        </w:rPr>
        <w:t xml:space="preserve">. In this case there is no </w:t>
      </w:r>
      <w:r w:rsidR="007F334D" w:rsidRPr="005564EC">
        <w:rPr>
          <w:rFonts w:ascii="Times New Roman" w:hAnsi="Times New Roman" w:cs="Times New Roman"/>
          <w:sz w:val="24"/>
          <w:szCs w:val="24"/>
        </w:rPr>
        <w:t>need to cached-data extraction and rectangulation, because t</w:t>
      </w:r>
      <w:r w:rsidRPr="005564EC">
        <w:rPr>
          <w:rFonts w:ascii="Times New Roman" w:hAnsi="Times New Roman" w:cs="Times New Roman"/>
          <w:sz w:val="24"/>
          <w:szCs w:val="24"/>
        </w:rPr>
        <w:t xml:space="preserve">here is only one rectangle which is the main query to partition. </w:t>
      </w:r>
      <w:r w:rsidR="007F334D" w:rsidRPr="005564EC">
        <w:rPr>
          <w:rFonts w:ascii="Times New Roman" w:hAnsi="Times New Roman" w:cs="Times New Roman"/>
          <w:sz w:val="24"/>
          <w:szCs w:val="24"/>
        </w:rPr>
        <w:t xml:space="preserve">Here, we show performance gaining by using parallel processing through query decomposition. </w:t>
      </w:r>
      <w:r w:rsidRPr="005564EC">
        <w:rPr>
          <w:rFonts w:ascii="Times New Roman" w:hAnsi="Times New Roman" w:cs="Times New Roman"/>
          <w:sz w:val="24"/>
          <w:szCs w:val="24"/>
        </w:rPr>
        <w:t xml:space="preserve">In order to make performance evaluations, we test the system with different (2, 10 and 20) levels of partitions and assign them to separate individual threads for creating map images in parallel. </w:t>
      </w:r>
    </w:p>
    <w:p w:rsidR="006F583E"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We first present the performance values </w:t>
      </w:r>
      <w:r w:rsidR="008A2981" w:rsidRPr="005564EC">
        <w:rPr>
          <w:rFonts w:ascii="Times New Roman" w:hAnsi="Times New Roman" w:cs="Times New Roman"/>
          <w:sz w:val="24"/>
          <w:szCs w:val="24"/>
        </w:rPr>
        <w:t>in average</w:t>
      </w:r>
      <w:r w:rsidRPr="005564EC">
        <w:rPr>
          <w:rFonts w:ascii="Times New Roman" w:hAnsi="Times New Roman" w:cs="Times New Roman"/>
          <w:sz w:val="24"/>
          <w:szCs w:val="24"/>
        </w:rPr>
        <w:t xml:space="preserve"> response times detailed in “data capture timing”, “map rendering timing” as displayed in </w:t>
      </w:r>
      <w:fldSimple w:instr=" REF _Ref187518213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9</w:t>
        </w:r>
      </w:fldSimple>
      <w:r w:rsidRPr="005564EC">
        <w:rPr>
          <w:rFonts w:ascii="Times New Roman" w:hAnsi="Times New Roman" w:cs="Times New Roman"/>
          <w:sz w:val="24"/>
          <w:szCs w:val="24"/>
        </w:rPr>
        <w:t xml:space="preserve"> and </w:t>
      </w:r>
      <w:fldSimple w:instr=" REF _Ref18751821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10</w:t>
        </w:r>
      </w:fldSimple>
      <w:r w:rsidR="008A2981" w:rsidRPr="005564EC">
        <w:rPr>
          <w:rFonts w:ascii="Times New Roman" w:hAnsi="Times New Roman" w:cs="Times New Roman"/>
          <w:sz w:val="24"/>
          <w:szCs w:val="24"/>
        </w:rPr>
        <w:t>. In this context, r</w:t>
      </w:r>
      <w:r w:rsidRPr="005564EC">
        <w:rPr>
          <w:rFonts w:ascii="Times New Roman" w:hAnsi="Times New Roman" w:cs="Times New Roman"/>
          <w:sz w:val="24"/>
          <w:szCs w:val="24"/>
        </w:rPr>
        <w:t xml:space="preserve">esponse times (total map creation time) </w:t>
      </w:r>
      <w:r w:rsidR="008A2981" w:rsidRPr="005564EC">
        <w:rPr>
          <w:rFonts w:ascii="Times New Roman" w:hAnsi="Times New Roman" w:cs="Times New Roman"/>
          <w:sz w:val="24"/>
          <w:szCs w:val="24"/>
        </w:rPr>
        <w:t>are</w:t>
      </w:r>
      <w:r w:rsidRPr="005564EC">
        <w:rPr>
          <w:rFonts w:ascii="Times New Roman" w:hAnsi="Times New Roman" w:cs="Times New Roman"/>
          <w:sz w:val="24"/>
          <w:szCs w:val="24"/>
        </w:rPr>
        <w:t xml:space="preserve"> divided into three</w:t>
      </w:r>
      <w:r w:rsidR="008A2981" w:rsidRPr="005564EC">
        <w:rPr>
          <w:rFonts w:ascii="Times New Roman" w:hAnsi="Times New Roman" w:cs="Times New Roman"/>
          <w:sz w:val="24"/>
          <w:szCs w:val="24"/>
        </w:rPr>
        <w:t xml:space="preserve"> measured</w:t>
      </w:r>
      <w:r w:rsidRPr="005564EC">
        <w:rPr>
          <w:rFonts w:ascii="Times New Roman" w:hAnsi="Times New Roman" w:cs="Times New Roman"/>
          <w:sz w:val="24"/>
          <w:szCs w:val="24"/>
        </w:rPr>
        <w:t xml:space="preserve"> items. First is DC (data capturing from WFS to WMS/federator), second is MR (Map rendering at WMS/federaator), and third one is map images’ transfer time from federator to event-based dynamic map clients for end-users. Third one is not shown in the analysis but </w:t>
      </w:r>
      <w:r w:rsidR="008A2981" w:rsidRPr="005564EC">
        <w:rPr>
          <w:rFonts w:ascii="Times New Roman" w:hAnsi="Times New Roman" w:cs="Times New Roman"/>
          <w:sz w:val="24"/>
          <w:szCs w:val="24"/>
        </w:rPr>
        <w:t xml:space="preserve">can be derived from the table by below formula for each data size separately. </w:t>
      </w:r>
    </w:p>
    <w:p w:rsidR="006A3337" w:rsidRPr="005564EC" w:rsidRDefault="006F583E" w:rsidP="008A2981">
      <w:pPr>
        <w:spacing w:line="480" w:lineRule="auto"/>
        <w:jc w:val="center"/>
        <w:rPr>
          <w:rFonts w:ascii="Times New Roman" w:hAnsi="Times New Roman" w:cs="Times New Roman"/>
          <w:i/>
          <w:sz w:val="24"/>
          <w:szCs w:val="24"/>
        </w:rPr>
      </w:pPr>
      <w:r w:rsidRPr="005564EC">
        <w:rPr>
          <w:rFonts w:ascii="Times New Roman" w:hAnsi="Times New Roman" w:cs="Times New Roman"/>
          <w:i/>
          <w:sz w:val="24"/>
          <w:szCs w:val="24"/>
        </w:rPr>
        <w:t>Map images’ transfer time = RT- (DC+MR)</w:t>
      </w:r>
    </w:p>
    <w:p w:rsidR="00585F6D" w:rsidRPr="005564EC" w:rsidRDefault="008A2981"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Here, for the partitioning, since there is no cached-data to be utilized we use blind partitioning technique given in Chapter </w:t>
      </w:r>
      <w:fldSimple w:instr=" REF _Ref187150182 \r \h  \* MERGEFORMAT ">
        <w:r w:rsidR="001C4C64" w:rsidRPr="001C4C64">
          <w:rPr>
            <w:rFonts w:ascii="Times New Roman" w:hAnsi="Times New Roman" w:cs="Times New Roman"/>
            <w:sz w:val="24"/>
            <w:szCs w:val="24"/>
          </w:rPr>
          <w:t>6.3.2.3.2.1</w:t>
        </w:r>
      </w:fldSimple>
      <w:r w:rsidRPr="005564EC">
        <w:rPr>
          <w:rFonts w:ascii="Times New Roman" w:hAnsi="Times New Roman" w:cs="Times New Roman"/>
          <w:sz w:val="24"/>
          <w:szCs w:val="24"/>
        </w:rPr>
        <w:t>.</w:t>
      </w:r>
    </w:p>
    <w:p w:rsidR="00EB0B6F" w:rsidRDefault="00EB0B6F" w:rsidP="006F583E">
      <w:pPr>
        <w:spacing w:line="480" w:lineRule="auto"/>
        <w:jc w:val="both"/>
        <w:rPr>
          <w:rFonts w:ascii="Times New Roman" w:hAnsi="Times New Roman" w:cs="Times New Roman"/>
          <w:sz w:val="24"/>
          <w:szCs w:val="24"/>
        </w:rPr>
      </w:pPr>
    </w:p>
    <w:p w:rsidR="006F583E" w:rsidRDefault="006F583E" w:rsidP="006F583E">
      <w:pPr>
        <w:pStyle w:val="Caption"/>
        <w:keepNext/>
        <w:jc w:val="center"/>
      </w:pPr>
      <w:bookmarkStart w:id="106" w:name="_Ref187518213"/>
      <w:r>
        <w:lastRenderedPageBreak/>
        <w:t xml:space="preserve">Table </w:t>
      </w:r>
      <w:fldSimple w:instr=" SEQ Table \* ARABIC ">
        <w:r w:rsidR="001C4C64">
          <w:rPr>
            <w:noProof/>
          </w:rPr>
          <w:t>9</w:t>
        </w:r>
      </w:fldSimple>
      <w:bookmarkEnd w:id="106"/>
      <w:r>
        <w:t>:Average times for data capturing, map rendering and overall response for different number of partitioning and different data sizes.</w:t>
      </w:r>
    </w:p>
    <w:p w:rsidR="006F583E" w:rsidRPr="00040938" w:rsidRDefault="006F583E" w:rsidP="006F583E"/>
    <w:tbl>
      <w:tblPr>
        <w:tblW w:w="9391" w:type="dxa"/>
        <w:jc w:val="center"/>
        <w:tblInd w:w="108" w:type="dxa"/>
        <w:tblLook w:val="04A0"/>
      </w:tblPr>
      <w:tblGrid>
        <w:gridCol w:w="632"/>
        <w:gridCol w:w="1016"/>
        <w:gridCol w:w="965"/>
        <w:gridCol w:w="1080"/>
        <w:gridCol w:w="1016"/>
        <w:gridCol w:w="876"/>
        <w:gridCol w:w="986"/>
        <w:gridCol w:w="989"/>
        <w:gridCol w:w="876"/>
        <w:gridCol w:w="986"/>
      </w:tblGrid>
      <w:tr w:rsidR="006F583E" w:rsidRPr="00AF6486" w:rsidTr="00A60516">
        <w:trPr>
          <w:trHeight w:val="315"/>
          <w:jc w:val="center"/>
        </w:trPr>
        <w:tc>
          <w:tcPr>
            <w:tcW w:w="632" w:type="dxa"/>
            <w:tcBorders>
              <w:top w:val="nil"/>
              <w:left w:val="nil"/>
              <w:bottom w:val="nil"/>
              <w:right w:val="nil"/>
            </w:tcBorders>
            <w:shd w:val="clear" w:color="auto" w:fill="auto"/>
            <w:noWrap/>
            <w:vAlign w:val="bottom"/>
            <w:hideMark/>
          </w:tcPr>
          <w:p w:rsidR="006F583E" w:rsidRPr="00AF6486" w:rsidRDefault="006F583E" w:rsidP="006F583E">
            <w:pPr>
              <w:spacing w:after="0" w:line="480" w:lineRule="auto"/>
              <w:rPr>
                <w:rFonts w:ascii="Times New Roman" w:eastAsia="Times New Roman" w:hAnsi="Times New Roman" w:cs="Times New Roman"/>
              </w:rPr>
            </w:pPr>
          </w:p>
        </w:tc>
        <w:tc>
          <w:tcPr>
            <w:tcW w:w="8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Average Timings</w:t>
            </w:r>
          </w:p>
        </w:tc>
      </w:tr>
      <w:tr w:rsidR="006F583E" w:rsidRPr="00AF6486" w:rsidTr="00A60516">
        <w:trPr>
          <w:trHeight w:val="315"/>
          <w:jc w:val="center"/>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color w:val="000000"/>
              </w:rPr>
            </w:pPr>
            <w:r w:rsidRPr="00AF6486">
              <w:rPr>
                <w:rFonts w:ascii="Times New Roman" w:eastAsia="Times New Roman" w:hAnsi="Times New Roman" w:cs="Times New Roman"/>
                <w:color w:val="000000"/>
              </w:rPr>
              <w:t>Size</w:t>
            </w:r>
          </w:p>
        </w:tc>
        <w:tc>
          <w:tcPr>
            <w:tcW w:w="3061"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2 Threaded</w:t>
            </w:r>
          </w:p>
        </w:tc>
        <w:tc>
          <w:tcPr>
            <w:tcW w:w="2878"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10 Threaded</w:t>
            </w:r>
          </w:p>
        </w:tc>
        <w:tc>
          <w:tcPr>
            <w:tcW w:w="2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20 Threaded</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color w:val="000000"/>
              </w:rPr>
            </w:pPr>
            <w:r w:rsidRPr="00AF6486">
              <w:rPr>
                <w:rFonts w:ascii="Times New Roman" w:eastAsia="Times New Roman" w:hAnsi="Times New Roman" w:cs="Times New Roman"/>
                <w:color w:val="000000"/>
              </w:rPr>
              <w:t>MB</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iCs/>
              </w:rPr>
            </w:pPr>
            <w:r>
              <w:rPr>
                <w:rFonts w:ascii="Times New Roman" w:eastAsia="Times New Roman" w:hAnsi="Times New Roman" w:cs="Times New Roman"/>
                <w:iCs/>
              </w:rPr>
              <w:t>*</w:t>
            </w:r>
            <w:r w:rsidRPr="00AF6486">
              <w:rPr>
                <w:rFonts w:ascii="Times New Roman" w:eastAsia="Times New Roman" w:hAnsi="Times New Roman" w:cs="Times New Roman"/>
                <w:iCs/>
              </w:rPr>
              <w:t>DC</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w:t>
            </w:r>
            <w:r w:rsidRPr="00AF6486">
              <w:rPr>
                <w:rFonts w:ascii="Times New Roman" w:eastAsia="Times New Roman" w:hAnsi="Times New Roman" w:cs="Times New Roman"/>
              </w:rPr>
              <w:t>MR</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w:t>
            </w:r>
            <w:r w:rsidRPr="00AF6486">
              <w:rPr>
                <w:rFonts w:ascii="Times New Roman" w:eastAsia="Times New Roman" w:hAnsi="Times New Roman" w:cs="Times New Roman"/>
              </w:rPr>
              <w:t>RT</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iCs/>
              </w:rPr>
            </w:pPr>
            <w:r w:rsidRPr="00AF6486">
              <w:rPr>
                <w:rFonts w:ascii="Times New Roman" w:eastAsia="Times New Roman" w:hAnsi="Times New Roman" w:cs="Times New Roman"/>
                <w:iCs/>
              </w:rPr>
              <w:t>DC</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MR</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RT</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iCs/>
              </w:rPr>
            </w:pPr>
            <w:r w:rsidRPr="00AF6486">
              <w:rPr>
                <w:rFonts w:ascii="Times New Roman" w:eastAsia="Times New Roman" w:hAnsi="Times New Roman" w:cs="Times New Roman"/>
                <w:iCs/>
              </w:rPr>
              <w:t>DC</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MR</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rPr>
            </w:pPr>
            <w:r w:rsidRPr="00AF6486">
              <w:rPr>
                <w:rFonts w:ascii="Times New Roman" w:eastAsia="Times New Roman" w:hAnsi="Times New Roman" w:cs="Times New Roman"/>
              </w:rPr>
              <w:t>RT</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0.01</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769.9</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813.3</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1,728.3</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1,385.5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891.6</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2,329.5</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2,423.3</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1,041.4</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3,589.1</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0.1</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1,161.0</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829.6</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2,031.4</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1,712.3</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994.3</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2,760.0</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2,483.4</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1,077.1</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3,629.4</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0.5</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2,664.5</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958.1</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3,672.7</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2,488.5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999.7</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3,460.4</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2,628.1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1,194.6</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3,759.4</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5,749.8</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1,172.7</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6,977.0</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3,440.9</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1,140.5</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4,640.5</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3,820.4</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1,382.9</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5,268.8</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5</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20,350.4</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1,707.0</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22,108.0</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15,036.9</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1,627.6</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16,725.4</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14,390.5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1,680.5</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16,148.0</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10</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45,072.8</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2,499.0</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47,639.1</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20,517.3</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2,518.1</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23,118.4</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iCs/>
              </w:rPr>
            </w:pPr>
            <w:r w:rsidRPr="00AF6486">
              <w:rPr>
                <w:rFonts w:ascii="Times New Roman" w:eastAsia="Times New Roman" w:hAnsi="Times New Roman" w:cs="Times New Roman"/>
                <w:iCs/>
              </w:rPr>
              <w:t>22,060.3</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2,637.6</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rPr>
            </w:pPr>
            <w:r w:rsidRPr="00AF6486">
              <w:rPr>
                <w:rFonts w:ascii="Times New Roman" w:eastAsia="Times New Roman" w:hAnsi="Times New Roman" w:cs="Times New Roman"/>
              </w:rPr>
              <w:t>22,800.1</w:t>
            </w:r>
          </w:p>
        </w:tc>
      </w:tr>
      <w:tr w:rsidR="00AE204F" w:rsidRPr="00AF6486" w:rsidTr="00A60516">
        <w:trPr>
          <w:trHeight w:val="315"/>
          <w:jc w:val="center"/>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50</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iCs/>
                <w:sz w:val="20"/>
                <w:szCs w:val="20"/>
              </w:rPr>
            </w:pPr>
            <w:r w:rsidRPr="00AE204F">
              <w:rPr>
                <w:rFonts w:ascii="Times New Roman" w:eastAsia="Times New Roman" w:hAnsi="Times New Roman" w:cs="Times New Roman"/>
                <w:iCs/>
                <w:sz w:val="20"/>
                <w:szCs w:val="20"/>
              </w:rPr>
              <w:t>247,321.8</w:t>
            </w:r>
          </w:p>
        </w:tc>
        <w:tc>
          <w:tcPr>
            <w:tcW w:w="965"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11,839.6</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259,341.7</w:t>
            </w:r>
          </w:p>
        </w:tc>
        <w:tc>
          <w:tcPr>
            <w:tcW w:w="1016"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iCs/>
                <w:sz w:val="20"/>
                <w:szCs w:val="20"/>
              </w:rPr>
            </w:pPr>
            <w:r w:rsidRPr="00AE204F">
              <w:rPr>
                <w:rFonts w:ascii="Times New Roman" w:eastAsia="Times New Roman" w:hAnsi="Times New Roman" w:cs="Times New Roman"/>
                <w:iCs/>
                <w:sz w:val="20"/>
                <w:szCs w:val="20"/>
              </w:rPr>
              <w:t>192,592.8</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11,894</w:t>
            </w:r>
          </w:p>
        </w:tc>
        <w:tc>
          <w:tcPr>
            <w:tcW w:w="986"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204,727</w:t>
            </w:r>
          </w:p>
        </w:tc>
        <w:tc>
          <w:tcPr>
            <w:tcW w:w="989"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center"/>
              <w:rPr>
                <w:rFonts w:ascii="Times New Roman" w:eastAsia="Times New Roman" w:hAnsi="Times New Roman" w:cs="Times New Roman"/>
                <w:iCs/>
                <w:sz w:val="20"/>
                <w:szCs w:val="20"/>
              </w:rPr>
            </w:pPr>
            <w:r w:rsidRPr="00AE204F">
              <w:rPr>
                <w:rFonts w:ascii="Times New Roman" w:eastAsia="Times New Roman" w:hAnsi="Times New Roman" w:cs="Times New Roman"/>
                <w:iCs/>
                <w:sz w:val="20"/>
                <w:szCs w:val="20"/>
              </w:rPr>
              <w:t>111.753</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8,890.2</w:t>
            </w:r>
          </w:p>
        </w:tc>
        <w:tc>
          <w:tcPr>
            <w:tcW w:w="955" w:type="dxa"/>
            <w:tcBorders>
              <w:top w:val="nil"/>
              <w:left w:val="nil"/>
              <w:bottom w:val="single" w:sz="4" w:space="0" w:color="auto"/>
              <w:right w:val="single" w:sz="4" w:space="0" w:color="auto"/>
            </w:tcBorders>
            <w:shd w:val="clear" w:color="auto" w:fill="auto"/>
            <w:noWrap/>
            <w:vAlign w:val="bottom"/>
            <w:hideMark/>
          </w:tcPr>
          <w:p w:rsidR="006F583E" w:rsidRPr="00AE204F" w:rsidRDefault="006F583E" w:rsidP="006F583E">
            <w:pPr>
              <w:spacing w:after="0" w:line="480" w:lineRule="auto"/>
              <w:jc w:val="right"/>
              <w:rPr>
                <w:rFonts w:ascii="Times New Roman" w:eastAsia="Times New Roman" w:hAnsi="Times New Roman" w:cs="Times New Roman"/>
                <w:sz w:val="20"/>
                <w:szCs w:val="20"/>
              </w:rPr>
            </w:pPr>
            <w:r w:rsidRPr="00AE204F">
              <w:rPr>
                <w:rFonts w:ascii="Times New Roman" w:eastAsia="Times New Roman" w:hAnsi="Times New Roman" w:cs="Times New Roman"/>
                <w:sz w:val="20"/>
                <w:szCs w:val="20"/>
              </w:rPr>
              <w:t>120,822</w:t>
            </w:r>
          </w:p>
        </w:tc>
      </w:tr>
    </w:tbl>
    <w:p w:rsidR="006F583E" w:rsidRDefault="006F583E" w:rsidP="006F583E">
      <w:pPr>
        <w:spacing w:after="0" w:line="240" w:lineRule="auto"/>
        <w:jc w:val="both"/>
        <w:rPr>
          <w:rFonts w:ascii="Arial" w:eastAsia="Times New Roman" w:hAnsi="Arial" w:cs="Arial"/>
          <w:bCs/>
          <w:i/>
          <w:sz w:val="20"/>
          <w:szCs w:val="20"/>
        </w:rPr>
      </w:pPr>
    </w:p>
    <w:p w:rsidR="006F583E" w:rsidRDefault="006F583E" w:rsidP="006F583E">
      <w:pPr>
        <w:spacing w:after="0" w:line="240" w:lineRule="auto"/>
        <w:jc w:val="both"/>
        <w:rPr>
          <w:rFonts w:ascii="Arial" w:eastAsia="Times New Roman" w:hAnsi="Arial" w:cs="Arial"/>
          <w:bCs/>
          <w:i/>
          <w:sz w:val="20"/>
          <w:szCs w:val="20"/>
        </w:rPr>
      </w:pPr>
      <w:r w:rsidRPr="00AF6486">
        <w:rPr>
          <w:rFonts w:ascii="Arial" w:eastAsia="Times New Roman" w:hAnsi="Arial" w:cs="Arial"/>
          <w:bCs/>
          <w:i/>
          <w:sz w:val="20"/>
          <w:szCs w:val="20"/>
        </w:rPr>
        <w:t>TMC (Total Map Creation Time) = Data Capture (</w:t>
      </w:r>
      <w:r>
        <w:rPr>
          <w:rFonts w:ascii="Arial" w:eastAsia="Times New Roman" w:hAnsi="Arial" w:cs="Arial"/>
          <w:bCs/>
          <w:i/>
          <w:sz w:val="20"/>
          <w:szCs w:val="20"/>
        </w:rPr>
        <w:t>*</w:t>
      </w:r>
      <w:r w:rsidRPr="00AF6486">
        <w:rPr>
          <w:rFonts w:ascii="Arial" w:eastAsia="Times New Roman" w:hAnsi="Arial" w:cs="Arial"/>
          <w:bCs/>
          <w:i/>
          <w:sz w:val="20"/>
          <w:szCs w:val="20"/>
        </w:rPr>
        <w:t>DC)</w:t>
      </w:r>
      <w:r>
        <w:rPr>
          <w:rFonts w:ascii="Arial" w:eastAsia="Times New Roman" w:hAnsi="Arial" w:cs="Arial"/>
          <w:bCs/>
          <w:i/>
          <w:sz w:val="20"/>
          <w:szCs w:val="20"/>
        </w:rPr>
        <w:t xml:space="preserve"> </w:t>
      </w:r>
      <w:r w:rsidRPr="00AF6486">
        <w:rPr>
          <w:rFonts w:ascii="Arial" w:eastAsia="Times New Roman" w:hAnsi="Arial" w:cs="Arial"/>
          <w:bCs/>
          <w:i/>
          <w:sz w:val="20"/>
          <w:szCs w:val="20"/>
        </w:rPr>
        <w:t>+</w:t>
      </w:r>
      <w:r>
        <w:rPr>
          <w:rFonts w:ascii="Arial" w:eastAsia="Times New Roman" w:hAnsi="Arial" w:cs="Arial"/>
          <w:bCs/>
          <w:i/>
          <w:sz w:val="20"/>
          <w:szCs w:val="20"/>
        </w:rPr>
        <w:t xml:space="preserve"> </w:t>
      </w:r>
      <w:r w:rsidRPr="00AF6486">
        <w:rPr>
          <w:rFonts w:ascii="Arial" w:eastAsia="Times New Roman" w:hAnsi="Arial" w:cs="Arial"/>
          <w:bCs/>
          <w:i/>
          <w:sz w:val="20"/>
          <w:szCs w:val="20"/>
        </w:rPr>
        <w:t>Map Rendering (</w:t>
      </w:r>
      <w:r>
        <w:rPr>
          <w:rFonts w:ascii="Arial" w:eastAsia="Times New Roman" w:hAnsi="Arial" w:cs="Arial"/>
          <w:bCs/>
          <w:i/>
          <w:sz w:val="20"/>
          <w:szCs w:val="20"/>
        </w:rPr>
        <w:t>*</w:t>
      </w:r>
      <w:r w:rsidRPr="00AF6486">
        <w:rPr>
          <w:rFonts w:ascii="Arial" w:eastAsia="Times New Roman" w:hAnsi="Arial" w:cs="Arial"/>
          <w:bCs/>
          <w:i/>
          <w:sz w:val="20"/>
          <w:szCs w:val="20"/>
        </w:rPr>
        <w:t>MR)</w:t>
      </w:r>
    </w:p>
    <w:p w:rsidR="006F583E" w:rsidRPr="008B02C2" w:rsidRDefault="006F583E" w:rsidP="006F583E">
      <w:pPr>
        <w:spacing w:after="0" w:line="240" w:lineRule="auto"/>
        <w:jc w:val="both"/>
        <w:rPr>
          <w:rFonts w:ascii="Arial" w:eastAsia="Times New Roman" w:hAnsi="Arial" w:cs="Arial"/>
          <w:bCs/>
          <w:i/>
          <w:sz w:val="20"/>
          <w:szCs w:val="20"/>
        </w:rPr>
      </w:pPr>
      <w:r w:rsidRPr="008B02C2">
        <w:rPr>
          <w:rFonts w:ascii="Arial" w:eastAsia="Times New Roman" w:hAnsi="Arial" w:cs="Arial"/>
          <w:bCs/>
          <w:i/>
          <w:sz w:val="20"/>
          <w:szCs w:val="20"/>
        </w:rPr>
        <w:t>*</w:t>
      </w:r>
      <w:r w:rsidRPr="00AF6486">
        <w:rPr>
          <w:rFonts w:ascii="Arial" w:eastAsia="Times New Roman" w:hAnsi="Arial" w:cs="Arial"/>
          <w:bCs/>
          <w:i/>
          <w:sz w:val="20"/>
          <w:szCs w:val="20"/>
        </w:rPr>
        <w:t>RT = TMC</w:t>
      </w:r>
      <w:r>
        <w:rPr>
          <w:rFonts w:ascii="Arial" w:eastAsia="Times New Roman" w:hAnsi="Arial" w:cs="Arial"/>
          <w:bCs/>
          <w:i/>
          <w:sz w:val="20"/>
          <w:szCs w:val="20"/>
        </w:rPr>
        <w:t xml:space="preserve"> </w:t>
      </w:r>
      <w:r w:rsidRPr="00AF6486">
        <w:rPr>
          <w:rFonts w:ascii="Arial" w:eastAsia="Times New Roman" w:hAnsi="Arial" w:cs="Arial"/>
          <w:bCs/>
          <w:i/>
          <w:sz w:val="20"/>
          <w:szCs w:val="20"/>
        </w:rPr>
        <w:t>+</w:t>
      </w:r>
      <w:r>
        <w:rPr>
          <w:rFonts w:ascii="Arial" w:eastAsia="Times New Roman" w:hAnsi="Arial" w:cs="Arial"/>
          <w:bCs/>
          <w:i/>
          <w:sz w:val="20"/>
          <w:szCs w:val="20"/>
        </w:rPr>
        <w:t xml:space="preserve"> </w:t>
      </w:r>
      <w:r w:rsidRPr="00AF6486">
        <w:rPr>
          <w:rFonts w:ascii="Arial" w:eastAsia="Times New Roman" w:hAnsi="Arial" w:cs="Arial"/>
          <w:bCs/>
          <w:i/>
          <w:sz w:val="20"/>
          <w:szCs w:val="20"/>
        </w:rPr>
        <w:t>Map</w:t>
      </w:r>
      <w:r>
        <w:rPr>
          <w:rFonts w:ascii="Arial" w:eastAsia="Times New Roman" w:hAnsi="Arial" w:cs="Arial"/>
          <w:bCs/>
          <w:i/>
          <w:sz w:val="20"/>
          <w:szCs w:val="20"/>
        </w:rPr>
        <w:t xml:space="preserve"> </w:t>
      </w:r>
      <w:r w:rsidRPr="00AF6486">
        <w:rPr>
          <w:rFonts w:ascii="Arial" w:eastAsia="Times New Roman" w:hAnsi="Arial" w:cs="Arial"/>
          <w:bCs/>
          <w:i/>
          <w:sz w:val="20"/>
          <w:szCs w:val="20"/>
        </w:rPr>
        <w:t>Images</w:t>
      </w:r>
      <w:r>
        <w:rPr>
          <w:rFonts w:ascii="Arial" w:eastAsia="Times New Roman" w:hAnsi="Arial" w:cs="Arial"/>
          <w:bCs/>
          <w:i/>
          <w:sz w:val="20"/>
          <w:szCs w:val="20"/>
        </w:rPr>
        <w:t>’</w:t>
      </w:r>
      <w:r w:rsidRPr="00AF6486">
        <w:rPr>
          <w:rFonts w:ascii="Arial" w:eastAsia="Times New Roman" w:hAnsi="Arial" w:cs="Arial"/>
          <w:bCs/>
          <w:i/>
          <w:sz w:val="20"/>
          <w:szCs w:val="20"/>
        </w:rPr>
        <w:t xml:space="preserve"> Transfer </w:t>
      </w:r>
      <w:r>
        <w:rPr>
          <w:rFonts w:ascii="Arial" w:eastAsia="Times New Roman" w:hAnsi="Arial" w:cs="Arial"/>
          <w:bCs/>
          <w:i/>
          <w:sz w:val="20"/>
          <w:szCs w:val="20"/>
        </w:rPr>
        <w:t>T</w:t>
      </w:r>
      <w:r w:rsidRPr="00AF6486">
        <w:rPr>
          <w:rFonts w:ascii="Arial" w:eastAsia="Times New Roman" w:hAnsi="Arial" w:cs="Arial"/>
          <w:bCs/>
          <w:i/>
          <w:sz w:val="20"/>
          <w:szCs w:val="20"/>
        </w:rPr>
        <w:t>ime</w:t>
      </w:r>
    </w:p>
    <w:p w:rsidR="006A3337" w:rsidRDefault="006A3337" w:rsidP="006F583E">
      <w:pPr>
        <w:spacing w:line="480" w:lineRule="auto"/>
        <w:jc w:val="both"/>
        <w:rPr>
          <w:rFonts w:ascii="Times New Roman" w:eastAsia="Times New Roman" w:hAnsi="Times New Roman" w:cs="Times New Roman"/>
          <w:b/>
          <w:bCs/>
          <w:sz w:val="20"/>
          <w:szCs w:val="20"/>
        </w:rPr>
      </w:pPr>
    </w:p>
    <w:p w:rsidR="006A3337" w:rsidRDefault="006A3337" w:rsidP="006F583E">
      <w:pPr>
        <w:spacing w:line="480" w:lineRule="auto"/>
        <w:jc w:val="both"/>
        <w:rPr>
          <w:rFonts w:ascii="Times New Roman" w:eastAsia="Times New Roman" w:hAnsi="Times New Roman" w:cs="Times New Roman"/>
          <w:b/>
          <w:bCs/>
          <w:sz w:val="20"/>
          <w:szCs w:val="20"/>
        </w:rPr>
      </w:pPr>
    </w:p>
    <w:p w:rsidR="006F583E" w:rsidRDefault="006F583E" w:rsidP="006F583E">
      <w:pPr>
        <w:pStyle w:val="Caption"/>
        <w:keepNext/>
        <w:jc w:val="center"/>
      </w:pPr>
      <w:bookmarkStart w:id="107" w:name="_Ref187518219"/>
      <w:r>
        <w:t xml:space="preserve">Table </w:t>
      </w:r>
      <w:fldSimple w:instr=" SEQ Table \* ARABIC ">
        <w:r w:rsidR="001C4C64">
          <w:rPr>
            <w:noProof/>
          </w:rPr>
          <w:t>10</w:t>
        </w:r>
      </w:fldSimple>
      <w:bookmarkEnd w:id="107"/>
      <w:r>
        <w:t>: Standard deviation for data capturing, map rendering and overall response for different number of partitioning and different data sizes.</w:t>
      </w:r>
    </w:p>
    <w:p w:rsidR="006F583E" w:rsidRPr="00040938" w:rsidRDefault="006F583E" w:rsidP="006F583E"/>
    <w:tbl>
      <w:tblPr>
        <w:tblW w:w="8619" w:type="dxa"/>
        <w:jc w:val="center"/>
        <w:tblInd w:w="108" w:type="dxa"/>
        <w:tblLook w:val="04A0"/>
      </w:tblPr>
      <w:tblGrid>
        <w:gridCol w:w="670"/>
        <w:gridCol w:w="876"/>
        <w:gridCol w:w="937"/>
        <w:gridCol w:w="900"/>
        <w:gridCol w:w="878"/>
        <w:gridCol w:w="876"/>
        <w:gridCol w:w="876"/>
        <w:gridCol w:w="896"/>
        <w:gridCol w:w="900"/>
        <w:gridCol w:w="876"/>
      </w:tblGrid>
      <w:tr w:rsidR="006F583E" w:rsidRPr="00AF6486" w:rsidTr="00041C62">
        <w:trPr>
          <w:trHeight w:val="315"/>
          <w:jc w:val="center"/>
        </w:trPr>
        <w:tc>
          <w:tcPr>
            <w:tcW w:w="670" w:type="dxa"/>
            <w:tcBorders>
              <w:top w:val="nil"/>
              <w:left w:val="nil"/>
              <w:bottom w:val="nil"/>
              <w:right w:val="nil"/>
            </w:tcBorders>
            <w:shd w:val="clear" w:color="auto" w:fill="auto"/>
            <w:noWrap/>
            <w:vAlign w:val="bottom"/>
            <w:hideMark/>
          </w:tcPr>
          <w:p w:rsidR="006F583E" w:rsidRPr="00AF6486" w:rsidRDefault="006F583E" w:rsidP="006F583E">
            <w:pPr>
              <w:spacing w:after="0" w:line="480" w:lineRule="auto"/>
              <w:rPr>
                <w:rFonts w:ascii="Times New Roman" w:eastAsia="Times New Roman" w:hAnsi="Times New Roman" w:cs="Times New Roman"/>
                <w:sz w:val="24"/>
                <w:szCs w:val="24"/>
              </w:rPr>
            </w:pPr>
          </w:p>
        </w:tc>
        <w:tc>
          <w:tcPr>
            <w:tcW w:w="794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Standard Deviations</w:t>
            </w:r>
          </w:p>
        </w:tc>
      </w:tr>
      <w:tr w:rsidR="006F583E" w:rsidRPr="00AF6486" w:rsidTr="00041C62">
        <w:trPr>
          <w:trHeight w:val="315"/>
          <w:jc w:val="center"/>
        </w:trPr>
        <w:tc>
          <w:tcPr>
            <w:tcW w:w="670" w:type="dxa"/>
            <w:tcBorders>
              <w:top w:val="single" w:sz="4" w:space="0" w:color="auto"/>
              <w:left w:val="single" w:sz="4" w:space="0" w:color="auto"/>
              <w:bottom w:val="nil"/>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color w:val="000000"/>
                <w:sz w:val="24"/>
                <w:szCs w:val="24"/>
              </w:rPr>
            </w:pPr>
            <w:r w:rsidRPr="00AF6486">
              <w:rPr>
                <w:rFonts w:ascii="Times New Roman" w:eastAsia="Times New Roman" w:hAnsi="Times New Roman" w:cs="Times New Roman"/>
                <w:color w:val="000000"/>
                <w:sz w:val="24"/>
                <w:szCs w:val="24"/>
              </w:rPr>
              <w:t>Size</w:t>
            </w:r>
          </w:p>
        </w:tc>
        <w:tc>
          <w:tcPr>
            <w:tcW w:w="2713"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 Threaded</w:t>
            </w:r>
          </w:p>
        </w:tc>
        <w:tc>
          <w:tcPr>
            <w:tcW w:w="2630"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 Threaded</w:t>
            </w:r>
          </w:p>
        </w:tc>
        <w:tc>
          <w:tcPr>
            <w:tcW w:w="2606" w:type="dxa"/>
            <w:gridSpan w:val="3"/>
            <w:tcBorders>
              <w:top w:val="single" w:sz="4" w:space="0" w:color="auto"/>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20 Threaded</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color w:val="000000"/>
                <w:sz w:val="24"/>
                <w:szCs w:val="24"/>
              </w:rPr>
            </w:pPr>
            <w:r w:rsidRPr="00AF6486">
              <w:rPr>
                <w:rFonts w:ascii="Times New Roman" w:eastAsia="Times New Roman" w:hAnsi="Times New Roman" w:cs="Times New Roman"/>
                <w:color w:val="000000"/>
                <w:sz w:val="24"/>
                <w:szCs w:val="24"/>
              </w:rPr>
              <w:t>MB</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6486">
              <w:rPr>
                <w:rFonts w:ascii="Times New Roman" w:eastAsia="Times New Roman" w:hAnsi="Times New Roman" w:cs="Times New Roman"/>
                <w:sz w:val="24"/>
                <w:szCs w:val="24"/>
              </w:rPr>
              <w:t>DC</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6486">
              <w:rPr>
                <w:rFonts w:ascii="Times New Roman" w:eastAsia="Times New Roman" w:hAnsi="Times New Roman" w:cs="Times New Roman"/>
                <w:sz w:val="24"/>
                <w:szCs w:val="24"/>
              </w:rPr>
              <w:t>MR</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6486">
              <w:rPr>
                <w:rFonts w:ascii="Times New Roman" w:eastAsia="Times New Roman" w:hAnsi="Times New Roman" w:cs="Times New Roman"/>
                <w:sz w:val="24"/>
                <w:szCs w:val="24"/>
              </w:rPr>
              <w:t>RT</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DC</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MR</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RT</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DC</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MR</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center"/>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RT</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0.01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92.52</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103.67</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164.37</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91.09</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85.34</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131.46</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281.40</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206.17</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482.77</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0.1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99.03</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81.87</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123.44</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89.56</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107.28</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104.35</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177.48</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297.37</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312.16</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0.5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94.35</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140.09</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193.28</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97.66</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81.44</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120.24</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117.43</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149.45</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124.11</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lastRenderedPageBreak/>
              <w:t>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101.61</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191.37</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211.20</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90.05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86.35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106.42</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108.09</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210.27</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223.71</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99.43</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154.33</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287.72</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190.37</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77.25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201.62</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265.17</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277.07</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488.09</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10</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131.44</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420.00</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509.01</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973.42</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137.81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941.83</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582.05</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261.82</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AF6486" w:rsidRDefault="006F583E" w:rsidP="006F583E">
            <w:pPr>
              <w:spacing w:after="0" w:line="480" w:lineRule="auto"/>
              <w:jc w:val="right"/>
              <w:rPr>
                <w:rFonts w:ascii="Times New Roman" w:eastAsia="Times New Roman" w:hAnsi="Times New Roman" w:cs="Times New Roman"/>
                <w:sz w:val="24"/>
                <w:szCs w:val="24"/>
              </w:rPr>
            </w:pPr>
            <w:r w:rsidRPr="00AF6486">
              <w:rPr>
                <w:rFonts w:ascii="Times New Roman" w:eastAsia="Times New Roman" w:hAnsi="Times New Roman" w:cs="Times New Roman"/>
                <w:sz w:val="24"/>
                <w:szCs w:val="24"/>
              </w:rPr>
              <w:t>706.62</w:t>
            </w:r>
          </w:p>
        </w:tc>
      </w:tr>
      <w:tr w:rsidR="006F583E" w:rsidRPr="00AF6486" w:rsidTr="00041C62">
        <w:trPr>
          <w:trHeight w:val="315"/>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50</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312.2</w:t>
            </w:r>
          </w:p>
        </w:tc>
        <w:tc>
          <w:tcPr>
            <w:tcW w:w="937"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5,208.7</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5,395.6</w:t>
            </w:r>
          </w:p>
        </w:tc>
        <w:tc>
          <w:tcPr>
            <w:tcW w:w="878"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1,852.5</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5,639.1</w:t>
            </w:r>
          </w:p>
        </w:tc>
        <w:tc>
          <w:tcPr>
            <w:tcW w:w="876"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5,676.4</w:t>
            </w:r>
          </w:p>
        </w:tc>
        <w:tc>
          <w:tcPr>
            <w:tcW w:w="896"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1,154.5</w:t>
            </w:r>
          </w:p>
        </w:tc>
        <w:tc>
          <w:tcPr>
            <w:tcW w:w="900"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245.9</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041C62" w:rsidRDefault="006F583E" w:rsidP="006F583E">
            <w:pPr>
              <w:spacing w:after="0" w:line="480" w:lineRule="auto"/>
              <w:jc w:val="right"/>
              <w:rPr>
                <w:rFonts w:ascii="Times New Roman" w:eastAsia="Times New Roman" w:hAnsi="Times New Roman" w:cs="Times New Roman"/>
              </w:rPr>
            </w:pPr>
            <w:r w:rsidRPr="00041C62">
              <w:rPr>
                <w:rFonts w:ascii="Times New Roman" w:eastAsia="Times New Roman" w:hAnsi="Times New Roman" w:cs="Times New Roman"/>
              </w:rPr>
              <w:t>1,182.4</w:t>
            </w:r>
          </w:p>
        </w:tc>
      </w:tr>
    </w:tbl>
    <w:p w:rsidR="006F583E" w:rsidRDefault="006F583E" w:rsidP="006F583E">
      <w:pPr>
        <w:spacing w:after="0" w:line="240" w:lineRule="auto"/>
        <w:jc w:val="both"/>
        <w:rPr>
          <w:rFonts w:ascii="Arial" w:eastAsia="Times New Roman" w:hAnsi="Arial" w:cs="Arial"/>
          <w:bCs/>
          <w:i/>
          <w:sz w:val="20"/>
          <w:szCs w:val="20"/>
        </w:rPr>
      </w:pPr>
    </w:p>
    <w:p w:rsidR="006F583E" w:rsidRDefault="006F583E" w:rsidP="006F583E">
      <w:pPr>
        <w:spacing w:after="0" w:line="240" w:lineRule="auto"/>
        <w:jc w:val="both"/>
        <w:rPr>
          <w:rFonts w:ascii="Arial" w:eastAsia="Times New Roman" w:hAnsi="Arial" w:cs="Arial"/>
          <w:bCs/>
          <w:i/>
          <w:sz w:val="20"/>
          <w:szCs w:val="20"/>
        </w:rPr>
      </w:pPr>
      <w:r w:rsidRPr="00AF6486">
        <w:rPr>
          <w:rFonts w:ascii="Arial" w:eastAsia="Times New Roman" w:hAnsi="Arial" w:cs="Arial"/>
          <w:bCs/>
          <w:i/>
          <w:sz w:val="20"/>
          <w:szCs w:val="20"/>
        </w:rPr>
        <w:t>TMC (Total Map Creation Time) = Data Capture (</w:t>
      </w:r>
      <w:r>
        <w:rPr>
          <w:rFonts w:ascii="Arial" w:eastAsia="Times New Roman" w:hAnsi="Arial" w:cs="Arial"/>
          <w:bCs/>
          <w:i/>
          <w:sz w:val="20"/>
          <w:szCs w:val="20"/>
        </w:rPr>
        <w:t>*</w:t>
      </w:r>
      <w:r w:rsidRPr="00AF6486">
        <w:rPr>
          <w:rFonts w:ascii="Arial" w:eastAsia="Times New Roman" w:hAnsi="Arial" w:cs="Arial"/>
          <w:bCs/>
          <w:i/>
          <w:sz w:val="20"/>
          <w:szCs w:val="20"/>
        </w:rPr>
        <w:t>DC)</w:t>
      </w:r>
      <w:r>
        <w:rPr>
          <w:rFonts w:ascii="Arial" w:eastAsia="Times New Roman" w:hAnsi="Arial" w:cs="Arial"/>
          <w:bCs/>
          <w:i/>
          <w:sz w:val="20"/>
          <w:szCs w:val="20"/>
        </w:rPr>
        <w:t xml:space="preserve"> </w:t>
      </w:r>
      <w:r w:rsidRPr="00AF6486">
        <w:rPr>
          <w:rFonts w:ascii="Arial" w:eastAsia="Times New Roman" w:hAnsi="Arial" w:cs="Arial"/>
          <w:bCs/>
          <w:i/>
          <w:sz w:val="20"/>
          <w:szCs w:val="20"/>
        </w:rPr>
        <w:t>+</w:t>
      </w:r>
      <w:r>
        <w:rPr>
          <w:rFonts w:ascii="Arial" w:eastAsia="Times New Roman" w:hAnsi="Arial" w:cs="Arial"/>
          <w:bCs/>
          <w:i/>
          <w:sz w:val="20"/>
          <w:szCs w:val="20"/>
        </w:rPr>
        <w:t xml:space="preserve"> </w:t>
      </w:r>
      <w:r w:rsidRPr="00AF6486">
        <w:rPr>
          <w:rFonts w:ascii="Arial" w:eastAsia="Times New Roman" w:hAnsi="Arial" w:cs="Arial"/>
          <w:bCs/>
          <w:i/>
          <w:sz w:val="20"/>
          <w:szCs w:val="20"/>
        </w:rPr>
        <w:t>Map Rendering (</w:t>
      </w:r>
      <w:r>
        <w:rPr>
          <w:rFonts w:ascii="Arial" w:eastAsia="Times New Roman" w:hAnsi="Arial" w:cs="Arial"/>
          <w:bCs/>
          <w:i/>
          <w:sz w:val="20"/>
          <w:szCs w:val="20"/>
        </w:rPr>
        <w:t>*</w:t>
      </w:r>
      <w:r w:rsidRPr="00AF6486">
        <w:rPr>
          <w:rFonts w:ascii="Arial" w:eastAsia="Times New Roman" w:hAnsi="Arial" w:cs="Arial"/>
          <w:bCs/>
          <w:i/>
          <w:sz w:val="20"/>
          <w:szCs w:val="20"/>
        </w:rPr>
        <w:t>MR)</w:t>
      </w:r>
    </w:p>
    <w:p w:rsidR="006F583E" w:rsidRDefault="006F583E" w:rsidP="006F583E">
      <w:pPr>
        <w:spacing w:line="480" w:lineRule="auto"/>
        <w:jc w:val="both"/>
        <w:rPr>
          <w:rFonts w:ascii="Times New Roman" w:eastAsia="Times New Roman" w:hAnsi="Times New Roman" w:cs="Times New Roman"/>
          <w:b/>
          <w:bCs/>
          <w:sz w:val="20"/>
          <w:szCs w:val="20"/>
        </w:rPr>
      </w:pPr>
      <w:r w:rsidRPr="008B02C2">
        <w:rPr>
          <w:rFonts w:ascii="Arial" w:eastAsia="Times New Roman" w:hAnsi="Arial" w:cs="Arial"/>
          <w:bCs/>
          <w:i/>
          <w:sz w:val="20"/>
          <w:szCs w:val="20"/>
        </w:rPr>
        <w:t>*</w:t>
      </w:r>
      <w:r w:rsidRPr="00AF6486">
        <w:rPr>
          <w:rFonts w:ascii="Arial" w:eastAsia="Times New Roman" w:hAnsi="Arial" w:cs="Arial"/>
          <w:bCs/>
          <w:i/>
          <w:sz w:val="20"/>
          <w:szCs w:val="20"/>
        </w:rPr>
        <w:t>RT = TMC</w:t>
      </w:r>
      <w:r>
        <w:rPr>
          <w:rFonts w:ascii="Arial" w:eastAsia="Times New Roman" w:hAnsi="Arial" w:cs="Arial"/>
          <w:bCs/>
          <w:i/>
          <w:sz w:val="20"/>
          <w:szCs w:val="20"/>
        </w:rPr>
        <w:t xml:space="preserve"> </w:t>
      </w:r>
      <w:r w:rsidRPr="00AF6486">
        <w:rPr>
          <w:rFonts w:ascii="Arial" w:eastAsia="Times New Roman" w:hAnsi="Arial" w:cs="Arial"/>
          <w:bCs/>
          <w:i/>
          <w:sz w:val="20"/>
          <w:szCs w:val="20"/>
        </w:rPr>
        <w:t>+</w:t>
      </w:r>
      <w:r>
        <w:rPr>
          <w:rFonts w:ascii="Arial" w:eastAsia="Times New Roman" w:hAnsi="Arial" w:cs="Arial"/>
          <w:bCs/>
          <w:i/>
          <w:sz w:val="20"/>
          <w:szCs w:val="20"/>
        </w:rPr>
        <w:t xml:space="preserve"> </w:t>
      </w:r>
      <w:r w:rsidRPr="00AF6486">
        <w:rPr>
          <w:rFonts w:ascii="Arial" w:eastAsia="Times New Roman" w:hAnsi="Arial" w:cs="Arial"/>
          <w:bCs/>
          <w:i/>
          <w:sz w:val="20"/>
          <w:szCs w:val="20"/>
        </w:rPr>
        <w:t>Map</w:t>
      </w:r>
      <w:r>
        <w:rPr>
          <w:rFonts w:ascii="Arial" w:eastAsia="Times New Roman" w:hAnsi="Arial" w:cs="Arial"/>
          <w:bCs/>
          <w:i/>
          <w:sz w:val="20"/>
          <w:szCs w:val="20"/>
        </w:rPr>
        <w:t xml:space="preserve"> </w:t>
      </w:r>
      <w:r w:rsidRPr="00AF6486">
        <w:rPr>
          <w:rFonts w:ascii="Arial" w:eastAsia="Times New Roman" w:hAnsi="Arial" w:cs="Arial"/>
          <w:bCs/>
          <w:i/>
          <w:sz w:val="20"/>
          <w:szCs w:val="20"/>
        </w:rPr>
        <w:t>Images</w:t>
      </w:r>
      <w:r>
        <w:rPr>
          <w:rFonts w:ascii="Arial" w:eastAsia="Times New Roman" w:hAnsi="Arial" w:cs="Arial"/>
          <w:bCs/>
          <w:i/>
          <w:sz w:val="20"/>
          <w:szCs w:val="20"/>
        </w:rPr>
        <w:t>’</w:t>
      </w:r>
      <w:r w:rsidRPr="00AF6486">
        <w:rPr>
          <w:rFonts w:ascii="Arial" w:eastAsia="Times New Roman" w:hAnsi="Arial" w:cs="Arial"/>
          <w:bCs/>
          <w:i/>
          <w:sz w:val="20"/>
          <w:szCs w:val="20"/>
        </w:rPr>
        <w:t xml:space="preserve"> Transfer </w:t>
      </w:r>
      <w:r>
        <w:rPr>
          <w:rFonts w:ascii="Arial" w:eastAsia="Times New Roman" w:hAnsi="Arial" w:cs="Arial"/>
          <w:bCs/>
          <w:i/>
          <w:sz w:val="20"/>
          <w:szCs w:val="20"/>
        </w:rPr>
        <w:t>T</w:t>
      </w:r>
      <w:r w:rsidRPr="00AF6486">
        <w:rPr>
          <w:rFonts w:ascii="Arial" w:eastAsia="Times New Roman" w:hAnsi="Arial" w:cs="Arial"/>
          <w:bCs/>
          <w:i/>
          <w:sz w:val="20"/>
          <w:szCs w:val="20"/>
        </w:rPr>
        <w:t>ime</w:t>
      </w:r>
    </w:p>
    <w:p w:rsidR="006F583E"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Since the major bottleneck of the performance is transferring GML data, we first demonstrate the performance enhancement in data transfer (see </w:t>
      </w:r>
      <w:fldSimple w:instr=" REF _Ref187522961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11</w:t>
        </w:r>
      </w:fldSimple>
      <w:r w:rsidRPr="005564EC">
        <w:rPr>
          <w:rFonts w:ascii="Times New Roman" w:hAnsi="Times New Roman" w:cs="Times New Roman"/>
          <w:sz w:val="24"/>
          <w:szCs w:val="24"/>
        </w:rPr>
        <w:t xml:space="preserve"> and </w:t>
      </w:r>
      <w:fldSimple w:instr=" REF _Ref18752299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21</w:t>
        </w:r>
      </w:fldSimple>
      <w:r w:rsidRPr="005564EC">
        <w:rPr>
          <w:rFonts w:ascii="Times New Roman" w:hAnsi="Times New Roman" w:cs="Times New Roman"/>
          <w:sz w:val="24"/>
          <w:szCs w:val="24"/>
        </w:rPr>
        <w:t>). The data is transferred from the databases through WFSs to the federator (or WMS). The measured transfer times are in milliseconds.</w:t>
      </w:r>
    </w:p>
    <w:p w:rsidR="006A3337" w:rsidRPr="005564EC" w:rsidRDefault="006F583E" w:rsidP="006F583E">
      <w:pPr>
        <w:spacing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 data capturing times in the below table are obtained from </w:t>
      </w:r>
      <w:fldSimple w:instr=" REF _Ref187518213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9</w:t>
        </w:r>
      </w:fldSimple>
      <w:r w:rsidR="005F701D" w:rsidRPr="005564EC">
        <w:rPr>
          <w:rFonts w:ascii="Times New Roman" w:hAnsi="Times New Roman" w:cs="Times New Roman"/>
          <w:sz w:val="24"/>
          <w:szCs w:val="24"/>
        </w:rPr>
        <w:t xml:space="preserve"> except for single-thread column’s values. They are </w:t>
      </w:r>
      <w:r w:rsidRPr="005564EC">
        <w:rPr>
          <w:rFonts w:ascii="Times New Roman" w:hAnsi="Times New Roman" w:cs="Times New Roman"/>
          <w:sz w:val="24"/>
          <w:szCs w:val="24"/>
        </w:rPr>
        <w:t xml:space="preserve">obtained from </w:t>
      </w:r>
      <w:fldSimple w:instr=" REF _Ref187524108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4</w:t>
        </w:r>
      </w:fldSimple>
      <w:r w:rsidRPr="005564EC">
        <w:rPr>
          <w:rFonts w:ascii="Times New Roman" w:hAnsi="Times New Roman" w:cs="Times New Roman"/>
          <w:sz w:val="24"/>
          <w:szCs w:val="24"/>
        </w:rPr>
        <w:t>.</w:t>
      </w:r>
    </w:p>
    <w:p w:rsidR="006F583E" w:rsidRPr="005564EC" w:rsidRDefault="005F701D" w:rsidP="006F583E">
      <w:pPr>
        <w:spacing w:line="480" w:lineRule="auto"/>
        <w:jc w:val="both"/>
        <w:rPr>
          <w:rFonts w:ascii="Times New Roman" w:hAnsi="Times New Roman" w:cs="Times New Roman"/>
          <w:i/>
          <w:sz w:val="24"/>
          <w:szCs w:val="24"/>
          <w:u w:val="single"/>
        </w:rPr>
      </w:pPr>
      <w:r w:rsidRPr="005564EC">
        <w:rPr>
          <w:rFonts w:ascii="Times New Roman" w:hAnsi="Times New Roman" w:cs="Times New Roman"/>
          <w:i/>
          <w:sz w:val="24"/>
          <w:szCs w:val="24"/>
          <w:u w:val="single"/>
        </w:rPr>
        <w:t>Comparison of d</w:t>
      </w:r>
      <w:r w:rsidR="006F583E" w:rsidRPr="005564EC">
        <w:rPr>
          <w:rFonts w:ascii="Times New Roman" w:hAnsi="Times New Roman" w:cs="Times New Roman"/>
          <w:i/>
          <w:sz w:val="24"/>
          <w:szCs w:val="24"/>
          <w:u w:val="single"/>
        </w:rPr>
        <w:t>ata transfer times based on partition number and data sizes</w:t>
      </w:r>
    </w:p>
    <w:p w:rsidR="006F583E" w:rsidRDefault="006F583E" w:rsidP="006F583E">
      <w:pPr>
        <w:pStyle w:val="Caption"/>
        <w:keepNext/>
        <w:jc w:val="center"/>
      </w:pPr>
      <w:bookmarkStart w:id="108" w:name="_Ref187522961"/>
      <w:r>
        <w:t xml:space="preserve">Table </w:t>
      </w:r>
      <w:fldSimple w:instr=" SEQ Table \* ARABIC ">
        <w:r w:rsidR="001C4C64">
          <w:rPr>
            <w:noProof/>
          </w:rPr>
          <w:t>11</w:t>
        </w:r>
      </w:fldSimple>
      <w:bookmarkEnd w:id="108"/>
      <w:r>
        <w:t>: Data transfer times for different levels of partitioning and data sizes.</w:t>
      </w:r>
    </w:p>
    <w:p w:rsidR="006F583E" w:rsidRPr="00040938" w:rsidRDefault="006F583E" w:rsidP="006F583E"/>
    <w:tbl>
      <w:tblPr>
        <w:tblW w:w="7745" w:type="dxa"/>
        <w:jc w:val="center"/>
        <w:tblInd w:w="108" w:type="dxa"/>
        <w:tblLook w:val="04A0"/>
      </w:tblPr>
      <w:tblGrid>
        <w:gridCol w:w="1260"/>
        <w:gridCol w:w="1715"/>
        <w:gridCol w:w="1710"/>
        <w:gridCol w:w="1440"/>
        <w:gridCol w:w="1620"/>
      </w:tblGrid>
      <w:tr w:rsidR="006F583E" w:rsidRPr="00456B56" w:rsidTr="00041C62">
        <w:trPr>
          <w:trHeight w:val="584"/>
          <w:jc w:val="center"/>
        </w:trPr>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Data Size</w:t>
            </w:r>
          </w:p>
        </w:tc>
        <w:tc>
          <w:tcPr>
            <w:tcW w:w="6485" w:type="dxa"/>
            <w:gridSpan w:val="4"/>
            <w:tcBorders>
              <w:top w:val="single" w:sz="4" w:space="0" w:color="auto"/>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Data Capture Comparisons</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MB</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Single-thread</w:t>
            </w:r>
            <w:r>
              <w:rPr>
                <w:rFonts w:ascii="Times New Roman" w:eastAsia="Times New Roman" w:hAnsi="Times New Roman" w:cs="Times New Roman"/>
                <w:sz w:val="24"/>
                <w:szCs w:val="24"/>
              </w:rPr>
              <w:t>*</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2-thread</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10-thread</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20-thread</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0.01</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797.85</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769.94</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1,385.50</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2,423.30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0.1</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1,384.86</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1,160.95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1,712.27</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2,483.36</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0.5</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3,770.16</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2,664.47</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2,488.47</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2,628.10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6,794.94</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5,749.79</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3,440.89</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3,820.36</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31,237.41</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20,350.38</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15,036.95</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14,390.50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lastRenderedPageBreak/>
              <w:t>10</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61,777.20</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45,072.75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20,517.26</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22,060.27</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50</w:t>
            </w:r>
          </w:p>
        </w:tc>
        <w:tc>
          <w:tcPr>
            <w:tcW w:w="17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308,671.63</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247,321.80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192,592.80</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111,753.20</w:t>
            </w:r>
          </w:p>
        </w:tc>
      </w:tr>
    </w:tbl>
    <w:p w:rsidR="006F583E" w:rsidRDefault="006F583E" w:rsidP="00041C62">
      <w:pPr>
        <w:spacing w:line="480" w:lineRule="auto"/>
        <w:ind w:firstLine="720"/>
        <w:jc w:val="both"/>
        <w:rPr>
          <w:rFonts w:ascii="Times New Roman" w:eastAsia="Times New Roman" w:hAnsi="Times New Roman" w:cs="Times New Roman"/>
          <w:bCs/>
          <w:sz w:val="24"/>
          <w:szCs w:val="24"/>
        </w:rPr>
      </w:pPr>
      <w:r w:rsidRPr="001B3B7B">
        <w:rPr>
          <w:rFonts w:ascii="Times New Roman" w:eastAsia="Times New Roman" w:hAnsi="Times New Roman" w:cs="Times New Roman"/>
          <w:bCs/>
          <w:sz w:val="24"/>
          <w:szCs w:val="24"/>
        </w:rPr>
        <w:t>*Values</w:t>
      </w:r>
      <w:r>
        <w:rPr>
          <w:rFonts w:ascii="Times New Roman" w:eastAsia="Times New Roman" w:hAnsi="Times New Roman" w:cs="Times New Roman"/>
          <w:bCs/>
          <w:sz w:val="24"/>
          <w:szCs w:val="24"/>
        </w:rPr>
        <w:t xml:space="preserve"> for single-thread</w:t>
      </w:r>
      <w:r w:rsidRPr="001B3B7B">
        <w:rPr>
          <w:rFonts w:ascii="Times New Roman" w:eastAsia="Times New Roman" w:hAnsi="Times New Roman" w:cs="Times New Roman"/>
          <w:bCs/>
          <w:sz w:val="24"/>
          <w:szCs w:val="24"/>
        </w:rPr>
        <w:t xml:space="preserve"> are obtained from first column of </w:t>
      </w:r>
      <w:fldSimple w:instr=" REF _Ref187524108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4</w:t>
        </w:r>
      </w:fldSimple>
      <w:r w:rsidRPr="001B3B7B">
        <w:rPr>
          <w:rFonts w:ascii="Times New Roman" w:eastAsia="Times New Roman" w:hAnsi="Times New Roman" w:cs="Times New Roman"/>
          <w:bCs/>
          <w:sz w:val="24"/>
          <w:szCs w:val="24"/>
        </w:rPr>
        <w:t>.</w:t>
      </w:r>
    </w:p>
    <w:p w:rsidR="00585F6D" w:rsidRPr="00041C62" w:rsidRDefault="00585F6D" w:rsidP="00041C62">
      <w:pPr>
        <w:spacing w:line="480" w:lineRule="auto"/>
        <w:ind w:firstLine="720"/>
        <w:jc w:val="both"/>
        <w:rPr>
          <w:rFonts w:ascii="Times New Roman" w:eastAsia="Times New Roman" w:hAnsi="Times New Roman" w:cs="Times New Roman"/>
          <w:bCs/>
          <w:sz w:val="24"/>
          <w:szCs w:val="24"/>
        </w:rPr>
      </w:pPr>
    </w:p>
    <w:p w:rsidR="006F583E" w:rsidRDefault="006F583E" w:rsidP="006F583E">
      <w:pPr>
        <w:keepNext/>
        <w:spacing w:line="480" w:lineRule="auto"/>
        <w:jc w:val="center"/>
      </w:pPr>
      <w:r w:rsidRPr="00191ABC">
        <w:rPr>
          <w:rFonts w:ascii="Times New Roman" w:eastAsia="Times New Roman" w:hAnsi="Times New Roman" w:cs="Times New Roman"/>
          <w:b/>
          <w:bCs/>
          <w:noProof/>
          <w:sz w:val="20"/>
          <w:szCs w:val="20"/>
        </w:rPr>
        <w:drawing>
          <wp:inline distT="0" distB="0" distL="0" distR="0">
            <wp:extent cx="4682564" cy="2909455"/>
            <wp:effectExtent l="19050" t="0" r="22786" b="5195"/>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F583E" w:rsidRDefault="006F583E" w:rsidP="006F583E">
      <w:pPr>
        <w:pStyle w:val="Caption"/>
        <w:jc w:val="center"/>
        <w:rPr>
          <w:b w:val="0"/>
          <w:bCs w:val="0"/>
        </w:rPr>
      </w:pPr>
      <w:bookmarkStart w:id="109" w:name="_Ref187522997"/>
      <w:r>
        <w:t xml:space="preserve">Figure </w:t>
      </w:r>
      <w:fldSimple w:instr=" SEQ Figure \* ARABIC ">
        <w:r w:rsidR="001C4C64">
          <w:rPr>
            <w:noProof/>
          </w:rPr>
          <w:t>21</w:t>
        </w:r>
      </w:fldSimple>
      <w:bookmarkEnd w:id="109"/>
      <w:r>
        <w:t>: Comparison of average data transfer times for various levels of data sizes and partitioning level.</w:t>
      </w:r>
    </w:p>
    <w:p w:rsidR="006F583E" w:rsidRPr="00380B8F" w:rsidRDefault="006F583E" w:rsidP="006F583E">
      <w:pPr>
        <w:spacing w:line="480" w:lineRule="auto"/>
        <w:jc w:val="both"/>
        <w:rPr>
          <w:rFonts w:ascii="Times New Roman" w:eastAsia="Times New Roman" w:hAnsi="Times New Roman" w:cs="Times New Roman"/>
          <w:sz w:val="24"/>
          <w:szCs w:val="24"/>
        </w:rPr>
      </w:pPr>
    </w:p>
    <w:p w:rsidR="006F583E" w:rsidRPr="005564EC" w:rsidRDefault="005F701D" w:rsidP="006F583E">
      <w:pPr>
        <w:spacing w:line="480" w:lineRule="auto"/>
        <w:jc w:val="both"/>
        <w:rPr>
          <w:rFonts w:ascii="Times New Roman" w:hAnsi="Times New Roman" w:cs="Times New Roman"/>
          <w:i/>
          <w:sz w:val="24"/>
          <w:szCs w:val="24"/>
          <w:u w:val="single"/>
        </w:rPr>
      </w:pPr>
      <w:r w:rsidRPr="005564EC">
        <w:rPr>
          <w:rFonts w:ascii="Times New Roman" w:hAnsi="Times New Roman" w:cs="Times New Roman"/>
          <w:i/>
          <w:sz w:val="24"/>
          <w:szCs w:val="24"/>
          <w:u w:val="single"/>
        </w:rPr>
        <w:t>Comparison of r</w:t>
      </w:r>
      <w:r w:rsidR="006F583E" w:rsidRPr="005564EC">
        <w:rPr>
          <w:rFonts w:ascii="Times New Roman" w:hAnsi="Times New Roman" w:cs="Times New Roman"/>
          <w:i/>
          <w:sz w:val="24"/>
          <w:szCs w:val="24"/>
          <w:u w:val="single"/>
        </w:rPr>
        <w:t>esponse times based on partition number and data sizes</w:t>
      </w:r>
    </w:p>
    <w:p w:rsidR="006A3337" w:rsidRPr="005564EC" w:rsidRDefault="006F583E" w:rsidP="006F583E">
      <w:pPr>
        <w:spacing w:line="480" w:lineRule="auto"/>
        <w:jc w:val="both"/>
        <w:rPr>
          <w:rFonts w:ascii="Times New Roman" w:eastAsia="Times New Roman" w:hAnsi="Times New Roman" w:cs="Times New Roman"/>
          <w:sz w:val="24"/>
          <w:szCs w:val="24"/>
        </w:rPr>
      </w:pPr>
      <w:r w:rsidRPr="005564EC">
        <w:rPr>
          <w:rFonts w:ascii="Times New Roman" w:eastAsia="Times New Roman" w:hAnsi="Times New Roman" w:cs="Times New Roman"/>
          <w:sz w:val="24"/>
          <w:szCs w:val="24"/>
        </w:rPr>
        <w:t xml:space="preserve">Table 12 compare the performance values for different levels of partitions and shows what partition level gives the best result for corresponding data size. According to the table, for the data sizes less than 100KB partitioning into two gives the best result. Using more than two partitions degrade the response times because of the overhead times. For the overhead times and analysis see </w:t>
      </w:r>
      <w:fldSimple w:instr=" REF _Ref187526765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14</w:t>
        </w:r>
      </w:fldSimple>
      <w:r w:rsidRPr="005564EC">
        <w:rPr>
          <w:rFonts w:ascii="Times New Roman" w:eastAsia="Times New Roman" w:hAnsi="Times New Roman" w:cs="Times New Roman"/>
          <w:sz w:val="24"/>
          <w:szCs w:val="24"/>
        </w:rPr>
        <w:t xml:space="preserve"> and </w:t>
      </w:r>
      <w:fldSimple w:instr=" REF _Ref187526785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24</w:t>
        </w:r>
      </w:fldSimple>
      <w:r w:rsidRPr="005564EC">
        <w:rPr>
          <w:rFonts w:ascii="Times New Roman" w:eastAsia="Times New Roman" w:hAnsi="Times New Roman" w:cs="Times New Roman"/>
          <w:sz w:val="24"/>
          <w:szCs w:val="24"/>
        </w:rPr>
        <w:t xml:space="preserve">. For the sample cases of </w:t>
      </w:r>
      <w:r w:rsidRPr="005564EC">
        <w:rPr>
          <w:rFonts w:ascii="Times New Roman" w:eastAsia="Times New Roman" w:hAnsi="Times New Roman" w:cs="Times New Roman"/>
          <w:sz w:val="24"/>
          <w:szCs w:val="24"/>
        </w:rPr>
        <w:lastRenderedPageBreak/>
        <w:t xml:space="preserve">partitioning levels and given data sizes, we </w:t>
      </w:r>
      <w:r w:rsidR="005F701D" w:rsidRPr="005564EC">
        <w:rPr>
          <w:rFonts w:ascii="Times New Roman" w:eastAsia="Times New Roman" w:hAnsi="Times New Roman" w:cs="Times New Roman"/>
          <w:sz w:val="24"/>
          <w:szCs w:val="24"/>
        </w:rPr>
        <w:t xml:space="preserve">also </w:t>
      </w:r>
      <w:r w:rsidRPr="005564EC">
        <w:rPr>
          <w:rFonts w:ascii="Times New Roman" w:eastAsia="Times New Roman" w:hAnsi="Times New Roman" w:cs="Times New Roman"/>
          <w:sz w:val="24"/>
          <w:szCs w:val="24"/>
        </w:rPr>
        <w:t xml:space="preserve">present the best partition numbers in the </w:t>
      </w:r>
      <w:r w:rsidR="005F701D" w:rsidRPr="005564EC">
        <w:rPr>
          <w:rFonts w:ascii="Times New Roman" w:eastAsia="Times New Roman" w:hAnsi="Times New Roman" w:cs="Times New Roman"/>
          <w:sz w:val="24"/>
          <w:szCs w:val="24"/>
        </w:rPr>
        <w:t>last column</w:t>
      </w:r>
      <w:r w:rsidRPr="005564EC">
        <w:rPr>
          <w:rFonts w:ascii="Times New Roman" w:eastAsia="Times New Roman" w:hAnsi="Times New Roman" w:cs="Times New Roman"/>
          <w:sz w:val="24"/>
          <w:szCs w:val="24"/>
        </w:rPr>
        <w:t>.</w:t>
      </w:r>
    </w:p>
    <w:p w:rsidR="006F583E" w:rsidRDefault="006F583E" w:rsidP="006F583E">
      <w:pPr>
        <w:pStyle w:val="Caption"/>
        <w:keepNext/>
        <w:jc w:val="center"/>
      </w:pPr>
      <w:bookmarkStart w:id="110" w:name="_Ref187519403"/>
      <w:r>
        <w:t xml:space="preserve">Table </w:t>
      </w:r>
      <w:fldSimple w:instr=" SEQ Table \* ARABIC ">
        <w:r w:rsidR="001C4C64">
          <w:rPr>
            <w:noProof/>
          </w:rPr>
          <w:t>12</w:t>
        </w:r>
      </w:fldSimple>
      <w:bookmarkEnd w:id="110"/>
      <w:r>
        <w:t>: Average response times for different data sizes and partition levels, and listing of best partitions for each data sizes.</w:t>
      </w:r>
    </w:p>
    <w:p w:rsidR="006F583E" w:rsidRPr="00040938" w:rsidRDefault="006F583E" w:rsidP="006F583E"/>
    <w:tbl>
      <w:tblPr>
        <w:tblW w:w="8550" w:type="dxa"/>
        <w:jc w:val="center"/>
        <w:tblInd w:w="108" w:type="dxa"/>
        <w:tblLook w:val="04A0"/>
      </w:tblPr>
      <w:tblGrid>
        <w:gridCol w:w="1260"/>
        <w:gridCol w:w="1620"/>
        <w:gridCol w:w="1395"/>
        <w:gridCol w:w="1350"/>
        <w:gridCol w:w="1440"/>
        <w:gridCol w:w="1485"/>
      </w:tblGrid>
      <w:tr w:rsidR="006F583E" w:rsidRPr="00456B56" w:rsidTr="00041C62">
        <w:trPr>
          <w:trHeight w:val="315"/>
          <w:jc w:val="center"/>
        </w:trPr>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Data Size</w:t>
            </w:r>
          </w:p>
        </w:tc>
        <w:tc>
          <w:tcPr>
            <w:tcW w:w="5805" w:type="dxa"/>
            <w:gridSpan w:val="4"/>
            <w:tcBorders>
              <w:top w:val="single" w:sz="4" w:space="0" w:color="auto"/>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Response Time Comparisons</w:t>
            </w:r>
          </w:p>
        </w:tc>
        <w:tc>
          <w:tcPr>
            <w:tcW w:w="1485" w:type="dxa"/>
            <w:tcBorders>
              <w:top w:val="nil"/>
              <w:left w:val="nil"/>
              <w:bottom w:val="nil"/>
              <w:right w:val="nil"/>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MB</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Single-thread</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2-thread</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10-thread</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20-thread</w:t>
            </w:r>
          </w:p>
        </w:tc>
        <w:tc>
          <w:tcPr>
            <w:tcW w:w="1485" w:type="dxa"/>
            <w:tcBorders>
              <w:top w:val="nil"/>
              <w:left w:val="nil"/>
              <w:bottom w:val="nil"/>
              <w:right w:val="nil"/>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w:t>
            </w:r>
            <w:r w:rsidRPr="00456B56">
              <w:rPr>
                <w:rFonts w:ascii="Times New Roman" w:eastAsia="Times New Roman" w:hAnsi="Times New Roman" w:cs="Times New Roman"/>
                <w:sz w:val="24"/>
                <w:szCs w:val="24"/>
              </w:rPr>
              <w:t>Part</w:t>
            </w:r>
            <w:r>
              <w:rPr>
                <w:rFonts w:ascii="Times New Roman" w:eastAsia="Times New Roman" w:hAnsi="Times New Roman" w:cs="Times New Roman"/>
                <w:sz w:val="24"/>
                <w:szCs w:val="24"/>
              </w:rPr>
              <w:t>it</w:t>
            </w:r>
            <w:r w:rsidR="00041C62">
              <w:rPr>
                <w:rFonts w:ascii="Times New Roman" w:eastAsia="Times New Roman" w:hAnsi="Times New Roman" w:cs="Times New Roman"/>
                <w:sz w:val="24"/>
                <w:szCs w:val="24"/>
              </w:rPr>
              <w:t>ion</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0.01</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1,808.13</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1,728.28</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2,329.50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3,589.10</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2</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0.1</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2,635.46</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2,031.35</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2,760.00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3,629.36</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2</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0.5</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5,001.29</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3,672.74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3,460.40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3,759.40</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10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8,225.73</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6,977.00</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4,640.53</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5,268.79</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10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33,419.31</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22,107.95</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16,725.37</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16,148.00</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20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10</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64,506.78</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47,639.10</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23,118.42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22,800.13</w:t>
            </w:r>
          </w:p>
        </w:tc>
        <w:tc>
          <w:tcPr>
            <w:tcW w:w="1485" w:type="dxa"/>
            <w:tcBorders>
              <w:top w:val="nil"/>
              <w:left w:val="nil"/>
              <w:bottom w:val="nil"/>
              <w:right w:val="nil"/>
            </w:tcBorders>
            <w:shd w:val="clear" w:color="auto" w:fill="auto"/>
            <w:noWrap/>
            <w:vAlign w:val="bottom"/>
            <w:hideMark/>
          </w:tcPr>
          <w:p w:rsidR="006F583E" w:rsidRPr="006D407D" w:rsidRDefault="006F583E" w:rsidP="006F583E">
            <w:pPr>
              <w:spacing w:after="0" w:line="480" w:lineRule="auto"/>
              <w:rPr>
                <w:rFonts w:ascii="Times New Roman" w:eastAsia="Times New Roman" w:hAnsi="Times New Roman" w:cs="Times New Roman"/>
                <w:i/>
                <w:sz w:val="24"/>
                <w:szCs w:val="24"/>
              </w:rPr>
            </w:pPr>
            <w:r w:rsidRPr="006D407D">
              <w:rPr>
                <w:rFonts w:ascii="Times New Roman" w:eastAsia="Times New Roman" w:hAnsi="Times New Roman" w:cs="Times New Roman"/>
                <w:i/>
                <w:sz w:val="24"/>
                <w:szCs w:val="24"/>
              </w:rPr>
              <w:t>20</w:t>
            </w:r>
          </w:p>
        </w:tc>
      </w:tr>
      <w:tr w:rsidR="006F583E" w:rsidRPr="00456B56" w:rsidTr="00041C62">
        <w:trPr>
          <w:trHeight w:val="315"/>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50</w:t>
            </w:r>
          </w:p>
        </w:tc>
        <w:tc>
          <w:tcPr>
            <w:tcW w:w="162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316,906.39</w:t>
            </w:r>
          </w:p>
        </w:tc>
        <w:tc>
          <w:tcPr>
            <w:tcW w:w="139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259,341.67</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204,727.93</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120,822.00</w:t>
            </w:r>
          </w:p>
        </w:tc>
        <w:tc>
          <w:tcPr>
            <w:tcW w:w="1485" w:type="dxa"/>
            <w:tcBorders>
              <w:top w:val="nil"/>
              <w:left w:val="nil"/>
              <w:bottom w:val="nil"/>
              <w:right w:val="nil"/>
            </w:tcBorders>
            <w:shd w:val="clear" w:color="auto" w:fill="auto"/>
            <w:noWrap/>
            <w:vAlign w:val="bottom"/>
            <w:hideMark/>
          </w:tcPr>
          <w:p w:rsidR="006F583E" w:rsidRPr="00456B56" w:rsidRDefault="006F583E" w:rsidP="006F583E">
            <w:pPr>
              <w:spacing w:after="0" w:line="480" w:lineRule="auto"/>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w:t>
            </w:r>
          </w:p>
        </w:tc>
      </w:tr>
    </w:tbl>
    <w:p w:rsidR="006F583E" w:rsidRPr="00732FA6" w:rsidRDefault="006F583E" w:rsidP="006F583E">
      <w:pPr>
        <w:spacing w:line="480" w:lineRule="auto"/>
        <w:jc w:val="both"/>
        <w:rPr>
          <w:rFonts w:ascii="Times New Roman" w:eastAsia="Times New Roman" w:hAnsi="Times New Roman" w:cs="Times New Roman"/>
          <w:b/>
          <w:bCs/>
          <w:sz w:val="24"/>
          <w:szCs w:val="24"/>
        </w:rPr>
      </w:pPr>
    </w:p>
    <w:p w:rsidR="006F583E" w:rsidRPr="005564EC" w:rsidRDefault="006F583E" w:rsidP="006F583E">
      <w:pPr>
        <w:spacing w:line="480" w:lineRule="auto"/>
        <w:jc w:val="both"/>
        <w:rPr>
          <w:rFonts w:ascii="Times New Roman" w:eastAsia="Times New Roman" w:hAnsi="Times New Roman" w:cs="Times New Roman"/>
          <w:bCs/>
          <w:sz w:val="24"/>
          <w:szCs w:val="24"/>
        </w:rPr>
      </w:pPr>
      <w:r w:rsidRPr="005564EC">
        <w:rPr>
          <w:rFonts w:ascii="Times New Roman" w:eastAsia="Times New Roman" w:hAnsi="Times New Roman" w:cs="Times New Roman"/>
          <w:bCs/>
          <w:sz w:val="24"/>
          <w:szCs w:val="24"/>
        </w:rPr>
        <w:t xml:space="preserve">For small sizes of data such as less than 500KB, high number of partitioning does not help in performance increase, instead degrade it. As you see in the table for small size of data partitioning into 2 give sthe best result. That is because of the overhead times coming from partitioning, sub-query creation and finally merging the results to create final response. For more information about overhead times see </w:t>
      </w:r>
      <w:fldSimple w:instr=" REF _Ref187526765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14</w:t>
        </w:r>
      </w:fldSimple>
      <w:r w:rsidRPr="005564EC">
        <w:rPr>
          <w:rFonts w:ascii="Times New Roman" w:eastAsia="Times New Roman" w:hAnsi="Times New Roman" w:cs="Times New Roman"/>
          <w:bCs/>
          <w:sz w:val="24"/>
          <w:szCs w:val="24"/>
        </w:rPr>
        <w:t xml:space="preserve"> and </w:t>
      </w:r>
      <w:fldSimple w:instr=" REF _Ref187526785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24</w:t>
        </w:r>
      </w:fldSimple>
      <w:r w:rsidRPr="005564EC">
        <w:rPr>
          <w:rFonts w:ascii="Times New Roman" w:eastAsia="Times New Roman" w:hAnsi="Times New Roman" w:cs="Times New Roman"/>
          <w:bCs/>
          <w:sz w:val="24"/>
          <w:szCs w:val="24"/>
        </w:rPr>
        <w:t>.</w:t>
      </w:r>
    </w:p>
    <w:p w:rsidR="00041C62" w:rsidRPr="00732FA6" w:rsidRDefault="00041C62" w:rsidP="006F583E">
      <w:pPr>
        <w:spacing w:line="480" w:lineRule="auto"/>
        <w:jc w:val="both"/>
        <w:rPr>
          <w:rFonts w:ascii="Times New Roman" w:eastAsia="Times New Roman" w:hAnsi="Times New Roman" w:cs="Times New Roman"/>
          <w:bCs/>
          <w:sz w:val="24"/>
          <w:szCs w:val="24"/>
        </w:rPr>
      </w:pPr>
    </w:p>
    <w:p w:rsidR="006F583E" w:rsidRDefault="006F583E" w:rsidP="006F583E">
      <w:pPr>
        <w:keepNext/>
        <w:spacing w:line="480" w:lineRule="auto"/>
        <w:jc w:val="center"/>
      </w:pPr>
      <w:r w:rsidRPr="00191ABC">
        <w:rPr>
          <w:rFonts w:ascii="Times New Roman" w:eastAsia="Times New Roman" w:hAnsi="Times New Roman" w:cs="Times New Roman"/>
          <w:b/>
          <w:bCs/>
          <w:noProof/>
          <w:sz w:val="20"/>
          <w:szCs w:val="20"/>
        </w:rPr>
        <w:lastRenderedPageBreak/>
        <w:drawing>
          <wp:inline distT="0" distB="0" distL="0" distR="0">
            <wp:extent cx="4813828" cy="3574473"/>
            <wp:effectExtent l="19050" t="0" r="24872" b="6927"/>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F583E" w:rsidRDefault="006F583E" w:rsidP="006F583E">
      <w:pPr>
        <w:pStyle w:val="Caption"/>
        <w:jc w:val="center"/>
      </w:pPr>
      <w:bookmarkStart w:id="111" w:name="_Ref187526007"/>
      <w:r>
        <w:t xml:space="preserve">Figure </w:t>
      </w:r>
      <w:fldSimple w:instr=" SEQ Figure \* ARABIC ">
        <w:r w:rsidR="001C4C64">
          <w:rPr>
            <w:noProof/>
          </w:rPr>
          <w:t>22</w:t>
        </w:r>
      </w:fldSimple>
      <w:bookmarkEnd w:id="111"/>
      <w:r>
        <w:t>: Comparison of average response times for different partitioning and data sizes.</w:t>
      </w:r>
    </w:p>
    <w:p w:rsidR="006F583E" w:rsidRDefault="006F583E" w:rsidP="006F583E"/>
    <w:p w:rsidR="00041C62" w:rsidRPr="005564EC" w:rsidRDefault="006F583E" w:rsidP="006F583E">
      <w:pPr>
        <w:spacing w:line="480" w:lineRule="auto"/>
        <w:jc w:val="both"/>
        <w:rPr>
          <w:rFonts w:ascii="Times New Roman" w:hAnsi="Times New Roman" w:cs="Times New Roman"/>
          <w:sz w:val="24"/>
          <w:szCs w:val="24"/>
        </w:rPr>
      </w:pPr>
      <w:r w:rsidRPr="005564EC">
        <w:rPr>
          <w:rFonts w:ascii="Times New Roman" w:eastAsia="Times New Roman" w:hAnsi="Times New Roman" w:cs="Times New Roman"/>
          <w:bCs/>
          <w:sz w:val="24"/>
          <w:szCs w:val="24"/>
        </w:rPr>
        <w:t xml:space="preserve">When you compare the </w:t>
      </w:r>
      <w:fldSimple w:instr=" REF _Ref18752299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21</w:t>
        </w:r>
      </w:fldSimple>
      <w:r w:rsidRPr="005564EC">
        <w:rPr>
          <w:rFonts w:ascii="Times New Roman" w:eastAsia="Times New Roman" w:hAnsi="Times New Roman" w:cs="Times New Roman"/>
          <w:bCs/>
          <w:sz w:val="24"/>
          <w:szCs w:val="24"/>
        </w:rPr>
        <w:t xml:space="preserve"> and </w:t>
      </w:r>
      <w:fldSimple w:instr=" REF _Ref18752600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22</w:t>
        </w:r>
      </w:fldSimple>
      <w:r w:rsidRPr="005564EC">
        <w:rPr>
          <w:rFonts w:ascii="Times New Roman" w:eastAsia="Times New Roman" w:hAnsi="Times New Roman" w:cs="Times New Roman"/>
          <w:bCs/>
          <w:sz w:val="24"/>
          <w:szCs w:val="24"/>
        </w:rPr>
        <w:t>, you will think that they are same but it is not. They look similar because of that data capturing/transfer is the dominant value in the response times, and in some cases almost %90 of response times comes from data transferring times.</w:t>
      </w:r>
    </w:p>
    <w:p w:rsidR="006F583E" w:rsidRPr="005564EC" w:rsidRDefault="006F583E" w:rsidP="006F583E">
      <w:pPr>
        <w:spacing w:line="480" w:lineRule="auto"/>
        <w:jc w:val="both"/>
        <w:rPr>
          <w:rFonts w:ascii="Times New Roman" w:eastAsia="Times New Roman" w:hAnsi="Times New Roman" w:cs="Times New Roman"/>
          <w:bCs/>
          <w:sz w:val="24"/>
          <w:szCs w:val="24"/>
        </w:rPr>
      </w:pPr>
      <w:r w:rsidRPr="005564EC">
        <w:rPr>
          <w:rFonts w:ascii="Times New Roman" w:eastAsia="Times New Roman" w:hAnsi="Times New Roman" w:cs="Times New Roman"/>
          <w:bCs/>
          <w:i/>
          <w:sz w:val="24"/>
          <w:szCs w:val="24"/>
          <w:u w:val="single"/>
        </w:rPr>
        <w:t>Comparison of Response times: Naïve approaches vs proposed enhanced approaches</w:t>
      </w:r>
    </w:p>
    <w:p w:rsidR="006F583E" w:rsidRPr="005564EC" w:rsidRDefault="00BC05F9" w:rsidP="006F583E">
      <w:pPr>
        <w:spacing w:line="480" w:lineRule="auto"/>
        <w:jc w:val="both"/>
        <w:rPr>
          <w:rFonts w:ascii="Times New Roman" w:eastAsia="Times New Roman" w:hAnsi="Times New Roman" w:cs="Times New Roman"/>
          <w:bCs/>
          <w:sz w:val="24"/>
          <w:szCs w:val="24"/>
        </w:rPr>
      </w:pPr>
      <w:fldSimple w:instr=" REF _Ref187525783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13</w:t>
        </w:r>
      </w:fldSimple>
      <w:r w:rsidR="006F583E" w:rsidRPr="005564EC">
        <w:rPr>
          <w:rFonts w:ascii="Times New Roman" w:eastAsia="Times New Roman" w:hAnsi="Times New Roman" w:cs="Times New Roman"/>
          <w:bCs/>
          <w:sz w:val="24"/>
          <w:szCs w:val="24"/>
        </w:rPr>
        <w:t xml:space="preserve"> and </w:t>
      </w:r>
      <w:fldSimple w:instr=" REF _Ref187525814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23</w:t>
        </w:r>
      </w:fldSimple>
      <w:r w:rsidR="006F583E" w:rsidRPr="005564EC">
        <w:rPr>
          <w:rFonts w:ascii="Times New Roman" w:eastAsia="Times New Roman" w:hAnsi="Times New Roman" w:cs="Times New Roman"/>
          <w:bCs/>
          <w:sz w:val="24"/>
          <w:szCs w:val="24"/>
        </w:rPr>
        <w:t xml:space="preserve"> show the striking performance enhancement in response times for the overall architecture. To make it more clear, for 10MB of data size, proposed architecture is almost 30 times faster than the architecture developed with naïve approaches.</w:t>
      </w:r>
    </w:p>
    <w:p w:rsidR="006F583E" w:rsidRPr="00D63C7F" w:rsidRDefault="006F583E" w:rsidP="006F583E">
      <w:pPr>
        <w:spacing w:line="480" w:lineRule="auto"/>
        <w:jc w:val="both"/>
        <w:rPr>
          <w:rFonts w:ascii="Times New Roman" w:eastAsia="Times New Roman" w:hAnsi="Times New Roman" w:cs="Times New Roman"/>
          <w:bCs/>
          <w:sz w:val="24"/>
          <w:szCs w:val="24"/>
        </w:rPr>
      </w:pPr>
    </w:p>
    <w:p w:rsidR="006F583E" w:rsidRDefault="006F583E" w:rsidP="006F583E">
      <w:pPr>
        <w:pStyle w:val="Caption"/>
        <w:keepNext/>
        <w:jc w:val="center"/>
      </w:pPr>
      <w:bookmarkStart w:id="112" w:name="_Ref187525783"/>
      <w:r>
        <w:lastRenderedPageBreak/>
        <w:t xml:space="preserve">Table </w:t>
      </w:r>
      <w:fldSimple w:instr=" SEQ Table \* ARABIC ">
        <w:r w:rsidR="001C4C64">
          <w:rPr>
            <w:noProof/>
          </w:rPr>
          <w:t>13</w:t>
        </w:r>
      </w:fldSimple>
      <w:bookmarkEnd w:id="112"/>
      <w:r>
        <w:t>: Response times comparison values - Naïve approach and the proposed approach at different partitioning levels.</w:t>
      </w:r>
    </w:p>
    <w:p w:rsidR="006F583E" w:rsidRPr="00040938" w:rsidRDefault="006F583E" w:rsidP="006F583E"/>
    <w:tbl>
      <w:tblPr>
        <w:tblW w:w="7855" w:type="dxa"/>
        <w:jc w:val="center"/>
        <w:tblInd w:w="108" w:type="dxa"/>
        <w:tblLook w:val="04A0"/>
      </w:tblPr>
      <w:tblGrid>
        <w:gridCol w:w="1620"/>
        <w:gridCol w:w="1915"/>
        <w:gridCol w:w="1440"/>
        <w:gridCol w:w="1440"/>
        <w:gridCol w:w="1440"/>
      </w:tblGrid>
      <w:tr w:rsidR="006F583E" w:rsidRPr="00456B56" w:rsidTr="006F583E">
        <w:trPr>
          <w:trHeight w:val="315"/>
          <w:jc w:val="center"/>
        </w:trPr>
        <w:tc>
          <w:tcPr>
            <w:tcW w:w="1620" w:type="dxa"/>
            <w:tcBorders>
              <w:top w:val="single" w:sz="4" w:space="0" w:color="auto"/>
              <w:left w:val="single" w:sz="4" w:space="0" w:color="auto"/>
              <w:bottom w:val="nil"/>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Data Size</w:t>
            </w:r>
          </w:p>
        </w:tc>
        <w:tc>
          <w:tcPr>
            <w:tcW w:w="6235" w:type="dxa"/>
            <w:gridSpan w:val="4"/>
            <w:tcBorders>
              <w:top w:val="single" w:sz="4" w:space="0" w:color="auto"/>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Response Time Comparisons</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color w:val="000000"/>
                <w:sz w:val="24"/>
                <w:szCs w:val="24"/>
              </w:rPr>
            </w:pPr>
            <w:r w:rsidRPr="00456B56">
              <w:rPr>
                <w:rFonts w:ascii="Times New Roman" w:eastAsia="Times New Roman" w:hAnsi="Times New Roman" w:cs="Times New Roman"/>
                <w:color w:val="000000"/>
                <w:sz w:val="24"/>
                <w:szCs w:val="24"/>
              </w:rPr>
              <w:t>MB</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Naïve approach</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2-thread</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10-thread</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center"/>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20-thread</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0.01</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2,578.69</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1,728.28</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2,329.50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3,589.10</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0.1</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7,973.16</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2,031.35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2,760.00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3,629.36</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0.5</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30,868.52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3,672.74</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3,460.40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3,759.40</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59,635.69</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6,977.00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4,640.53</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5,268.79</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288,594.12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22,107.95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16,725.37</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16,148.00</w:t>
            </w:r>
          </w:p>
        </w:tc>
      </w:tr>
      <w:tr w:rsidR="006F583E" w:rsidRPr="00456B56" w:rsidTr="006F583E">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10</w:t>
            </w:r>
          </w:p>
        </w:tc>
        <w:tc>
          <w:tcPr>
            <w:tcW w:w="1915"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574,825.16</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47,639.10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23,118.42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456B56" w:rsidRDefault="006F583E" w:rsidP="006F583E">
            <w:pPr>
              <w:spacing w:after="0" w:line="480" w:lineRule="auto"/>
              <w:jc w:val="right"/>
              <w:rPr>
                <w:rFonts w:ascii="Times New Roman" w:eastAsia="Times New Roman" w:hAnsi="Times New Roman" w:cs="Times New Roman"/>
                <w:sz w:val="24"/>
                <w:szCs w:val="24"/>
              </w:rPr>
            </w:pPr>
            <w:r w:rsidRPr="00456B56">
              <w:rPr>
                <w:rFonts w:ascii="Times New Roman" w:eastAsia="Times New Roman" w:hAnsi="Times New Roman" w:cs="Times New Roman"/>
                <w:sz w:val="24"/>
                <w:szCs w:val="24"/>
              </w:rPr>
              <w:t>22,800.13</w:t>
            </w:r>
          </w:p>
        </w:tc>
      </w:tr>
      <w:tr w:rsidR="006F583E" w:rsidRPr="00456B56" w:rsidTr="006F583E">
        <w:trPr>
          <w:trHeight w:val="255"/>
          <w:jc w:val="center"/>
        </w:trPr>
        <w:tc>
          <w:tcPr>
            <w:tcW w:w="1620" w:type="dxa"/>
            <w:tcBorders>
              <w:top w:val="nil"/>
              <w:left w:val="nil"/>
              <w:bottom w:val="nil"/>
              <w:right w:val="nil"/>
            </w:tcBorders>
            <w:shd w:val="clear" w:color="auto" w:fill="auto"/>
            <w:noWrap/>
            <w:vAlign w:val="bottom"/>
            <w:hideMark/>
          </w:tcPr>
          <w:p w:rsidR="006F583E" w:rsidRPr="00456B56" w:rsidRDefault="006F583E" w:rsidP="006F583E">
            <w:pPr>
              <w:spacing w:after="0" w:line="240" w:lineRule="auto"/>
              <w:rPr>
                <w:rFonts w:ascii="Arial" w:eastAsia="Times New Roman" w:hAnsi="Arial" w:cs="Arial"/>
                <w:sz w:val="20"/>
                <w:szCs w:val="20"/>
              </w:rPr>
            </w:pPr>
          </w:p>
        </w:tc>
        <w:tc>
          <w:tcPr>
            <w:tcW w:w="1915" w:type="dxa"/>
            <w:tcBorders>
              <w:top w:val="nil"/>
              <w:left w:val="nil"/>
              <w:bottom w:val="nil"/>
              <w:right w:val="nil"/>
            </w:tcBorders>
            <w:shd w:val="clear" w:color="auto" w:fill="auto"/>
            <w:noWrap/>
            <w:vAlign w:val="bottom"/>
            <w:hideMark/>
          </w:tcPr>
          <w:p w:rsidR="006F583E" w:rsidRPr="00456B56" w:rsidRDefault="006F583E" w:rsidP="006F583E">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6F583E" w:rsidRPr="00456B56" w:rsidRDefault="006F583E" w:rsidP="006F583E">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6F583E" w:rsidRPr="00456B56" w:rsidRDefault="006F583E" w:rsidP="006F583E">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bottom"/>
            <w:hideMark/>
          </w:tcPr>
          <w:p w:rsidR="006F583E" w:rsidRPr="00456B56" w:rsidRDefault="006F583E" w:rsidP="006F583E">
            <w:pPr>
              <w:spacing w:after="0" w:line="240" w:lineRule="auto"/>
              <w:rPr>
                <w:rFonts w:ascii="Arial" w:eastAsia="Times New Roman" w:hAnsi="Arial" w:cs="Arial"/>
                <w:sz w:val="20"/>
                <w:szCs w:val="20"/>
              </w:rPr>
            </w:pPr>
          </w:p>
        </w:tc>
      </w:tr>
    </w:tbl>
    <w:p w:rsidR="006F583E" w:rsidRDefault="006F583E" w:rsidP="006F583E">
      <w:pPr>
        <w:spacing w:line="480" w:lineRule="auto"/>
        <w:jc w:val="both"/>
        <w:rPr>
          <w:rFonts w:ascii="Times New Roman" w:eastAsia="Times New Roman" w:hAnsi="Times New Roman" w:cs="Times New Roman"/>
          <w:b/>
          <w:bCs/>
          <w:sz w:val="20"/>
          <w:szCs w:val="20"/>
        </w:rPr>
      </w:pPr>
    </w:p>
    <w:p w:rsidR="006F583E" w:rsidRDefault="006F583E" w:rsidP="006F583E">
      <w:pPr>
        <w:keepNext/>
        <w:spacing w:line="480" w:lineRule="auto"/>
        <w:jc w:val="center"/>
      </w:pPr>
      <w:r w:rsidRPr="00456B56">
        <w:rPr>
          <w:rFonts w:ascii="Times New Roman" w:eastAsia="Times New Roman" w:hAnsi="Times New Roman" w:cs="Times New Roman"/>
          <w:b/>
          <w:bCs/>
          <w:noProof/>
          <w:sz w:val="20"/>
          <w:szCs w:val="20"/>
        </w:rPr>
        <w:drawing>
          <wp:inline distT="0" distB="0" distL="0" distR="0">
            <wp:extent cx="4716921" cy="3372593"/>
            <wp:effectExtent l="19050" t="0" r="26529"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583E" w:rsidRDefault="006F583E" w:rsidP="006F583E">
      <w:pPr>
        <w:pStyle w:val="Caption"/>
        <w:jc w:val="center"/>
        <w:rPr>
          <w:b w:val="0"/>
          <w:bCs w:val="0"/>
        </w:rPr>
      </w:pPr>
      <w:bookmarkStart w:id="113" w:name="_Ref187525814"/>
      <w:r>
        <w:t xml:space="preserve">Figure </w:t>
      </w:r>
      <w:fldSimple w:instr=" SEQ Figure \* ARABIC ">
        <w:r w:rsidR="001C4C64">
          <w:rPr>
            <w:noProof/>
          </w:rPr>
          <w:t>23</w:t>
        </w:r>
      </w:fldSimple>
      <w:bookmarkEnd w:id="113"/>
      <w:r>
        <w:t>: Comparison of response times at different partitioning levels – Naïve approach vs. proposed approach</w:t>
      </w:r>
      <w:r w:rsidRPr="003363DC">
        <w:t>.</w:t>
      </w:r>
    </w:p>
    <w:p w:rsidR="006F583E" w:rsidRDefault="006F583E" w:rsidP="006F583E">
      <w:pPr>
        <w:spacing w:line="480" w:lineRule="auto"/>
        <w:jc w:val="both"/>
        <w:rPr>
          <w:rFonts w:ascii="Times New Roman" w:hAnsi="Times New Roman" w:cs="Times New Roman"/>
          <w:sz w:val="24"/>
          <w:szCs w:val="24"/>
        </w:rPr>
      </w:pPr>
    </w:p>
    <w:p w:rsidR="006F583E" w:rsidRPr="005564EC" w:rsidRDefault="006F583E" w:rsidP="006F583E">
      <w:pPr>
        <w:spacing w:line="480" w:lineRule="auto"/>
        <w:jc w:val="both"/>
        <w:rPr>
          <w:rFonts w:ascii="Times New Roman" w:hAnsi="Times New Roman" w:cs="Times New Roman"/>
          <w:b/>
          <w:i/>
          <w:color w:val="FF0000"/>
          <w:sz w:val="24"/>
          <w:szCs w:val="24"/>
        </w:rPr>
      </w:pPr>
      <w:r w:rsidRPr="005564EC">
        <w:rPr>
          <w:rFonts w:ascii="Times New Roman" w:hAnsi="Times New Roman" w:cs="Times New Roman"/>
          <w:sz w:val="24"/>
          <w:szCs w:val="24"/>
        </w:rPr>
        <w:lastRenderedPageBreak/>
        <w:t>From the figure we see that the performance does not increase in the same ratio at which the thread number increases. That is because of the overheads resulted from mainly the query decomposition and assembling the result sets for the main query etc. Moreover, the figure shows that the higher the data size the larger the performance gains.</w:t>
      </w:r>
    </w:p>
    <w:p w:rsidR="006F583E" w:rsidRPr="005564EC" w:rsidRDefault="005F701D" w:rsidP="006F583E">
      <w:pPr>
        <w:spacing w:line="480" w:lineRule="auto"/>
        <w:rPr>
          <w:rFonts w:ascii="Times New Roman" w:hAnsi="Times New Roman" w:cs="Times New Roman"/>
          <w:i/>
          <w:sz w:val="24"/>
          <w:szCs w:val="24"/>
          <w:u w:val="single"/>
        </w:rPr>
      </w:pPr>
      <w:r w:rsidRPr="005564EC">
        <w:rPr>
          <w:rFonts w:ascii="Times New Roman" w:hAnsi="Times New Roman" w:cs="Times New Roman"/>
          <w:i/>
          <w:sz w:val="24"/>
          <w:szCs w:val="24"/>
          <w:u w:val="single"/>
        </w:rPr>
        <w:t>Detailed overhead timings</w:t>
      </w:r>
      <w:r w:rsidR="006F583E" w:rsidRPr="005564EC">
        <w:rPr>
          <w:rFonts w:ascii="Times New Roman" w:hAnsi="Times New Roman" w:cs="Times New Roman"/>
          <w:i/>
          <w:sz w:val="24"/>
          <w:szCs w:val="24"/>
          <w:u w:val="single"/>
        </w:rPr>
        <w:t>:</w:t>
      </w:r>
    </w:p>
    <w:p w:rsidR="006F583E" w:rsidRPr="005564EC" w:rsidRDefault="00BC05F9" w:rsidP="006F583E">
      <w:pPr>
        <w:spacing w:line="480" w:lineRule="auto"/>
        <w:jc w:val="both"/>
        <w:rPr>
          <w:rFonts w:ascii="Times New Roman" w:hAnsi="Times New Roman" w:cs="Times New Roman"/>
          <w:sz w:val="24"/>
          <w:szCs w:val="24"/>
        </w:rPr>
      </w:pPr>
      <w:fldSimple w:instr=" REF _Ref187526765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14</w:t>
        </w:r>
      </w:fldSimple>
      <w:r w:rsidR="006F583E" w:rsidRPr="005564EC">
        <w:rPr>
          <w:rFonts w:ascii="Times New Roman" w:hAnsi="Times New Roman" w:cs="Times New Roman"/>
          <w:sz w:val="24"/>
          <w:szCs w:val="24"/>
        </w:rPr>
        <w:t xml:space="preserve"> and </w:t>
      </w:r>
      <w:fldSimple w:instr=" REF _Ref187526785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24</w:t>
        </w:r>
      </w:fldSimple>
      <w:r w:rsidR="006F583E" w:rsidRPr="005564EC">
        <w:rPr>
          <w:rFonts w:ascii="Times New Roman" w:hAnsi="Times New Roman" w:cs="Times New Roman"/>
          <w:sz w:val="24"/>
          <w:szCs w:val="24"/>
        </w:rPr>
        <w:t xml:space="preserve"> present overhead times of the proposed federator oriented parallel processing technique in map rendering. The major overheads are grouped into three. These are partitioning, sub-query creation, and merging the sub-results to the partitions to create final output.  </w:t>
      </w:r>
    </w:p>
    <w:p w:rsidR="006F583E" w:rsidRPr="00040938" w:rsidRDefault="006F583E" w:rsidP="006F583E">
      <w:pPr>
        <w:pStyle w:val="Caption"/>
        <w:keepNext/>
        <w:spacing w:line="480" w:lineRule="auto"/>
        <w:jc w:val="center"/>
      </w:pPr>
      <w:bookmarkStart w:id="114" w:name="_Ref187526765"/>
      <w:r>
        <w:t xml:space="preserve">Table </w:t>
      </w:r>
      <w:fldSimple w:instr=" SEQ Table \* ARABIC ">
        <w:r w:rsidR="001C4C64">
          <w:rPr>
            <w:noProof/>
          </w:rPr>
          <w:t>14</w:t>
        </w:r>
      </w:fldSimple>
      <w:bookmarkEnd w:id="114"/>
      <w:r>
        <w:t xml:space="preserve">: Overhead times due to making partitioning for parallel processing at various partitioning levels. </w:t>
      </w:r>
    </w:p>
    <w:tbl>
      <w:tblPr>
        <w:tblW w:w="8008" w:type="dxa"/>
        <w:jc w:val="center"/>
        <w:tblInd w:w="103" w:type="dxa"/>
        <w:tblLook w:val="04A0"/>
      </w:tblPr>
      <w:tblGrid>
        <w:gridCol w:w="1043"/>
        <w:gridCol w:w="1205"/>
        <w:gridCol w:w="990"/>
        <w:gridCol w:w="1350"/>
        <w:gridCol w:w="1095"/>
        <w:gridCol w:w="1335"/>
        <w:gridCol w:w="990"/>
      </w:tblGrid>
      <w:tr w:rsidR="006F583E" w:rsidRPr="007861C4" w:rsidTr="006F583E">
        <w:trPr>
          <w:trHeight w:val="315"/>
          <w:jc w:val="center"/>
        </w:trPr>
        <w:tc>
          <w:tcPr>
            <w:tcW w:w="1043" w:type="dxa"/>
            <w:tcBorders>
              <w:top w:val="single" w:sz="4" w:space="0" w:color="auto"/>
              <w:left w:val="single" w:sz="4" w:space="0" w:color="auto"/>
              <w:bottom w:val="nil"/>
              <w:right w:val="single" w:sz="4" w:space="0" w:color="auto"/>
            </w:tcBorders>
            <w:shd w:val="clear" w:color="auto" w:fill="auto"/>
            <w:noWrap/>
            <w:vAlign w:val="bottom"/>
            <w:hideMark/>
          </w:tcPr>
          <w:p w:rsidR="006F583E" w:rsidRPr="007861C4" w:rsidRDefault="006F583E" w:rsidP="006F583E">
            <w:pPr>
              <w:spacing w:after="0" w:line="480" w:lineRule="auto"/>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Partition</w:t>
            </w:r>
          </w:p>
        </w:tc>
        <w:tc>
          <w:tcPr>
            <w:tcW w:w="219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Partitioning</w:t>
            </w:r>
          </w:p>
        </w:tc>
        <w:tc>
          <w:tcPr>
            <w:tcW w:w="244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Sub-Query Cr</w:t>
            </w:r>
            <w:r w:rsidRPr="00040938">
              <w:rPr>
                <w:rFonts w:ascii="Times New Roman" w:eastAsia="Times New Roman" w:hAnsi="Times New Roman" w:cs="Times New Roman"/>
                <w:sz w:val="24"/>
                <w:szCs w:val="24"/>
              </w:rPr>
              <w:t>eation</w:t>
            </w:r>
          </w:p>
        </w:tc>
        <w:tc>
          <w:tcPr>
            <w:tcW w:w="232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 xml:space="preserve">Merging </w:t>
            </w:r>
            <w:r w:rsidRPr="00040938">
              <w:rPr>
                <w:rFonts w:ascii="Times New Roman" w:eastAsia="Times New Roman" w:hAnsi="Times New Roman" w:cs="Times New Roman"/>
                <w:sz w:val="24"/>
                <w:szCs w:val="24"/>
              </w:rPr>
              <w:t xml:space="preserve">of </w:t>
            </w:r>
            <w:r w:rsidRPr="007861C4">
              <w:rPr>
                <w:rFonts w:ascii="Times New Roman" w:eastAsia="Times New Roman" w:hAnsi="Times New Roman" w:cs="Times New Roman"/>
                <w:sz w:val="24"/>
                <w:szCs w:val="24"/>
              </w:rPr>
              <w:t>partitions</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Number</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 xml:space="preserve">Avg </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StDev</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 xml:space="preserve">Avg </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StDev</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 xml:space="preserve">Avg </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center"/>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StDev</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5</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51.28</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14.74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161.67</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25.32</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27.00</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12.88</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10</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58.65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15.16</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421.55</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63.98</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44.26</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23.44</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15</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60.15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19.74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720.35</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102.87</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64.90</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23.77</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20</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68.75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21.75</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1,058.84</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199.49</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118.90</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25.53</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25</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69.05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15.98</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1,366.10</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198.37</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131.88</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30.59</w:t>
            </w:r>
          </w:p>
        </w:tc>
      </w:tr>
      <w:tr w:rsidR="006F583E" w:rsidRPr="007861C4" w:rsidTr="006F583E">
        <w:trPr>
          <w:trHeight w:val="315"/>
          <w:jc w:val="center"/>
        </w:trPr>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30</w:t>
            </w:r>
          </w:p>
        </w:tc>
        <w:tc>
          <w:tcPr>
            <w:tcW w:w="120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85.42</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30.04</w:t>
            </w:r>
          </w:p>
        </w:tc>
        <w:tc>
          <w:tcPr>
            <w:tcW w:w="135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1,837.16</w:t>
            </w:r>
          </w:p>
        </w:tc>
        <w:tc>
          <w:tcPr>
            <w:tcW w:w="109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343.26</w:t>
            </w:r>
          </w:p>
        </w:tc>
        <w:tc>
          <w:tcPr>
            <w:tcW w:w="1335"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170.00</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7861C4" w:rsidRDefault="006F583E" w:rsidP="006F583E">
            <w:pPr>
              <w:spacing w:after="0" w:line="480" w:lineRule="auto"/>
              <w:jc w:val="right"/>
              <w:rPr>
                <w:rFonts w:ascii="Times New Roman" w:eastAsia="Times New Roman" w:hAnsi="Times New Roman" w:cs="Times New Roman"/>
                <w:sz w:val="24"/>
                <w:szCs w:val="24"/>
              </w:rPr>
            </w:pPr>
            <w:r w:rsidRPr="007861C4">
              <w:rPr>
                <w:rFonts w:ascii="Times New Roman" w:eastAsia="Times New Roman" w:hAnsi="Times New Roman" w:cs="Times New Roman"/>
                <w:sz w:val="24"/>
                <w:szCs w:val="24"/>
              </w:rPr>
              <w:t>30.56</w:t>
            </w:r>
          </w:p>
        </w:tc>
      </w:tr>
    </w:tbl>
    <w:p w:rsidR="006F583E" w:rsidRDefault="006F583E" w:rsidP="006F583E">
      <w:pPr>
        <w:spacing w:line="480" w:lineRule="auto"/>
        <w:rPr>
          <w:sz w:val="24"/>
          <w:szCs w:val="24"/>
        </w:rPr>
      </w:pPr>
    </w:p>
    <w:p w:rsidR="006F583E" w:rsidRDefault="006F583E" w:rsidP="006F583E">
      <w:pPr>
        <w:keepNext/>
        <w:jc w:val="center"/>
      </w:pPr>
      <w:r w:rsidRPr="007861C4">
        <w:rPr>
          <w:noProof/>
          <w:sz w:val="24"/>
          <w:szCs w:val="24"/>
        </w:rPr>
        <w:lastRenderedPageBreak/>
        <w:drawing>
          <wp:inline distT="0" distB="0" distL="0" distR="0">
            <wp:extent cx="4942417" cy="3812117"/>
            <wp:effectExtent l="19050" t="0" r="10583"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583E" w:rsidRDefault="006F583E" w:rsidP="006F583E">
      <w:pPr>
        <w:pStyle w:val="Caption"/>
        <w:jc w:val="center"/>
      </w:pPr>
      <w:bookmarkStart w:id="115" w:name="_Ref187526785"/>
      <w:r>
        <w:t xml:space="preserve">Figure </w:t>
      </w:r>
      <w:fldSimple w:instr=" SEQ Figure \* ARABIC ">
        <w:r w:rsidR="001C4C64">
          <w:rPr>
            <w:noProof/>
          </w:rPr>
          <w:t>24</w:t>
        </w:r>
      </w:fldSimple>
      <w:bookmarkEnd w:id="115"/>
      <w:r>
        <w:t>: Parallel processing overheads based on different levels of partitioning</w:t>
      </w:r>
      <w:r w:rsidRPr="00FE10A4">
        <w:t>.</w:t>
      </w:r>
    </w:p>
    <w:p w:rsidR="00585F6D" w:rsidRDefault="00585F6D" w:rsidP="00585F6D"/>
    <w:p w:rsidR="00585F6D" w:rsidRPr="00585F6D" w:rsidRDefault="00585F6D" w:rsidP="00585F6D"/>
    <w:p w:rsidR="006F583E" w:rsidRPr="005564EC" w:rsidRDefault="006F583E" w:rsidP="006F583E">
      <w:pPr>
        <w:pStyle w:val="ListParagraph"/>
        <w:numPr>
          <w:ilvl w:val="0"/>
          <w:numId w:val="10"/>
        </w:numPr>
        <w:spacing w:after="120" w:line="480" w:lineRule="auto"/>
        <w:rPr>
          <w:rFonts w:ascii="Times New Roman" w:hAnsi="Times New Roman" w:cs="Times New Roman"/>
          <w:i/>
          <w:sz w:val="24"/>
          <w:szCs w:val="24"/>
        </w:rPr>
      </w:pPr>
      <w:r w:rsidRPr="005564EC">
        <w:rPr>
          <w:rFonts w:ascii="Times New Roman" w:hAnsi="Times New Roman" w:cs="Times New Roman"/>
          <w:b/>
          <w:i/>
          <w:sz w:val="24"/>
          <w:szCs w:val="24"/>
        </w:rPr>
        <w:t>Complete</w:t>
      </w:r>
      <w:r w:rsidRPr="005564EC">
        <w:rPr>
          <w:rFonts w:ascii="Times New Roman" w:hAnsi="Times New Roman" w:cs="Times New Roman"/>
          <w:i/>
          <w:sz w:val="24"/>
          <w:szCs w:val="24"/>
        </w:rPr>
        <w:t xml:space="preserve"> cached data utilization</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In this case there is no need for rectangulation, main query decomposition and threaded parallel processing. This case happens when the user query a smaller region falling in the previous map he got on his browser. It is mostly caused by zooming-in action. In this case, the cached data is enough for responding to the main request, and no other cascaded requests are needed. </w:t>
      </w:r>
      <w:r w:rsidR="00691A35" w:rsidRPr="005564EC">
        <w:rPr>
          <w:rFonts w:ascii="Times New Roman" w:hAnsi="Times New Roman" w:cs="Times New Roman"/>
          <w:sz w:val="24"/>
          <w:szCs w:val="24"/>
        </w:rPr>
        <w:t>The Federator</w:t>
      </w:r>
      <w:r w:rsidRPr="005564EC">
        <w:rPr>
          <w:rFonts w:ascii="Times New Roman" w:hAnsi="Times New Roman" w:cs="Times New Roman"/>
          <w:sz w:val="24"/>
          <w:szCs w:val="24"/>
        </w:rPr>
        <w:t xml:space="preserve"> renders the map just by using the cached data.  The only task needed is the cached data extraction and overlaying (plotting) over the other requested layers.</w:t>
      </w: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lastRenderedPageBreak/>
        <w:t xml:space="preserve">This case’s performance results are </w:t>
      </w:r>
      <w:r w:rsidR="00691A35" w:rsidRPr="005564EC">
        <w:rPr>
          <w:rFonts w:ascii="Times New Roman" w:hAnsi="Times New Roman" w:cs="Times New Roman"/>
          <w:sz w:val="24"/>
          <w:szCs w:val="24"/>
        </w:rPr>
        <w:t xml:space="preserve">almost </w:t>
      </w:r>
      <w:r w:rsidRPr="005564EC">
        <w:rPr>
          <w:rFonts w:ascii="Times New Roman" w:hAnsi="Times New Roman" w:cs="Times New Roman"/>
          <w:sz w:val="24"/>
          <w:szCs w:val="24"/>
        </w:rPr>
        <w:t>same as the pre-fetching</w:t>
      </w:r>
      <w:r w:rsidR="00691A35" w:rsidRPr="005564EC">
        <w:rPr>
          <w:rFonts w:ascii="Times New Roman" w:hAnsi="Times New Roman" w:cs="Times New Roman"/>
          <w:sz w:val="24"/>
          <w:szCs w:val="24"/>
        </w:rPr>
        <w:t xml:space="preserve"> techniques’</w:t>
      </w:r>
      <w:r w:rsidRPr="005564EC">
        <w:rPr>
          <w:rFonts w:ascii="Times New Roman" w:hAnsi="Times New Roman" w:cs="Times New Roman"/>
          <w:sz w:val="24"/>
          <w:szCs w:val="24"/>
        </w:rPr>
        <w:t xml:space="preserve">. Please see </w:t>
      </w:r>
      <w:fldSimple w:instr=" REF _Ref187564548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7</w:t>
        </w:r>
      </w:fldSimple>
      <w:r w:rsidRPr="005564EC">
        <w:rPr>
          <w:rFonts w:ascii="Times New Roman" w:hAnsi="Times New Roman" w:cs="Times New Roman"/>
          <w:sz w:val="24"/>
          <w:szCs w:val="24"/>
        </w:rPr>
        <w:t xml:space="preserve"> and </w:t>
      </w:r>
      <w:fldSimple w:instr=" REF _Ref175956806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11</w:t>
        </w:r>
      </w:fldSimple>
      <w:r w:rsidR="00691A35" w:rsidRPr="005564EC">
        <w:rPr>
          <w:rFonts w:ascii="Times New Roman" w:hAnsi="Times New Roman" w:cs="Times New Roman"/>
          <w:sz w:val="24"/>
          <w:szCs w:val="24"/>
        </w:rPr>
        <w:t xml:space="preserve"> to get an idea about the performance enhancement</w:t>
      </w:r>
      <w:r w:rsidRPr="005564EC">
        <w:rPr>
          <w:rFonts w:ascii="Times New Roman" w:hAnsi="Times New Roman" w:cs="Times New Roman"/>
          <w:sz w:val="24"/>
          <w:szCs w:val="24"/>
        </w:rPr>
        <w:t>.</w:t>
      </w:r>
    </w:p>
    <w:p w:rsidR="006F583E" w:rsidRPr="005564EC" w:rsidRDefault="006F583E" w:rsidP="006F583E">
      <w:pPr>
        <w:pStyle w:val="ListParagraph"/>
        <w:numPr>
          <w:ilvl w:val="0"/>
          <w:numId w:val="10"/>
        </w:numPr>
        <w:spacing w:after="120" w:line="480" w:lineRule="auto"/>
        <w:rPr>
          <w:rFonts w:ascii="Times New Roman" w:hAnsi="Times New Roman" w:cs="Times New Roman"/>
          <w:i/>
          <w:sz w:val="24"/>
          <w:szCs w:val="24"/>
        </w:rPr>
      </w:pPr>
      <w:r w:rsidRPr="005564EC">
        <w:rPr>
          <w:rFonts w:ascii="Times New Roman" w:hAnsi="Times New Roman" w:cs="Times New Roman"/>
          <w:i/>
          <w:sz w:val="24"/>
          <w:szCs w:val="24"/>
        </w:rPr>
        <w:t>Partial cached data ut</w:t>
      </w:r>
      <w:r w:rsidR="007F58FB" w:rsidRPr="005564EC">
        <w:rPr>
          <w:rFonts w:ascii="Times New Roman" w:hAnsi="Times New Roman" w:cs="Times New Roman"/>
          <w:i/>
          <w:sz w:val="24"/>
          <w:szCs w:val="24"/>
        </w:rPr>
        <w:t xml:space="preserve">ilization </w:t>
      </w:r>
      <w:r w:rsidRPr="005564EC">
        <w:rPr>
          <w:rFonts w:ascii="Times New Roman" w:hAnsi="Times New Roman" w:cs="Times New Roman"/>
          <w:i/>
          <w:sz w:val="24"/>
          <w:szCs w:val="24"/>
        </w:rPr>
        <w:t>:</w:t>
      </w:r>
    </w:p>
    <w:p w:rsidR="006F583E" w:rsidRPr="005564EC" w:rsidRDefault="006F583E" w:rsidP="006F583E">
      <w:pPr>
        <w:tabs>
          <w:tab w:val="left" w:pos="1440"/>
        </w:tabs>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This case happens when the user moves (or drag and drop) the map to another region or makes zooming-out. In other words, when the user makes successive requests and their bbox values </w:t>
      </w:r>
      <w:r w:rsidR="00691A35" w:rsidRPr="005564EC">
        <w:rPr>
          <w:rFonts w:ascii="Times New Roman" w:hAnsi="Times New Roman" w:cs="Times New Roman"/>
          <w:sz w:val="24"/>
          <w:szCs w:val="24"/>
        </w:rPr>
        <w:t xml:space="preserve">partially </w:t>
      </w:r>
      <w:r w:rsidRPr="005564EC">
        <w:rPr>
          <w:rFonts w:ascii="Times New Roman" w:hAnsi="Times New Roman" w:cs="Times New Roman"/>
          <w:sz w:val="24"/>
          <w:szCs w:val="24"/>
        </w:rPr>
        <w:t xml:space="preserve">overlap. As explained before in </w:t>
      </w:r>
      <w:fldSimple w:instr=" REF _Ref163762803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13</w:t>
        </w:r>
      </w:fldSimple>
      <w:r w:rsidRPr="005564EC">
        <w:rPr>
          <w:rFonts w:ascii="Times New Roman" w:hAnsi="Times New Roman" w:cs="Times New Roman"/>
          <w:sz w:val="24"/>
          <w:szCs w:val="24"/>
        </w:rPr>
        <w:t xml:space="preserve"> and </w:t>
      </w:r>
      <w:fldSimple w:instr=" REF _Ref187567237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14</w:t>
        </w:r>
      </w:fldSimple>
      <w:r w:rsidRPr="005564EC">
        <w:rPr>
          <w:rFonts w:ascii="Times New Roman" w:hAnsi="Times New Roman" w:cs="Times New Roman"/>
          <w:sz w:val="24"/>
          <w:szCs w:val="24"/>
        </w:rPr>
        <w:t xml:space="preserve"> in Chapter</w:t>
      </w:r>
      <w:r w:rsidR="00556A20" w:rsidRPr="005564EC">
        <w:rPr>
          <w:rFonts w:ascii="Times New Roman" w:hAnsi="Times New Roman" w:cs="Times New Roman"/>
          <w:sz w:val="24"/>
          <w:szCs w:val="24"/>
        </w:rPr>
        <w:t xml:space="preserve"> </w:t>
      </w:r>
      <w:fldSimple w:instr=" REF _Ref187172344 \r \h  \* MERGEFORMAT ">
        <w:r w:rsidR="001C4C64" w:rsidRPr="001C4C64">
          <w:rPr>
            <w:rFonts w:ascii="Times New Roman" w:hAnsi="Times New Roman" w:cs="Times New Roman"/>
            <w:sz w:val="24"/>
            <w:szCs w:val="24"/>
          </w:rPr>
          <w:t>6.3.2.3</w:t>
        </w:r>
      </w:fldSimple>
      <w:r w:rsidRPr="005564EC">
        <w:rPr>
          <w:rFonts w:ascii="Times New Roman" w:hAnsi="Times New Roman" w:cs="Times New Roman"/>
          <w:sz w:val="24"/>
          <w:szCs w:val="24"/>
        </w:rPr>
        <w:t>, if only one point of main request falls in bbox boundaries of the cached-data, they are called as partially overlapped.</w:t>
      </w:r>
    </w:p>
    <w:p w:rsidR="006F583E" w:rsidRPr="005564EC" w:rsidRDefault="006F583E" w:rsidP="006F583E">
      <w:pPr>
        <w:tabs>
          <w:tab w:val="left" w:pos="1440"/>
        </w:tabs>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In order to simplify the anal</w:t>
      </w:r>
      <w:r w:rsidR="00531848" w:rsidRPr="005564EC">
        <w:rPr>
          <w:rFonts w:ascii="Times New Roman" w:hAnsi="Times New Roman" w:cs="Times New Roman"/>
          <w:sz w:val="24"/>
          <w:szCs w:val="24"/>
        </w:rPr>
        <w:t>yzing we give a sample scenario: 1/2 of main query overlaps to the cached data and remaining data is obtained and processed with 10-threaded parallel processing</w:t>
      </w:r>
      <w:r w:rsidRPr="005564EC">
        <w:rPr>
          <w:rFonts w:ascii="Times New Roman" w:hAnsi="Times New Roman" w:cs="Times New Roman"/>
          <w:sz w:val="24"/>
          <w:szCs w:val="24"/>
        </w:rPr>
        <w:t>.</w:t>
      </w:r>
    </w:p>
    <w:p w:rsidR="00030A6A" w:rsidRPr="005564EC" w:rsidRDefault="00BC05F9" w:rsidP="006F583E">
      <w:pPr>
        <w:tabs>
          <w:tab w:val="left" w:pos="1440"/>
        </w:tabs>
        <w:spacing w:after="120" w:line="480" w:lineRule="auto"/>
        <w:jc w:val="both"/>
        <w:rPr>
          <w:rFonts w:ascii="Times New Roman" w:hAnsi="Times New Roman" w:cs="Times New Roman"/>
          <w:sz w:val="24"/>
          <w:szCs w:val="24"/>
        </w:rPr>
      </w:pPr>
      <w:fldSimple w:instr=" REF _Ref179167905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15</w:t>
        </w:r>
      </w:fldSimple>
      <w:r w:rsidR="006F583E" w:rsidRPr="005564EC">
        <w:rPr>
          <w:rFonts w:ascii="Times New Roman" w:hAnsi="Times New Roman" w:cs="Times New Roman"/>
          <w:sz w:val="24"/>
          <w:szCs w:val="24"/>
        </w:rPr>
        <w:t xml:space="preserve"> shows the average timing values for the selected sample bbox values and data sizes</w:t>
      </w:r>
      <w:r w:rsidR="00030A6A" w:rsidRPr="005564EC">
        <w:rPr>
          <w:rFonts w:ascii="Times New Roman" w:hAnsi="Times New Roman" w:cs="Times New Roman"/>
          <w:sz w:val="24"/>
          <w:szCs w:val="24"/>
        </w:rPr>
        <w:t>,</w:t>
      </w:r>
      <w:r w:rsidR="006F583E" w:rsidRPr="005564EC">
        <w:rPr>
          <w:rFonts w:ascii="Times New Roman" w:hAnsi="Times New Roman" w:cs="Times New Roman"/>
          <w:sz w:val="24"/>
          <w:szCs w:val="24"/>
        </w:rPr>
        <w:t xml:space="preserve"> and </w:t>
      </w:r>
      <w:fldSimple w:instr=" REF _Ref179187237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16</w:t>
        </w:r>
      </w:fldSimple>
      <w:r w:rsidR="006F583E" w:rsidRPr="005564EC">
        <w:rPr>
          <w:rFonts w:ascii="Times New Roman" w:hAnsi="Times New Roman" w:cs="Times New Roman"/>
          <w:sz w:val="24"/>
          <w:szCs w:val="24"/>
        </w:rPr>
        <w:t xml:space="preserve"> shows the corresponding standard deviations. The cached data is accessed and processed in a way similar to the way of processing the pre-fetc</w:t>
      </w:r>
      <w:r w:rsidR="00531848" w:rsidRPr="005564EC">
        <w:rPr>
          <w:rFonts w:ascii="Times New Roman" w:hAnsi="Times New Roman" w:cs="Times New Roman"/>
          <w:sz w:val="24"/>
          <w:szCs w:val="24"/>
        </w:rPr>
        <w:t xml:space="preserve">hed data. </w:t>
      </w:r>
      <w:r w:rsidR="006F583E" w:rsidRPr="005564EC">
        <w:rPr>
          <w:rFonts w:ascii="Times New Roman" w:hAnsi="Times New Roman" w:cs="Times New Roman"/>
          <w:sz w:val="24"/>
          <w:szCs w:val="24"/>
        </w:rPr>
        <w:t xml:space="preserve">In order to access the </w:t>
      </w:r>
      <w:r w:rsidR="00531848" w:rsidRPr="005564EC">
        <w:rPr>
          <w:rFonts w:ascii="Times New Roman" w:hAnsi="Times New Roman" w:cs="Times New Roman"/>
          <w:sz w:val="24"/>
          <w:szCs w:val="24"/>
        </w:rPr>
        <w:t xml:space="preserve">remaining </w:t>
      </w:r>
      <w:r w:rsidR="006F583E" w:rsidRPr="005564EC">
        <w:rPr>
          <w:rFonts w:ascii="Times New Roman" w:hAnsi="Times New Roman" w:cs="Times New Roman"/>
          <w:sz w:val="24"/>
          <w:szCs w:val="24"/>
        </w:rPr>
        <w:t xml:space="preserve">data </w:t>
      </w:r>
      <w:r w:rsidR="00030A6A" w:rsidRPr="005564EC">
        <w:rPr>
          <w:rFonts w:ascii="Times New Roman" w:hAnsi="Times New Roman" w:cs="Times New Roman"/>
          <w:sz w:val="24"/>
          <w:szCs w:val="24"/>
        </w:rPr>
        <w:t xml:space="preserve">we decompose the query into 10 and assign each query to </w:t>
      </w:r>
      <w:r w:rsidR="00531848" w:rsidRPr="005564EC">
        <w:rPr>
          <w:rFonts w:ascii="Times New Roman" w:hAnsi="Times New Roman" w:cs="Times New Roman"/>
          <w:sz w:val="24"/>
          <w:szCs w:val="24"/>
        </w:rPr>
        <w:t>10</w:t>
      </w:r>
      <w:r w:rsidR="00030A6A" w:rsidRPr="005564EC">
        <w:rPr>
          <w:rFonts w:ascii="Times New Roman" w:hAnsi="Times New Roman" w:cs="Times New Roman"/>
          <w:sz w:val="24"/>
          <w:szCs w:val="24"/>
        </w:rPr>
        <w:t xml:space="preserve"> separate threads to create corresponding map images created from the data </w:t>
      </w:r>
      <w:r w:rsidR="00531848" w:rsidRPr="005564EC">
        <w:rPr>
          <w:rFonts w:ascii="Times New Roman" w:hAnsi="Times New Roman" w:cs="Times New Roman"/>
          <w:sz w:val="24"/>
          <w:szCs w:val="24"/>
        </w:rPr>
        <w:t>captured from databases through WFS s</w:t>
      </w:r>
      <w:r w:rsidR="00030A6A" w:rsidRPr="005564EC">
        <w:rPr>
          <w:rFonts w:ascii="Times New Roman" w:hAnsi="Times New Roman" w:cs="Times New Roman"/>
          <w:sz w:val="24"/>
          <w:szCs w:val="24"/>
        </w:rPr>
        <w:t xml:space="preserve">ervices. </w:t>
      </w:r>
    </w:p>
    <w:p w:rsidR="006F583E" w:rsidRPr="005564EC" w:rsidRDefault="00030A6A" w:rsidP="006F583E">
      <w:pPr>
        <w:tabs>
          <w:tab w:val="left" w:pos="1440"/>
        </w:tabs>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The first column of the table shows the data sizes of GML data to be captured to create map images. </w:t>
      </w:r>
      <w:r w:rsidR="006F583E" w:rsidRPr="005564EC">
        <w:rPr>
          <w:rFonts w:ascii="Times New Roman" w:hAnsi="Times New Roman" w:cs="Times New Roman"/>
          <w:sz w:val="24"/>
          <w:szCs w:val="24"/>
        </w:rPr>
        <w:t xml:space="preserve"> The data size values given in the parenthesis are cached data sizes</w:t>
      </w:r>
      <w:r w:rsidRPr="005564EC">
        <w:rPr>
          <w:rFonts w:ascii="Times New Roman" w:hAnsi="Times New Roman" w:cs="Times New Roman"/>
          <w:sz w:val="24"/>
          <w:szCs w:val="24"/>
        </w:rPr>
        <w:t xml:space="preserve"> which are actually half of the requeste</w:t>
      </w:r>
      <w:r w:rsidR="00531848" w:rsidRPr="005564EC">
        <w:rPr>
          <w:rFonts w:ascii="Times New Roman" w:hAnsi="Times New Roman" w:cs="Times New Roman"/>
          <w:sz w:val="24"/>
          <w:szCs w:val="24"/>
        </w:rPr>
        <w:t>d data size</w:t>
      </w:r>
      <w:r w:rsidRPr="005564EC">
        <w:rPr>
          <w:rFonts w:ascii="Times New Roman" w:hAnsi="Times New Roman" w:cs="Times New Roman"/>
          <w:sz w:val="24"/>
          <w:szCs w:val="24"/>
        </w:rPr>
        <w:t>.</w:t>
      </w:r>
    </w:p>
    <w:p w:rsidR="006F583E" w:rsidRDefault="006F583E" w:rsidP="006F583E">
      <w:pPr>
        <w:tabs>
          <w:tab w:val="left" w:pos="1440"/>
        </w:tabs>
        <w:spacing w:after="120" w:line="480" w:lineRule="auto"/>
        <w:jc w:val="both"/>
        <w:rPr>
          <w:rFonts w:ascii="Times New Roman" w:hAnsi="Times New Roman" w:cs="Times New Roman"/>
          <w:sz w:val="24"/>
          <w:szCs w:val="24"/>
        </w:rPr>
      </w:pPr>
    </w:p>
    <w:p w:rsidR="006F583E" w:rsidRDefault="006F583E" w:rsidP="006F583E">
      <w:pPr>
        <w:pStyle w:val="Caption"/>
        <w:keepNext/>
        <w:spacing w:line="480" w:lineRule="auto"/>
        <w:jc w:val="center"/>
      </w:pPr>
      <w:bookmarkStart w:id="116" w:name="_Ref179167905"/>
      <w:r>
        <w:lastRenderedPageBreak/>
        <w:t xml:space="preserve">Table </w:t>
      </w:r>
      <w:fldSimple w:instr=" SEQ Table \* ARABIC ">
        <w:r w:rsidR="001C4C64">
          <w:rPr>
            <w:noProof/>
          </w:rPr>
          <w:t>15</w:t>
        </w:r>
      </w:fldSimple>
      <w:bookmarkEnd w:id="116"/>
      <w:r>
        <w:t xml:space="preserve">: Performance results for the sample case scenario in which half of the data is provided by the cached data, and other half is </w:t>
      </w:r>
      <w:r w:rsidR="002528C8">
        <w:t xml:space="preserve">obtained from WFSs and </w:t>
      </w:r>
      <w:r>
        <w:t>processed by 10-thread parallel processing.</w:t>
      </w:r>
    </w:p>
    <w:tbl>
      <w:tblPr>
        <w:tblW w:w="8569" w:type="dxa"/>
        <w:tblInd w:w="89" w:type="dxa"/>
        <w:tblLook w:val="04A0"/>
      </w:tblPr>
      <w:tblGrid>
        <w:gridCol w:w="1369"/>
        <w:gridCol w:w="990"/>
        <w:gridCol w:w="810"/>
        <w:gridCol w:w="990"/>
        <w:gridCol w:w="756"/>
        <w:gridCol w:w="1243"/>
        <w:gridCol w:w="1176"/>
        <w:gridCol w:w="1235"/>
      </w:tblGrid>
      <w:tr w:rsidR="006F583E" w:rsidRPr="00C71B5C" w:rsidTr="00443ACC">
        <w:trPr>
          <w:trHeight w:val="315"/>
        </w:trPr>
        <w:tc>
          <w:tcPr>
            <w:tcW w:w="1369" w:type="dxa"/>
            <w:tcBorders>
              <w:top w:val="nil"/>
              <w:left w:val="nil"/>
              <w:bottom w:val="nil"/>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p>
        </w:tc>
        <w:tc>
          <w:tcPr>
            <w:tcW w:w="3546" w:type="dxa"/>
            <w:gridSpan w:val="4"/>
            <w:tcBorders>
              <w:top w:val="single" w:sz="4" w:space="0" w:color="auto"/>
              <w:left w:val="single" w:sz="4" w:space="0" w:color="auto"/>
              <w:bottom w:val="nil"/>
              <w:right w:val="single" w:sz="4" w:space="0" w:color="000000"/>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Sample bounding boxes after</w:t>
            </w:r>
          </w:p>
        </w:tc>
        <w:tc>
          <w:tcPr>
            <w:tcW w:w="3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Average Timings</w:t>
            </w:r>
          </w:p>
        </w:tc>
      </w:tr>
      <w:tr w:rsidR="00443ACC" w:rsidRPr="00C71B5C" w:rsidTr="00443ACC">
        <w:trPr>
          <w:trHeight w:val="315"/>
        </w:trPr>
        <w:tc>
          <w:tcPr>
            <w:tcW w:w="1369" w:type="dxa"/>
            <w:tcBorders>
              <w:top w:val="single" w:sz="4" w:space="0" w:color="auto"/>
              <w:left w:val="single" w:sz="4" w:space="0" w:color="auto"/>
              <w:bottom w:val="nil"/>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GML Data</w:t>
            </w:r>
          </w:p>
        </w:tc>
        <w:tc>
          <w:tcPr>
            <w:tcW w:w="3546" w:type="dxa"/>
            <w:gridSpan w:val="4"/>
            <w:tcBorders>
              <w:top w:val="nil"/>
              <w:left w:val="single" w:sz="4" w:space="0" w:color="auto"/>
              <w:bottom w:val="nil"/>
              <w:right w:val="single" w:sz="4" w:space="0" w:color="000000"/>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rectangulations on which partitioning is done</w:t>
            </w:r>
          </w:p>
        </w:tc>
        <w:tc>
          <w:tcPr>
            <w:tcW w:w="1243" w:type="dxa"/>
            <w:tcBorders>
              <w:top w:val="nil"/>
              <w:left w:val="nil"/>
              <w:bottom w:val="nil"/>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cached-data</w:t>
            </w:r>
          </w:p>
        </w:tc>
        <w:tc>
          <w:tcPr>
            <w:tcW w:w="1176" w:type="dxa"/>
            <w:tcBorders>
              <w:top w:val="nil"/>
              <w:left w:val="nil"/>
              <w:bottom w:val="nil"/>
              <w:right w:val="nil"/>
            </w:tcBorders>
            <w:shd w:val="clear" w:color="auto" w:fill="auto"/>
            <w:noWrap/>
            <w:vAlign w:val="bottom"/>
            <w:hideMark/>
          </w:tcPr>
          <w:p w:rsidR="006F583E" w:rsidRPr="00C71B5C" w:rsidRDefault="00443ACC" w:rsidP="00443ACC">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 Remain</w:t>
            </w:r>
            <w:r w:rsidR="006F583E" w:rsidRPr="00C71B5C">
              <w:rPr>
                <w:rFonts w:ascii="Times New Roman" w:eastAsia="Times New Roman" w:hAnsi="Times New Roman" w:cs="Times New Roman"/>
                <w:sz w:val="24"/>
                <w:szCs w:val="24"/>
              </w:rPr>
              <w:t xml:space="preserve"> </w:t>
            </w:r>
          </w:p>
        </w:tc>
        <w:tc>
          <w:tcPr>
            <w:tcW w:w="1235" w:type="dxa"/>
            <w:tcBorders>
              <w:top w:val="nil"/>
              <w:left w:val="nil"/>
              <w:bottom w:val="nil"/>
              <w:right w:val="single" w:sz="4" w:space="0" w:color="auto"/>
            </w:tcBorders>
            <w:shd w:val="clear" w:color="auto" w:fill="auto"/>
            <w:noWrap/>
            <w:vAlign w:val="bottom"/>
            <w:hideMark/>
          </w:tcPr>
          <w:p w:rsidR="006F583E" w:rsidRDefault="00030A6A"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Total</w:t>
            </w:r>
          </w:p>
          <w:p w:rsidR="00030A6A" w:rsidRPr="00C71B5C" w:rsidRDefault="00030A6A" w:rsidP="006F583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r>
      <w:tr w:rsidR="00443ACC" w:rsidRPr="00C71B5C" w:rsidTr="00443ACC">
        <w:trPr>
          <w:trHeight w:val="315"/>
        </w:trPr>
        <w:tc>
          <w:tcPr>
            <w:tcW w:w="1369" w:type="dxa"/>
            <w:tcBorders>
              <w:top w:val="nil"/>
              <w:left w:val="single" w:sz="4" w:space="0" w:color="auto"/>
              <w:bottom w:val="single" w:sz="4" w:space="0" w:color="auto"/>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Size -MB*</w:t>
            </w:r>
          </w:p>
        </w:tc>
        <w:tc>
          <w:tcPr>
            <w:tcW w:w="990" w:type="dxa"/>
            <w:tcBorders>
              <w:top w:val="nil"/>
              <w:left w:val="single" w:sz="4" w:space="0" w:color="auto"/>
              <w:bottom w:val="single" w:sz="4" w:space="0" w:color="auto"/>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minx</w:t>
            </w:r>
          </w:p>
        </w:tc>
        <w:tc>
          <w:tcPr>
            <w:tcW w:w="810" w:type="dxa"/>
            <w:tcBorders>
              <w:top w:val="nil"/>
              <w:left w:val="nil"/>
              <w:bottom w:val="single" w:sz="4" w:space="0" w:color="auto"/>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miny</w:t>
            </w:r>
          </w:p>
        </w:tc>
        <w:tc>
          <w:tcPr>
            <w:tcW w:w="990" w:type="dxa"/>
            <w:tcBorders>
              <w:top w:val="nil"/>
              <w:left w:val="nil"/>
              <w:bottom w:val="single" w:sz="4" w:space="0" w:color="auto"/>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maxx</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maxy</w:t>
            </w:r>
          </w:p>
        </w:tc>
        <w:tc>
          <w:tcPr>
            <w:tcW w:w="1243" w:type="dxa"/>
            <w:tcBorders>
              <w:top w:val="nil"/>
              <w:left w:val="nil"/>
              <w:bottom w:val="single" w:sz="4" w:space="0" w:color="auto"/>
              <w:right w:val="nil"/>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processing</w:t>
            </w:r>
          </w:p>
        </w:tc>
        <w:tc>
          <w:tcPr>
            <w:tcW w:w="1176" w:type="dxa"/>
            <w:tcBorders>
              <w:top w:val="nil"/>
              <w:left w:val="nil"/>
              <w:bottom w:val="single" w:sz="4" w:space="0" w:color="auto"/>
              <w:right w:val="nil"/>
            </w:tcBorders>
            <w:shd w:val="clear" w:color="auto" w:fill="auto"/>
            <w:noWrap/>
            <w:vAlign w:val="bottom"/>
            <w:hideMark/>
          </w:tcPr>
          <w:p w:rsidR="006F583E" w:rsidRPr="00C71B5C" w:rsidRDefault="006F583E" w:rsidP="00443ACC">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 xml:space="preserve">10-thread </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center"/>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Response</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0.01(0.005)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-121.58</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34.55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-121.45</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34.69</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734.33</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2,360.86</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3,095.19</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0.1(0.05)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-121.65</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34.36</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-120.78</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35.00</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768.33</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2,808.40</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3,576.73</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0.5(0.25)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-118.68</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34.21</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-118.39</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34.50</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782.45</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2,939.32</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3,721.77</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1(0.5)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-119.16</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34.21</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-118.25</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35.12</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851.33</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3,460.40</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4,311.73</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5(2.5)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-120.83</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32.07</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-117.15</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36.18</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1,209.79</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10,084.79</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11,294.58</w:t>
            </w:r>
          </w:p>
        </w:tc>
      </w:tr>
      <w:tr w:rsidR="00443ACC" w:rsidRPr="00C71B5C" w:rsidTr="00443ACC">
        <w:trPr>
          <w:trHeight w:val="315"/>
        </w:trPr>
        <w:tc>
          <w:tcPr>
            <w:tcW w:w="1369" w:type="dxa"/>
            <w:tcBorders>
              <w:top w:val="nil"/>
              <w:left w:val="single" w:sz="4" w:space="0" w:color="auto"/>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10(5)</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-120.83</w:t>
            </w:r>
          </w:p>
        </w:tc>
        <w:tc>
          <w:tcPr>
            <w:tcW w:w="81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32.07</w:t>
            </w:r>
          </w:p>
        </w:tc>
        <w:tc>
          <w:tcPr>
            <w:tcW w:w="990"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-115.70</w:t>
            </w:r>
          </w:p>
        </w:tc>
        <w:tc>
          <w:tcPr>
            <w:tcW w:w="75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36.70</w:t>
            </w:r>
          </w:p>
        </w:tc>
        <w:tc>
          <w:tcPr>
            <w:tcW w:w="1243"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1,646.32</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sz w:val="24"/>
                <w:szCs w:val="24"/>
              </w:rPr>
            </w:pPr>
            <w:r w:rsidRPr="00C71B5C">
              <w:rPr>
                <w:rFonts w:ascii="Times New Roman" w:eastAsia="Times New Roman" w:hAnsi="Times New Roman" w:cs="Times New Roman"/>
                <w:sz w:val="24"/>
                <w:szCs w:val="24"/>
              </w:rPr>
              <w:t>16,725.40</w:t>
            </w:r>
          </w:p>
        </w:tc>
        <w:tc>
          <w:tcPr>
            <w:tcW w:w="1235" w:type="dxa"/>
            <w:tcBorders>
              <w:top w:val="nil"/>
              <w:left w:val="nil"/>
              <w:bottom w:val="single" w:sz="4" w:space="0" w:color="auto"/>
              <w:right w:val="single" w:sz="4" w:space="0" w:color="auto"/>
            </w:tcBorders>
            <w:shd w:val="clear" w:color="auto" w:fill="auto"/>
            <w:noWrap/>
            <w:vAlign w:val="bottom"/>
            <w:hideMark/>
          </w:tcPr>
          <w:p w:rsidR="006F583E" w:rsidRPr="00C71B5C" w:rsidRDefault="006F583E" w:rsidP="006F583E">
            <w:pPr>
              <w:spacing w:after="0" w:line="480" w:lineRule="auto"/>
              <w:jc w:val="right"/>
              <w:rPr>
                <w:rFonts w:ascii="Times New Roman" w:eastAsia="Times New Roman" w:hAnsi="Times New Roman" w:cs="Times New Roman"/>
                <w:color w:val="000000"/>
                <w:sz w:val="24"/>
                <w:szCs w:val="24"/>
              </w:rPr>
            </w:pPr>
            <w:r w:rsidRPr="00C71B5C">
              <w:rPr>
                <w:rFonts w:ascii="Times New Roman" w:eastAsia="Times New Roman" w:hAnsi="Times New Roman" w:cs="Times New Roman"/>
                <w:color w:val="000000"/>
                <w:sz w:val="24"/>
                <w:szCs w:val="24"/>
              </w:rPr>
              <w:t>18,371.72</w:t>
            </w:r>
          </w:p>
        </w:tc>
      </w:tr>
    </w:tbl>
    <w:p w:rsidR="006F583E" w:rsidRPr="00A302C1" w:rsidRDefault="006F583E" w:rsidP="006F583E">
      <w:pPr>
        <w:spacing w:line="480" w:lineRule="auto"/>
        <w:rPr>
          <w:rFonts w:ascii="Times New Roman" w:hAnsi="Times New Roman" w:cs="Times New Roman"/>
          <w:sz w:val="24"/>
          <w:szCs w:val="24"/>
        </w:rPr>
      </w:pPr>
      <w:r w:rsidRPr="00A302C1">
        <w:rPr>
          <w:rFonts w:ascii="Times New Roman" w:hAnsi="Times New Roman" w:cs="Times New Roman"/>
          <w:sz w:val="24"/>
          <w:szCs w:val="24"/>
        </w:rPr>
        <w:t>*requested data size (cached data size)</w:t>
      </w:r>
    </w:p>
    <w:p w:rsidR="006F583E" w:rsidRDefault="006F583E" w:rsidP="006F583E">
      <w:pPr>
        <w:spacing w:after="120" w:line="480" w:lineRule="auto"/>
        <w:jc w:val="both"/>
        <w:rPr>
          <w:rFonts w:ascii="Times New Roman" w:hAnsi="Times New Roman" w:cs="Times New Roman"/>
          <w:sz w:val="24"/>
          <w:szCs w:val="24"/>
        </w:rPr>
      </w:pPr>
    </w:p>
    <w:p w:rsidR="006F583E" w:rsidRDefault="006F583E" w:rsidP="002528C8">
      <w:pPr>
        <w:pStyle w:val="Caption"/>
        <w:keepNext/>
        <w:spacing w:line="480" w:lineRule="auto"/>
        <w:jc w:val="center"/>
      </w:pPr>
      <w:bookmarkStart w:id="117" w:name="_Ref179187237"/>
      <w:r>
        <w:t xml:space="preserve">Table </w:t>
      </w:r>
      <w:fldSimple w:instr=" SEQ Table \* ARABIC ">
        <w:r w:rsidR="001C4C64">
          <w:rPr>
            <w:noProof/>
          </w:rPr>
          <w:t>16</w:t>
        </w:r>
      </w:fldSimple>
      <w:bookmarkEnd w:id="117"/>
      <w:r>
        <w:t xml:space="preserve">: The standard deviations for the </w:t>
      </w:r>
      <w:r w:rsidR="002528C8">
        <w:t>average times given in</w:t>
      </w:r>
      <w:r w:rsidR="00531848">
        <w:t xml:space="preserve"> </w:t>
      </w:r>
      <w:r w:rsidR="00BC05F9">
        <w:fldChar w:fldCharType="begin"/>
      </w:r>
      <w:r w:rsidR="00531848">
        <w:instrText xml:space="preserve"> REF _Ref179167905 \h </w:instrText>
      </w:r>
      <w:r w:rsidR="00BC05F9">
        <w:fldChar w:fldCharType="separate"/>
      </w:r>
      <w:r w:rsidR="001C4C64">
        <w:t xml:space="preserve">Table </w:t>
      </w:r>
      <w:r w:rsidR="001C4C64">
        <w:rPr>
          <w:noProof/>
        </w:rPr>
        <w:t>15</w:t>
      </w:r>
      <w:r w:rsidR="00BC05F9">
        <w:fldChar w:fldCharType="end"/>
      </w:r>
      <w:r>
        <w:t>.</w:t>
      </w:r>
    </w:p>
    <w:tbl>
      <w:tblPr>
        <w:tblW w:w="7002" w:type="dxa"/>
        <w:jc w:val="center"/>
        <w:tblInd w:w="89" w:type="dxa"/>
        <w:tblLook w:val="04A0"/>
      </w:tblPr>
      <w:tblGrid>
        <w:gridCol w:w="1336"/>
        <w:gridCol w:w="1935"/>
        <w:gridCol w:w="2021"/>
        <w:gridCol w:w="1710"/>
      </w:tblGrid>
      <w:tr w:rsidR="006F583E" w:rsidRPr="00A302C1" w:rsidTr="006F583E">
        <w:trPr>
          <w:trHeight w:val="315"/>
          <w:jc w:val="center"/>
        </w:trPr>
        <w:tc>
          <w:tcPr>
            <w:tcW w:w="1336" w:type="dxa"/>
            <w:tcBorders>
              <w:top w:val="nil"/>
              <w:left w:val="nil"/>
              <w:bottom w:val="nil"/>
              <w:right w:val="nil"/>
            </w:tcBorders>
            <w:shd w:val="clear" w:color="auto" w:fill="auto"/>
            <w:noWrap/>
            <w:vAlign w:val="bottom"/>
            <w:hideMark/>
          </w:tcPr>
          <w:p w:rsidR="006F583E" w:rsidRPr="00A302C1" w:rsidRDefault="006F583E" w:rsidP="006F583E">
            <w:pPr>
              <w:spacing w:after="0" w:line="480" w:lineRule="auto"/>
              <w:rPr>
                <w:rFonts w:ascii="Times New Roman" w:eastAsia="Times New Roman" w:hAnsi="Times New Roman" w:cs="Times New Roman"/>
                <w:sz w:val="24"/>
                <w:szCs w:val="24"/>
              </w:rPr>
            </w:pPr>
          </w:p>
        </w:tc>
        <w:tc>
          <w:tcPr>
            <w:tcW w:w="56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Standard Deviation</w:t>
            </w:r>
          </w:p>
        </w:tc>
      </w:tr>
      <w:tr w:rsidR="006F583E" w:rsidRPr="00A302C1" w:rsidTr="006F583E">
        <w:trPr>
          <w:trHeight w:val="315"/>
          <w:jc w:val="center"/>
        </w:trPr>
        <w:tc>
          <w:tcPr>
            <w:tcW w:w="1336" w:type="dxa"/>
            <w:tcBorders>
              <w:top w:val="single" w:sz="4" w:space="0" w:color="auto"/>
              <w:left w:val="single" w:sz="4" w:space="0" w:color="auto"/>
              <w:bottom w:val="nil"/>
              <w:right w:val="single" w:sz="4" w:space="0" w:color="auto"/>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GML Data</w:t>
            </w:r>
          </w:p>
        </w:tc>
        <w:tc>
          <w:tcPr>
            <w:tcW w:w="1935" w:type="dxa"/>
            <w:tcBorders>
              <w:top w:val="nil"/>
              <w:left w:val="nil"/>
              <w:bottom w:val="nil"/>
              <w:right w:val="nil"/>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cached-data</w:t>
            </w:r>
          </w:p>
        </w:tc>
        <w:tc>
          <w:tcPr>
            <w:tcW w:w="2021" w:type="dxa"/>
            <w:tcBorders>
              <w:top w:val="nil"/>
              <w:left w:val="nil"/>
              <w:bottom w:val="nil"/>
              <w:right w:val="nil"/>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remaining-data</w:t>
            </w:r>
          </w:p>
        </w:tc>
        <w:tc>
          <w:tcPr>
            <w:tcW w:w="1710" w:type="dxa"/>
            <w:tcBorders>
              <w:top w:val="nil"/>
              <w:left w:val="nil"/>
              <w:bottom w:val="nil"/>
              <w:right w:val="single" w:sz="4" w:space="0" w:color="auto"/>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Total</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Size -MB</w:t>
            </w:r>
          </w:p>
        </w:tc>
        <w:tc>
          <w:tcPr>
            <w:tcW w:w="1935" w:type="dxa"/>
            <w:tcBorders>
              <w:top w:val="nil"/>
              <w:left w:val="nil"/>
              <w:bottom w:val="single" w:sz="4" w:space="0" w:color="auto"/>
              <w:right w:val="nil"/>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processing</w:t>
            </w:r>
          </w:p>
        </w:tc>
        <w:tc>
          <w:tcPr>
            <w:tcW w:w="2021" w:type="dxa"/>
            <w:tcBorders>
              <w:top w:val="nil"/>
              <w:left w:val="nil"/>
              <w:bottom w:val="single" w:sz="4" w:space="0" w:color="auto"/>
              <w:right w:val="nil"/>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access and proc</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center"/>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t>Response</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0.01(0.005)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62.45</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141.77</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204.22</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0.1(0.05)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66.37</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217.43</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283.8</w:t>
            </w:r>
            <w:r>
              <w:rPr>
                <w:rFonts w:ascii="Times New Roman" w:eastAsia="Times New Roman" w:hAnsi="Times New Roman" w:cs="Times New Roman"/>
                <w:color w:val="000000"/>
                <w:sz w:val="24"/>
                <w:szCs w:val="24"/>
              </w:rPr>
              <w:t>0</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0.5(0.25)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79.56</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130.85</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210.41</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1(0.5)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72.21</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120.24</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192.45</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sz w:val="24"/>
                <w:szCs w:val="24"/>
              </w:rPr>
            </w:pPr>
            <w:r w:rsidRPr="00A302C1">
              <w:rPr>
                <w:rFonts w:ascii="Times New Roman" w:eastAsia="Times New Roman" w:hAnsi="Times New Roman" w:cs="Times New Roman"/>
                <w:sz w:val="24"/>
                <w:szCs w:val="24"/>
              </w:rPr>
              <w:lastRenderedPageBreak/>
              <w:t>5(2.5)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68.52</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245.07</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313.59</w:t>
            </w:r>
          </w:p>
        </w:tc>
      </w:tr>
      <w:tr w:rsidR="006F583E" w:rsidRPr="00A302C1" w:rsidTr="006F583E">
        <w:trPr>
          <w:trHeight w:val="315"/>
          <w:jc w:val="center"/>
        </w:trPr>
        <w:tc>
          <w:tcPr>
            <w:tcW w:w="1336" w:type="dxa"/>
            <w:tcBorders>
              <w:top w:val="nil"/>
              <w:left w:val="single" w:sz="4" w:space="0" w:color="auto"/>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10(5)</w:t>
            </w:r>
          </w:p>
        </w:tc>
        <w:tc>
          <w:tcPr>
            <w:tcW w:w="1935"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94.57</w:t>
            </w:r>
          </w:p>
        </w:tc>
        <w:tc>
          <w:tcPr>
            <w:tcW w:w="2021"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201.62</w:t>
            </w:r>
          </w:p>
        </w:tc>
        <w:tc>
          <w:tcPr>
            <w:tcW w:w="1710" w:type="dxa"/>
            <w:tcBorders>
              <w:top w:val="nil"/>
              <w:left w:val="nil"/>
              <w:bottom w:val="single" w:sz="4" w:space="0" w:color="auto"/>
              <w:right w:val="single" w:sz="4" w:space="0" w:color="auto"/>
            </w:tcBorders>
            <w:shd w:val="clear" w:color="auto" w:fill="auto"/>
            <w:noWrap/>
            <w:vAlign w:val="bottom"/>
            <w:hideMark/>
          </w:tcPr>
          <w:p w:rsidR="006F583E" w:rsidRPr="00A302C1" w:rsidRDefault="006F583E" w:rsidP="006F583E">
            <w:pPr>
              <w:spacing w:after="0" w:line="480" w:lineRule="auto"/>
              <w:jc w:val="right"/>
              <w:rPr>
                <w:rFonts w:ascii="Times New Roman" w:eastAsia="Times New Roman" w:hAnsi="Times New Roman" w:cs="Times New Roman"/>
                <w:color w:val="000000"/>
                <w:sz w:val="24"/>
                <w:szCs w:val="24"/>
              </w:rPr>
            </w:pPr>
            <w:r w:rsidRPr="00A302C1">
              <w:rPr>
                <w:rFonts w:ascii="Times New Roman" w:eastAsia="Times New Roman" w:hAnsi="Times New Roman" w:cs="Times New Roman"/>
                <w:color w:val="000000"/>
                <w:sz w:val="24"/>
                <w:szCs w:val="24"/>
              </w:rPr>
              <w:t>296.19</w:t>
            </w:r>
          </w:p>
        </w:tc>
      </w:tr>
    </w:tbl>
    <w:p w:rsidR="006F583E" w:rsidRPr="00F75227" w:rsidRDefault="006F583E" w:rsidP="00F75227">
      <w:pPr>
        <w:spacing w:line="480" w:lineRule="auto"/>
        <w:jc w:val="both"/>
        <w:rPr>
          <w:rFonts w:ascii="Times New Roman" w:hAnsi="Times New Roman" w:cs="Times New Roman"/>
          <w:sz w:val="24"/>
          <w:szCs w:val="24"/>
        </w:rPr>
      </w:pPr>
    </w:p>
    <w:p w:rsidR="006F583E" w:rsidRPr="00F75227" w:rsidRDefault="00F75227" w:rsidP="00F75227">
      <w:pPr>
        <w:spacing w:line="480" w:lineRule="auto"/>
        <w:jc w:val="both"/>
        <w:rPr>
          <w:rFonts w:ascii="Times New Roman" w:hAnsi="Times New Roman" w:cs="Times New Roman"/>
          <w:sz w:val="24"/>
          <w:szCs w:val="24"/>
        </w:rPr>
      </w:pPr>
      <w:bookmarkStart w:id="118" w:name="_Ref179273352"/>
      <w:r w:rsidRPr="00F75227">
        <w:rPr>
          <w:rFonts w:ascii="Times New Roman" w:hAnsi="Times New Roman" w:cs="Times New Roman"/>
          <w:sz w:val="24"/>
          <w:szCs w:val="24"/>
        </w:rPr>
        <w:t xml:space="preserve">In </w:t>
      </w:r>
      <w:fldSimple w:instr=" REF _Ref187906830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17</w:t>
        </w:r>
      </w:fldSimple>
      <w:r w:rsidRPr="00F75227">
        <w:rPr>
          <w:rFonts w:ascii="Times New Roman" w:hAnsi="Times New Roman" w:cs="Times New Roman"/>
          <w:sz w:val="24"/>
          <w:szCs w:val="24"/>
        </w:rPr>
        <w:t xml:space="preserve">, we compare </w:t>
      </w:r>
      <w:r>
        <w:rPr>
          <w:rFonts w:ascii="Times New Roman" w:hAnsi="Times New Roman" w:cs="Times New Roman"/>
          <w:sz w:val="24"/>
          <w:szCs w:val="24"/>
        </w:rPr>
        <w:t xml:space="preserve">the </w:t>
      </w:r>
      <w:r w:rsidRPr="00F75227">
        <w:rPr>
          <w:rFonts w:ascii="Times New Roman" w:hAnsi="Times New Roman" w:cs="Times New Roman"/>
          <w:sz w:val="24"/>
          <w:szCs w:val="24"/>
        </w:rPr>
        <w:t xml:space="preserve">average response times of the given sample case with other two </w:t>
      </w:r>
      <w:r>
        <w:rPr>
          <w:rFonts w:ascii="Times New Roman" w:hAnsi="Times New Roman" w:cs="Times New Roman"/>
          <w:sz w:val="24"/>
          <w:szCs w:val="24"/>
        </w:rPr>
        <w:t xml:space="preserve">group of </w:t>
      </w:r>
      <w:r w:rsidRPr="00F75227">
        <w:rPr>
          <w:rFonts w:ascii="Times New Roman" w:hAnsi="Times New Roman" w:cs="Times New Roman"/>
          <w:sz w:val="24"/>
          <w:szCs w:val="24"/>
        </w:rPr>
        <w:t xml:space="preserve">response times obtained by not using cached data.  First </w:t>
      </w:r>
      <w:r>
        <w:rPr>
          <w:rFonts w:ascii="Times New Roman" w:hAnsi="Times New Roman" w:cs="Times New Roman"/>
          <w:sz w:val="24"/>
          <w:szCs w:val="24"/>
        </w:rPr>
        <w:t>group</w:t>
      </w:r>
      <w:r w:rsidR="00FC63D4">
        <w:rPr>
          <w:rFonts w:ascii="Times New Roman" w:hAnsi="Times New Roman" w:cs="Times New Roman"/>
          <w:sz w:val="24"/>
          <w:szCs w:val="24"/>
        </w:rPr>
        <w:t>’s response</w:t>
      </w:r>
      <w:r>
        <w:rPr>
          <w:rFonts w:ascii="Times New Roman" w:hAnsi="Times New Roman" w:cs="Times New Roman"/>
          <w:sz w:val="24"/>
          <w:szCs w:val="24"/>
        </w:rPr>
        <w:t xml:space="preserve"> times are obtained by using</w:t>
      </w:r>
      <w:r w:rsidRPr="00F75227">
        <w:rPr>
          <w:rFonts w:ascii="Times New Roman" w:hAnsi="Times New Roman" w:cs="Times New Roman"/>
          <w:sz w:val="24"/>
          <w:szCs w:val="24"/>
        </w:rPr>
        <w:t xml:space="preserve"> 10 threaded parallel processing and second </w:t>
      </w:r>
      <w:r>
        <w:rPr>
          <w:rFonts w:ascii="Times New Roman" w:hAnsi="Times New Roman" w:cs="Times New Roman"/>
          <w:sz w:val="24"/>
          <w:szCs w:val="24"/>
        </w:rPr>
        <w:t>group</w:t>
      </w:r>
      <w:r w:rsidR="00FC63D4">
        <w:rPr>
          <w:rFonts w:ascii="Times New Roman" w:hAnsi="Times New Roman" w:cs="Times New Roman"/>
          <w:sz w:val="24"/>
          <w:szCs w:val="24"/>
        </w:rPr>
        <w:t xml:space="preserve">’s </w:t>
      </w:r>
      <w:r>
        <w:rPr>
          <w:rFonts w:ascii="Times New Roman" w:hAnsi="Times New Roman" w:cs="Times New Roman"/>
          <w:sz w:val="24"/>
          <w:szCs w:val="24"/>
        </w:rPr>
        <w:t>are obtained by using</w:t>
      </w:r>
      <w:r w:rsidRPr="00F75227">
        <w:rPr>
          <w:rFonts w:ascii="Times New Roman" w:hAnsi="Times New Roman" w:cs="Times New Roman"/>
          <w:sz w:val="24"/>
          <w:szCs w:val="24"/>
        </w:rPr>
        <w:t xml:space="preserve"> single thread. </w:t>
      </w:r>
    </w:p>
    <w:p w:rsidR="006F583E" w:rsidRPr="00531848" w:rsidRDefault="006F583E" w:rsidP="00531848">
      <w:pPr>
        <w:pStyle w:val="Caption"/>
        <w:keepNext/>
        <w:spacing w:line="480" w:lineRule="auto"/>
        <w:jc w:val="center"/>
      </w:pPr>
      <w:bookmarkStart w:id="119" w:name="_Ref187906830"/>
      <w:r>
        <w:t xml:space="preserve">Table </w:t>
      </w:r>
      <w:fldSimple w:instr=" SEQ Table \* ARABIC ">
        <w:r w:rsidR="001C4C64">
          <w:rPr>
            <w:noProof/>
          </w:rPr>
          <w:t>17</w:t>
        </w:r>
      </w:fldSimple>
      <w:bookmarkEnd w:id="118"/>
      <w:bookmarkEnd w:id="119"/>
      <w:r>
        <w:t xml:space="preserve">: </w:t>
      </w:r>
      <w:r w:rsidRPr="002515AF">
        <w:t>Comparison of the response times for the hybrid (caching and parallel processing) and ordinary non-caching single-threaded system</w:t>
      </w:r>
      <w:r>
        <w:t>.</w:t>
      </w:r>
    </w:p>
    <w:tbl>
      <w:tblPr>
        <w:tblW w:w="8505" w:type="dxa"/>
        <w:jc w:val="center"/>
        <w:tblInd w:w="108" w:type="dxa"/>
        <w:tblLook w:val="04A0"/>
      </w:tblPr>
      <w:tblGrid>
        <w:gridCol w:w="810"/>
        <w:gridCol w:w="1440"/>
        <w:gridCol w:w="1080"/>
        <w:gridCol w:w="1176"/>
        <w:gridCol w:w="1254"/>
        <w:gridCol w:w="1440"/>
        <w:gridCol w:w="1305"/>
      </w:tblGrid>
      <w:tr w:rsidR="006F583E" w:rsidRPr="00E1049A" w:rsidTr="00443ACC">
        <w:trPr>
          <w:trHeight w:val="315"/>
          <w:jc w:val="center"/>
        </w:trPr>
        <w:tc>
          <w:tcPr>
            <w:tcW w:w="810" w:type="dxa"/>
            <w:tcBorders>
              <w:top w:val="nil"/>
              <w:left w:val="nil"/>
              <w:bottom w:val="nil"/>
              <w:right w:val="nil"/>
            </w:tcBorders>
            <w:shd w:val="clear" w:color="auto" w:fill="auto"/>
            <w:noWrap/>
            <w:vAlign w:val="bottom"/>
            <w:hideMark/>
          </w:tcPr>
          <w:p w:rsidR="006F583E" w:rsidRPr="00E1049A" w:rsidRDefault="006F583E" w:rsidP="006F583E">
            <w:pPr>
              <w:spacing w:after="0" w:line="480" w:lineRule="auto"/>
              <w:rPr>
                <w:rFonts w:ascii="Times New Roman" w:eastAsia="Times New Roman" w:hAnsi="Times New Roman" w:cs="Times New Roman"/>
                <w:sz w:val="24"/>
                <w:szCs w:val="24"/>
              </w:rPr>
            </w:pPr>
          </w:p>
        </w:tc>
        <w:tc>
          <w:tcPr>
            <w:tcW w:w="76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Comparison of the response times</w:t>
            </w:r>
          </w:p>
        </w:tc>
      </w:tr>
      <w:tr w:rsidR="006F583E" w:rsidRPr="00E1049A" w:rsidTr="00443ACC">
        <w:trPr>
          <w:trHeight w:val="315"/>
          <w:jc w:val="center"/>
        </w:trPr>
        <w:tc>
          <w:tcPr>
            <w:tcW w:w="810" w:type="dxa"/>
            <w:tcBorders>
              <w:top w:val="single" w:sz="4" w:space="0" w:color="auto"/>
              <w:left w:val="single" w:sz="4" w:space="0" w:color="auto"/>
              <w:bottom w:val="nil"/>
              <w:right w:val="single" w:sz="4" w:space="0" w:color="auto"/>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GML Data</w:t>
            </w:r>
          </w:p>
        </w:tc>
        <w:tc>
          <w:tcPr>
            <w:tcW w:w="2520" w:type="dxa"/>
            <w:gridSpan w:val="2"/>
            <w:tcBorders>
              <w:top w:val="single" w:sz="4" w:space="0" w:color="auto"/>
              <w:left w:val="nil"/>
              <w:bottom w:val="nil"/>
              <w:right w:val="single" w:sz="4" w:space="0" w:color="000000"/>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Half cached/ 10 thread</w:t>
            </w:r>
          </w:p>
        </w:tc>
        <w:tc>
          <w:tcPr>
            <w:tcW w:w="2430" w:type="dxa"/>
            <w:gridSpan w:val="2"/>
            <w:tcBorders>
              <w:top w:val="single" w:sz="4" w:space="0" w:color="auto"/>
              <w:left w:val="nil"/>
              <w:bottom w:val="nil"/>
              <w:right w:val="single" w:sz="4" w:space="0" w:color="000000"/>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NO Cached /10 thread</w:t>
            </w:r>
          </w:p>
        </w:tc>
        <w:tc>
          <w:tcPr>
            <w:tcW w:w="2745" w:type="dxa"/>
            <w:gridSpan w:val="2"/>
            <w:tcBorders>
              <w:top w:val="single" w:sz="4" w:space="0" w:color="auto"/>
              <w:left w:val="nil"/>
              <w:bottom w:val="nil"/>
              <w:right w:val="single" w:sz="4" w:space="0" w:color="000000"/>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NO Cached /Single thread</w:t>
            </w:r>
          </w:p>
        </w:tc>
      </w:tr>
      <w:tr w:rsidR="006F583E" w:rsidRPr="00E1049A" w:rsidTr="00443ACC">
        <w:trPr>
          <w:trHeight w:val="31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MB</w:t>
            </w:r>
          </w:p>
        </w:tc>
        <w:tc>
          <w:tcPr>
            <w:tcW w:w="1440" w:type="dxa"/>
            <w:tcBorders>
              <w:top w:val="nil"/>
              <w:left w:val="nil"/>
              <w:bottom w:val="single" w:sz="4" w:space="0" w:color="auto"/>
              <w:right w:val="nil"/>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Avg. Time</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StdDev</w:t>
            </w:r>
          </w:p>
        </w:tc>
        <w:tc>
          <w:tcPr>
            <w:tcW w:w="1176" w:type="dxa"/>
            <w:tcBorders>
              <w:top w:val="nil"/>
              <w:left w:val="nil"/>
              <w:bottom w:val="single" w:sz="4" w:space="0" w:color="auto"/>
              <w:right w:val="nil"/>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avg time</w:t>
            </w:r>
          </w:p>
        </w:tc>
        <w:tc>
          <w:tcPr>
            <w:tcW w:w="1254"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std dev</w:t>
            </w:r>
          </w:p>
        </w:tc>
        <w:tc>
          <w:tcPr>
            <w:tcW w:w="1440" w:type="dxa"/>
            <w:tcBorders>
              <w:top w:val="nil"/>
              <w:left w:val="nil"/>
              <w:bottom w:val="single" w:sz="4" w:space="0" w:color="auto"/>
              <w:right w:val="nil"/>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Avg. Time</w:t>
            </w:r>
          </w:p>
        </w:tc>
        <w:tc>
          <w:tcPr>
            <w:tcW w:w="1305"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center"/>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StdDev</w:t>
            </w:r>
          </w:p>
        </w:tc>
      </w:tr>
      <w:tr w:rsidR="006F583E" w:rsidRPr="00E1049A" w:rsidTr="00101F2E">
        <w:trPr>
          <w:trHeight w:val="315"/>
          <w:jc w:val="center"/>
        </w:trPr>
        <w:tc>
          <w:tcPr>
            <w:tcW w:w="8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0.01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3,095.19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204.22</w:t>
            </w:r>
          </w:p>
        </w:tc>
        <w:tc>
          <w:tcPr>
            <w:tcW w:w="1176"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2,329.50</w:t>
            </w: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131.46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1,808.13</w:t>
            </w:r>
          </w:p>
        </w:tc>
        <w:tc>
          <w:tcPr>
            <w:tcW w:w="1305"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140.32</w:t>
            </w:r>
          </w:p>
        </w:tc>
      </w:tr>
      <w:tr w:rsidR="006F583E" w:rsidRPr="00E1049A" w:rsidTr="00101F2E">
        <w:trPr>
          <w:trHeight w:val="315"/>
          <w:jc w:val="center"/>
        </w:trPr>
        <w:tc>
          <w:tcPr>
            <w:tcW w:w="81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0.1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3,576.73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283.8</w:t>
            </w:r>
          </w:p>
        </w:tc>
        <w:tc>
          <w:tcPr>
            <w:tcW w:w="1176"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2,760.00</w:t>
            </w: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104.35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2,635.46</w:t>
            </w:r>
          </w:p>
        </w:tc>
        <w:tc>
          <w:tcPr>
            <w:tcW w:w="1305" w:type="dxa"/>
            <w:tcBorders>
              <w:top w:val="nil"/>
              <w:left w:val="nil"/>
              <w:bottom w:val="single" w:sz="4" w:space="0" w:color="auto"/>
              <w:right w:val="single" w:sz="4" w:space="0" w:color="auto"/>
            </w:tcBorders>
            <w:shd w:val="clear" w:color="auto" w:fill="D9D9D9" w:themeFill="background1" w:themeFillShade="D9"/>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313.48</w:t>
            </w:r>
          </w:p>
        </w:tc>
      </w:tr>
      <w:tr w:rsidR="006F583E" w:rsidRPr="00E1049A" w:rsidTr="00443ACC">
        <w:trPr>
          <w:trHeight w:val="31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0.5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3,721.77</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210.41</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3,460.40</w:t>
            </w:r>
          </w:p>
        </w:tc>
        <w:tc>
          <w:tcPr>
            <w:tcW w:w="1254"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120.24</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5,001.29</w:t>
            </w:r>
          </w:p>
        </w:tc>
        <w:tc>
          <w:tcPr>
            <w:tcW w:w="1305"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238.94</w:t>
            </w:r>
          </w:p>
        </w:tc>
      </w:tr>
      <w:tr w:rsidR="006F583E" w:rsidRPr="00E1049A" w:rsidTr="00443ACC">
        <w:trPr>
          <w:trHeight w:val="31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1</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4,311.73</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192.45</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4,640.53</w:t>
            </w:r>
          </w:p>
        </w:tc>
        <w:tc>
          <w:tcPr>
            <w:tcW w:w="1254"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106.42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8,225.73</w:t>
            </w:r>
          </w:p>
        </w:tc>
        <w:tc>
          <w:tcPr>
            <w:tcW w:w="1305"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200.27</w:t>
            </w:r>
          </w:p>
        </w:tc>
      </w:tr>
      <w:tr w:rsidR="006F583E" w:rsidRPr="00E1049A" w:rsidTr="00443ACC">
        <w:trPr>
          <w:trHeight w:val="31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11,294.58</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313.59</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16,725.37</w:t>
            </w:r>
          </w:p>
        </w:tc>
        <w:tc>
          <w:tcPr>
            <w:tcW w:w="1254"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201.62</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33,419.31</w:t>
            </w:r>
          </w:p>
        </w:tc>
        <w:tc>
          <w:tcPr>
            <w:tcW w:w="1305"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394.48</w:t>
            </w:r>
          </w:p>
        </w:tc>
      </w:tr>
      <w:tr w:rsidR="006F583E" w:rsidRPr="00E1049A" w:rsidTr="00443ACC">
        <w:trPr>
          <w:trHeight w:val="315"/>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18,371.72</w:t>
            </w:r>
          </w:p>
        </w:tc>
        <w:tc>
          <w:tcPr>
            <w:tcW w:w="108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296.19</w:t>
            </w:r>
          </w:p>
        </w:tc>
        <w:tc>
          <w:tcPr>
            <w:tcW w:w="1176"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23,118.42</w:t>
            </w:r>
          </w:p>
        </w:tc>
        <w:tc>
          <w:tcPr>
            <w:tcW w:w="1254"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941.83</w:t>
            </w:r>
          </w:p>
        </w:tc>
        <w:tc>
          <w:tcPr>
            <w:tcW w:w="1440"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sz w:val="24"/>
                <w:szCs w:val="24"/>
              </w:rPr>
            </w:pPr>
            <w:r w:rsidRPr="00E1049A">
              <w:rPr>
                <w:rFonts w:ascii="Times New Roman" w:eastAsia="Times New Roman" w:hAnsi="Times New Roman" w:cs="Times New Roman"/>
                <w:sz w:val="24"/>
                <w:szCs w:val="24"/>
              </w:rPr>
              <w:t>64,506.78</w:t>
            </w:r>
          </w:p>
        </w:tc>
        <w:tc>
          <w:tcPr>
            <w:tcW w:w="1305" w:type="dxa"/>
            <w:tcBorders>
              <w:top w:val="nil"/>
              <w:left w:val="nil"/>
              <w:bottom w:val="single" w:sz="4" w:space="0" w:color="auto"/>
              <w:right w:val="single" w:sz="4" w:space="0" w:color="auto"/>
            </w:tcBorders>
            <w:shd w:val="clear" w:color="auto" w:fill="auto"/>
            <w:noWrap/>
            <w:vAlign w:val="bottom"/>
            <w:hideMark/>
          </w:tcPr>
          <w:p w:rsidR="006F583E" w:rsidRPr="00E1049A" w:rsidRDefault="006F583E" w:rsidP="006F583E">
            <w:pPr>
              <w:spacing w:after="0" w:line="480" w:lineRule="auto"/>
              <w:jc w:val="right"/>
              <w:rPr>
                <w:rFonts w:ascii="Times New Roman" w:eastAsia="Times New Roman" w:hAnsi="Times New Roman" w:cs="Times New Roman"/>
                <w:color w:val="000000"/>
                <w:sz w:val="24"/>
                <w:szCs w:val="24"/>
              </w:rPr>
            </w:pPr>
            <w:r w:rsidRPr="00E1049A">
              <w:rPr>
                <w:rFonts w:ascii="Times New Roman" w:eastAsia="Times New Roman" w:hAnsi="Times New Roman" w:cs="Times New Roman"/>
                <w:color w:val="000000"/>
                <w:sz w:val="24"/>
                <w:szCs w:val="24"/>
              </w:rPr>
              <w:t>283.24</w:t>
            </w:r>
          </w:p>
        </w:tc>
      </w:tr>
    </w:tbl>
    <w:p w:rsidR="006F583E" w:rsidRPr="00E1049A" w:rsidRDefault="006F583E" w:rsidP="006F583E">
      <w:pPr>
        <w:spacing w:line="480" w:lineRule="auto"/>
        <w:rPr>
          <w:rFonts w:ascii="Times New Roman" w:hAnsi="Times New Roman" w:cs="Times New Roman"/>
          <w:sz w:val="24"/>
          <w:szCs w:val="24"/>
        </w:rPr>
      </w:pPr>
    </w:p>
    <w:p w:rsidR="001157BE" w:rsidRPr="001157BE" w:rsidRDefault="006F583E" w:rsidP="006F583E">
      <w:pPr>
        <w:spacing w:after="120" w:line="480" w:lineRule="auto"/>
        <w:jc w:val="both"/>
        <w:rPr>
          <w:rFonts w:ascii="Times New Roman" w:eastAsia="Times New Roman" w:hAnsi="Times New Roman" w:cs="Times New Roman"/>
          <w:bCs/>
          <w:sz w:val="24"/>
          <w:szCs w:val="24"/>
        </w:rPr>
      </w:pPr>
      <w:r>
        <w:rPr>
          <w:rFonts w:ascii="Times New Roman" w:hAnsi="Times New Roman" w:cs="Times New Roman"/>
          <w:sz w:val="24"/>
          <w:szCs w:val="24"/>
        </w:rPr>
        <w:t>As it is shown in first two lines of Tab</w:t>
      </w:r>
      <w:r w:rsidR="00F75227">
        <w:rPr>
          <w:rFonts w:ascii="Times New Roman" w:hAnsi="Times New Roman" w:cs="Times New Roman"/>
          <w:sz w:val="24"/>
          <w:szCs w:val="24"/>
        </w:rPr>
        <w:t>le, there is no gain of using</w:t>
      </w:r>
      <w:r>
        <w:rPr>
          <w:rFonts w:ascii="Times New Roman" w:hAnsi="Times New Roman" w:cs="Times New Roman"/>
          <w:sz w:val="24"/>
          <w:szCs w:val="24"/>
        </w:rPr>
        <w:t xml:space="preserve"> parallel processing with caching for the small sizes of data. In such cases, total overhead sometimes get higher than the </w:t>
      </w:r>
      <w:r w:rsidRPr="00071539">
        <w:rPr>
          <w:rFonts w:ascii="Times New Roman" w:eastAsia="Times New Roman" w:hAnsi="Times New Roman" w:cs="Times New Roman"/>
          <w:bCs/>
          <w:sz w:val="24"/>
          <w:szCs w:val="24"/>
        </w:rPr>
        <w:t>total response times of single threaded cases</w:t>
      </w:r>
      <w:r>
        <w:rPr>
          <w:rFonts w:ascii="Times New Roman" w:eastAsia="Times New Roman" w:hAnsi="Times New Roman" w:cs="Times New Roman"/>
          <w:bCs/>
          <w:sz w:val="24"/>
          <w:szCs w:val="24"/>
        </w:rPr>
        <w:t xml:space="preserve">. This problem is solved by </w:t>
      </w:r>
      <w:r>
        <w:rPr>
          <w:rFonts w:ascii="Times New Roman" w:eastAsia="Times New Roman" w:hAnsi="Times New Roman" w:cs="Times New Roman"/>
          <w:bCs/>
          <w:sz w:val="24"/>
          <w:szCs w:val="24"/>
        </w:rPr>
        <w:lastRenderedPageBreak/>
        <w:t>using a threshold value to define if the partitioning is needed or not. This technique is also explained in</w:t>
      </w:r>
      <w:r w:rsidR="001157BE">
        <w:rPr>
          <w:rFonts w:ascii="Times New Roman" w:eastAsia="Times New Roman" w:hAnsi="Times New Roman" w:cs="Times New Roman"/>
          <w:bCs/>
          <w:sz w:val="24"/>
          <w:szCs w:val="24"/>
        </w:rPr>
        <w:t xml:space="preserve"> </w:t>
      </w:r>
      <w:r w:rsidR="00BC05F9">
        <w:rPr>
          <w:rFonts w:ascii="Times New Roman" w:eastAsia="Times New Roman" w:hAnsi="Times New Roman" w:cs="Times New Roman"/>
          <w:bCs/>
          <w:sz w:val="24"/>
          <w:szCs w:val="24"/>
        </w:rPr>
        <w:fldChar w:fldCharType="begin"/>
      </w:r>
      <w:r w:rsidR="001157BE">
        <w:rPr>
          <w:rFonts w:ascii="Times New Roman" w:eastAsia="Times New Roman" w:hAnsi="Times New Roman" w:cs="Times New Roman"/>
          <w:bCs/>
          <w:sz w:val="24"/>
          <w:szCs w:val="24"/>
        </w:rPr>
        <w:instrText xml:space="preserve"> REF _Ref187149831 \r \h </w:instrText>
      </w:r>
      <w:r w:rsidR="00BC05F9">
        <w:rPr>
          <w:rFonts w:ascii="Times New Roman" w:eastAsia="Times New Roman" w:hAnsi="Times New Roman" w:cs="Times New Roman"/>
          <w:bCs/>
          <w:sz w:val="24"/>
          <w:szCs w:val="24"/>
        </w:rPr>
      </w:r>
      <w:r w:rsidR="00BC05F9">
        <w:rPr>
          <w:rFonts w:ascii="Times New Roman" w:eastAsia="Times New Roman" w:hAnsi="Times New Roman" w:cs="Times New Roman"/>
          <w:bCs/>
          <w:sz w:val="24"/>
          <w:szCs w:val="24"/>
        </w:rPr>
        <w:fldChar w:fldCharType="separate"/>
      </w:r>
      <w:r w:rsidR="001C4C64">
        <w:rPr>
          <w:rFonts w:ascii="Times New Roman" w:eastAsia="Times New Roman" w:hAnsi="Times New Roman" w:cs="Times New Roman"/>
          <w:bCs/>
          <w:sz w:val="24"/>
          <w:szCs w:val="24"/>
        </w:rPr>
        <w:t>6.3.2.3.2.2</w:t>
      </w:r>
      <w:r w:rsidR="00BC05F9">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rsidR="006F583E" w:rsidRDefault="006F583E" w:rsidP="006F583E">
      <w:pPr>
        <w:keepNext/>
        <w:spacing w:after="120" w:line="480" w:lineRule="auto"/>
        <w:jc w:val="center"/>
      </w:pPr>
      <w:r w:rsidRPr="00E00FF4">
        <w:rPr>
          <w:noProof/>
        </w:rPr>
        <w:drawing>
          <wp:inline distT="0" distB="0" distL="0" distR="0">
            <wp:extent cx="4942417" cy="3812117"/>
            <wp:effectExtent l="19050" t="0" r="10583"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583E" w:rsidRDefault="006F583E" w:rsidP="006F583E">
      <w:pPr>
        <w:pStyle w:val="Caption"/>
        <w:jc w:val="center"/>
        <w:rPr>
          <w:sz w:val="24"/>
          <w:szCs w:val="24"/>
        </w:rPr>
      </w:pPr>
      <w:bookmarkStart w:id="120" w:name="_Ref177556744"/>
      <w:r>
        <w:t xml:space="preserve">Figure </w:t>
      </w:r>
      <w:fldSimple w:instr=" SEQ Figure \* ARABIC ">
        <w:r w:rsidR="001C4C64">
          <w:rPr>
            <w:noProof/>
          </w:rPr>
          <w:t>25</w:t>
        </w:r>
      </w:fldSimple>
      <w:bookmarkEnd w:id="120"/>
      <w:r>
        <w:t xml:space="preserve">: </w:t>
      </w:r>
      <w:r w:rsidR="00AC263A">
        <w:t xml:space="preserve">Illustrating the performance enhancement of using caching with parallel processing </w:t>
      </w:r>
      <w:r w:rsidR="00657C91">
        <w:t>with</w:t>
      </w:r>
      <w:r w:rsidR="00AC263A">
        <w:t xml:space="preserve"> ½ cached data case.</w:t>
      </w:r>
    </w:p>
    <w:p w:rsidR="006F583E" w:rsidRDefault="006F583E" w:rsidP="006F583E">
      <w:pPr>
        <w:spacing w:after="120" w:line="480" w:lineRule="auto"/>
        <w:jc w:val="both"/>
        <w:rPr>
          <w:rFonts w:ascii="Times New Roman" w:hAnsi="Times New Roman" w:cs="Times New Roman"/>
          <w:sz w:val="24"/>
          <w:szCs w:val="24"/>
        </w:rPr>
      </w:pPr>
    </w:p>
    <w:p w:rsidR="006F583E" w:rsidRPr="005564EC" w:rsidRDefault="006F583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As it is shown the in </w:t>
      </w:r>
      <w:fldSimple w:instr=" REF _Ref177556744 \h  \* MERGEFORMAT ">
        <w:r w:rsidR="001C4C64" w:rsidRPr="001C4C64">
          <w:rPr>
            <w:rFonts w:ascii="Times New Roman" w:hAnsi="Times New Roman" w:cs="Times New Roman"/>
            <w:sz w:val="24"/>
            <w:szCs w:val="24"/>
          </w:rPr>
          <w:t xml:space="preserve">Figure </w:t>
        </w:r>
        <w:r w:rsidR="001C4C64" w:rsidRPr="001C4C64">
          <w:rPr>
            <w:rFonts w:ascii="Times New Roman" w:hAnsi="Times New Roman" w:cs="Times New Roman"/>
            <w:noProof/>
            <w:sz w:val="24"/>
            <w:szCs w:val="24"/>
          </w:rPr>
          <w:t>25</w:t>
        </w:r>
      </w:fldSimple>
      <w:r w:rsidRPr="005564EC">
        <w:rPr>
          <w:rFonts w:ascii="Times New Roman" w:hAnsi="Times New Roman" w:cs="Times New Roman"/>
          <w:sz w:val="24"/>
          <w:szCs w:val="24"/>
        </w:rPr>
        <w:t xml:space="preserve">, for the given test scenario (1/2 of main query </w:t>
      </w:r>
      <w:r w:rsidR="001157BE" w:rsidRPr="005564EC">
        <w:rPr>
          <w:rFonts w:ascii="Times New Roman" w:hAnsi="Times New Roman" w:cs="Times New Roman"/>
          <w:sz w:val="24"/>
          <w:szCs w:val="24"/>
        </w:rPr>
        <w:t>overlaps</w:t>
      </w:r>
      <w:r w:rsidRPr="005564EC">
        <w:rPr>
          <w:rFonts w:ascii="Times New Roman" w:hAnsi="Times New Roman" w:cs="Times New Roman"/>
          <w:sz w:val="24"/>
          <w:szCs w:val="24"/>
        </w:rPr>
        <w:t xml:space="preserve"> to the cached data and remaining data is obtained and processed with 10-threaded parallel processing) proposed system is </w:t>
      </w:r>
      <w:r w:rsidR="001157BE" w:rsidRPr="005564EC">
        <w:rPr>
          <w:rFonts w:ascii="Times New Roman" w:hAnsi="Times New Roman" w:cs="Times New Roman"/>
          <w:sz w:val="24"/>
          <w:szCs w:val="24"/>
        </w:rPr>
        <w:t>more than 3</w:t>
      </w:r>
      <w:r w:rsidRPr="005564EC">
        <w:rPr>
          <w:rFonts w:ascii="Times New Roman" w:hAnsi="Times New Roman" w:cs="Times New Roman"/>
          <w:sz w:val="24"/>
          <w:szCs w:val="24"/>
        </w:rPr>
        <w:t xml:space="preserve"> times faster than the </w:t>
      </w:r>
      <w:r w:rsidR="001157BE" w:rsidRPr="005564EC">
        <w:rPr>
          <w:rFonts w:ascii="Times New Roman" w:hAnsi="Times New Roman" w:cs="Times New Roman"/>
          <w:sz w:val="24"/>
          <w:szCs w:val="24"/>
        </w:rPr>
        <w:t>single threaded  system.</w:t>
      </w:r>
      <w:r w:rsidRPr="005564EC">
        <w:rPr>
          <w:rFonts w:ascii="Times New Roman" w:hAnsi="Times New Roman" w:cs="Times New Roman"/>
          <w:sz w:val="24"/>
          <w:szCs w:val="24"/>
        </w:rPr>
        <w:t xml:space="preserve"> As the data size increases, that ratio increases.</w:t>
      </w:r>
    </w:p>
    <w:p w:rsidR="006F583E" w:rsidRPr="005564EC" w:rsidRDefault="001157BE"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 xml:space="preserve">When we compare the enhanced system’s performance result with the naïve approaches’ performance result given </w:t>
      </w:r>
      <w:r w:rsidR="001D1F1C" w:rsidRPr="005564EC">
        <w:rPr>
          <w:rFonts w:ascii="Times New Roman" w:hAnsi="Times New Roman" w:cs="Times New Roman"/>
          <w:sz w:val="24"/>
          <w:szCs w:val="24"/>
        </w:rPr>
        <w:t xml:space="preserve">in </w:t>
      </w:r>
      <w:fldSimple w:instr=" REF _Ref177898449 \h  \* MERGEFORMAT ">
        <w:r w:rsidR="001C4C64" w:rsidRPr="001C4C64">
          <w:rPr>
            <w:rFonts w:ascii="Times New Roman" w:hAnsi="Times New Roman" w:cs="Times New Roman"/>
            <w:sz w:val="24"/>
            <w:szCs w:val="24"/>
          </w:rPr>
          <w:t xml:space="preserve">Table </w:t>
        </w:r>
        <w:r w:rsidR="001C4C64" w:rsidRPr="001C4C64">
          <w:rPr>
            <w:rFonts w:ascii="Times New Roman" w:hAnsi="Times New Roman" w:cs="Times New Roman"/>
            <w:noProof/>
            <w:sz w:val="24"/>
            <w:szCs w:val="24"/>
          </w:rPr>
          <w:t>1</w:t>
        </w:r>
      </w:fldSimple>
      <w:r w:rsidR="001D1F1C" w:rsidRPr="005564EC">
        <w:rPr>
          <w:rFonts w:ascii="Times New Roman" w:hAnsi="Times New Roman" w:cs="Times New Roman"/>
          <w:sz w:val="24"/>
          <w:szCs w:val="24"/>
        </w:rPr>
        <w:t xml:space="preserve"> and </w:t>
      </w:r>
      <w:fldSimple w:instr=" REF _Ref163762609 \h  \* MERGEFORMAT ">
        <w:r w:rsidR="001C4C64" w:rsidRPr="001C4C64">
          <w:rPr>
            <w:rFonts w:ascii="Times New Roman" w:hAnsi="Times New Roman" w:cs="Times New Roman"/>
            <w:i/>
            <w:sz w:val="24"/>
            <w:szCs w:val="24"/>
          </w:rPr>
          <w:t xml:space="preserve">Figure </w:t>
        </w:r>
        <w:r w:rsidR="001C4C64" w:rsidRPr="001C4C64">
          <w:rPr>
            <w:rFonts w:ascii="Times New Roman" w:hAnsi="Times New Roman" w:cs="Times New Roman"/>
            <w:i/>
            <w:noProof/>
            <w:sz w:val="24"/>
            <w:szCs w:val="24"/>
          </w:rPr>
          <w:t>3</w:t>
        </w:r>
      </w:fldSimple>
      <w:r w:rsidRPr="005564EC">
        <w:rPr>
          <w:rFonts w:ascii="Times New Roman" w:hAnsi="Times New Roman" w:cs="Times New Roman"/>
          <w:sz w:val="24"/>
          <w:szCs w:val="24"/>
        </w:rPr>
        <w:t xml:space="preserve">. We see that using parallel processing </w:t>
      </w:r>
      <w:r w:rsidRPr="005564EC">
        <w:rPr>
          <w:rFonts w:ascii="Times New Roman" w:hAnsi="Times New Roman" w:cs="Times New Roman"/>
          <w:sz w:val="24"/>
          <w:szCs w:val="24"/>
        </w:rPr>
        <w:lastRenderedPageBreak/>
        <w:t>and caching techniques make the system almost 30 times faster than the naive approaches for the given specific case scenario.</w:t>
      </w:r>
    </w:p>
    <w:p w:rsidR="001157BE" w:rsidRPr="005564EC" w:rsidRDefault="00A25B42" w:rsidP="006F583E">
      <w:pPr>
        <w:spacing w:after="120" w:line="480" w:lineRule="auto"/>
        <w:jc w:val="both"/>
        <w:rPr>
          <w:rFonts w:ascii="Times New Roman" w:hAnsi="Times New Roman" w:cs="Times New Roman"/>
          <w:sz w:val="24"/>
          <w:szCs w:val="24"/>
        </w:rPr>
      </w:pPr>
      <w:r w:rsidRPr="005564EC">
        <w:rPr>
          <w:rFonts w:ascii="Times New Roman" w:hAnsi="Times New Roman" w:cs="Times New Roman"/>
          <w:sz w:val="24"/>
          <w:szCs w:val="24"/>
        </w:rPr>
        <w:t>As the data size and/or density of data falling per unit square increase, the performance gaining from using the proposed technique increases.</w:t>
      </w:r>
    </w:p>
    <w:p w:rsidR="00E37032" w:rsidRPr="005564EC" w:rsidRDefault="00E37032">
      <w:pPr>
        <w:rPr>
          <w:rFonts w:ascii="Times New Roman" w:hAnsi="Times New Roman" w:cs="Times New Roman"/>
          <w:sz w:val="24"/>
          <w:szCs w:val="24"/>
        </w:rPr>
      </w:pPr>
      <w:r w:rsidRPr="005564EC">
        <w:rPr>
          <w:rFonts w:ascii="Times New Roman" w:hAnsi="Times New Roman" w:cs="Times New Roman"/>
          <w:sz w:val="24"/>
          <w:szCs w:val="24"/>
        </w:rPr>
        <w:br w:type="page"/>
      </w:r>
    </w:p>
    <w:p w:rsidR="00CA6F4E" w:rsidRDefault="00CA6F4E" w:rsidP="00CA6F4E">
      <w:pPr>
        <w:pStyle w:val="Heading1"/>
      </w:pPr>
    </w:p>
    <w:p w:rsidR="006F583E" w:rsidRDefault="006F583E" w:rsidP="00CA6F4E">
      <w:pPr>
        <w:pStyle w:val="Heading1"/>
      </w:pPr>
      <w:bookmarkStart w:id="121" w:name="_Toc188328538"/>
      <w:r w:rsidRPr="00CA6F4E">
        <w:t>REFERENCES</w:t>
      </w:r>
      <w:bookmarkEnd w:id="121"/>
    </w:p>
    <w:p w:rsidR="00CA6F4E" w:rsidRPr="00CA6F4E" w:rsidRDefault="00CA6F4E" w:rsidP="00CA6F4E"/>
    <w:p w:rsidR="006F583E" w:rsidRPr="00CA6F4E" w:rsidRDefault="006F583E" w:rsidP="006F583E">
      <w:pPr>
        <w:spacing w:after="0" w:line="480" w:lineRule="auto"/>
        <w:ind w:left="720" w:hanging="720"/>
        <w:rPr>
          <w:rFonts w:ascii="Times New Roman" w:hAnsi="Times New Roman" w:cs="Times New Roman"/>
          <w:i/>
          <w:sz w:val="24"/>
          <w:szCs w:val="24"/>
        </w:rPr>
      </w:pPr>
      <w:r w:rsidRPr="00CA6F4E">
        <w:rPr>
          <w:rFonts w:ascii="Times New Roman" w:hAnsi="Times New Roman" w:cs="Times New Roman"/>
          <w:sz w:val="24"/>
          <w:szCs w:val="24"/>
        </w:rPr>
        <w:t xml:space="preserve">[Lu 2006] </w:t>
      </w:r>
      <w:bookmarkStart w:id="122" w:name="welu:pxp:2006"/>
      <w:r w:rsidRPr="00CA6F4E">
        <w:rPr>
          <w:rFonts w:ascii="Times New Roman" w:hAnsi="Times New Roman" w:cs="Times New Roman"/>
          <w:sz w:val="24"/>
          <w:szCs w:val="24"/>
        </w:rPr>
        <w:t xml:space="preserve"> Wei</w:t>
      </w:r>
      <w:bookmarkEnd w:id="122"/>
      <w:r w:rsidRPr="00CA6F4E">
        <w:rPr>
          <w:rFonts w:ascii="Times New Roman" w:hAnsi="Times New Roman" w:cs="Times New Roman"/>
          <w:sz w:val="24"/>
          <w:szCs w:val="24"/>
        </w:rPr>
        <w:t xml:space="preserve"> Lu, Kenneth Chiu, and Yinfei Pan, “A Parallel Approach to XML Parsing”. In </w:t>
      </w:r>
      <w:r w:rsidRPr="00CA6F4E">
        <w:rPr>
          <w:rStyle w:val="HTMLCite"/>
          <w:rFonts w:ascii="Times New Roman" w:hAnsi="Times New Roman" w:cs="Times New Roman"/>
          <w:sz w:val="24"/>
          <w:szCs w:val="24"/>
        </w:rPr>
        <w:t xml:space="preserve">the 7th </w:t>
      </w:r>
      <w:r w:rsidRPr="00CA6F4E">
        <w:rPr>
          <w:rStyle w:val="HTMLCite"/>
          <w:rFonts w:ascii="Times New Roman" w:hAnsi="Times New Roman" w:cs="Times New Roman"/>
          <w:i w:val="0"/>
          <w:sz w:val="24"/>
          <w:szCs w:val="24"/>
        </w:rPr>
        <w:t>IEEE/ACM International Conference on Grid Computing</w:t>
      </w:r>
      <w:r w:rsidRPr="00CA6F4E">
        <w:rPr>
          <w:rFonts w:ascii="Times New Roman" w:hAnsi="Times New Roman" w:cs="Times New Roman"/>
          <w:i/>
          <w:sz w:val="24"/>
          <w:szCs w:val="24"/>
        </w:rPr>
        <w:t>, 2006.</w:t>
      </w:r>
    </w:p>
    <w:p w:rsidR="006F583E" w:rsidRPr="00CA6F4E" w:rsidRDefault="006F583E" w:rsidP="006F583E">
      <w:pPr>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[Pallickara2003] </w:t>
      </w:r>
      <w:r w:rsidRPr="00CA6F4E">
        <w:rPr>
          <w:rFonts w:ascii="Times New Roman" w:hAnsi="Times New Roman" w:cs="Times New Roman"/>
          <w:sz w:val="24"/>
          <w:szCs w:val="24"/>
        </w:rPr>
        <w:tab/>
        <w:t>Pallickara S. and Fox G., “NaradaBrokering: A Distributed Middleware Framework and Architecture for Enabling Durable Peer-to-Peer Grids” ACM/IFIP/USENIX, Rio Janeiro, Brazil June 2003.</w:t>
      </w:r>
    </w:p>
    <w:p w:rsidR="006F583E" w:rsidRPr="00CA6F4E" w:rsidRDefault="006F583E" w:rsidP="006F583E">
      <w:pPr>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[Donbox]  Don Box, David Ehnebuske, Gobal Kakivaya, Andrew Layman, Dave Winer., Simple Object Access Protocol (SOAP) Version 1.1, May 2000.</w:t>
      </w:r>
    </w:p>
    <w:p w:rsidR="006F583E" w:rsidRPr="00CA6F4E" w:rsidRDefault="006F583E" w:rsidP="006F583E">
      <w:pPr>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[Sosnoski]  Sosnoski, D. “XML and Java Technologies”, performance comparisons of the Java based XML parsers. Available at </w:t>
      </w:r>
      <w:hyperlink r:id="rId27" w:history="1">
        <w:r w:rsidRPr="00CA6F4E">
          <w:rPr>
            <w:rStyle w:val="Hyperlink"/>
            <w:rFonts w:ascii="Times New Roman" w:hAnsi="Times New Roman" w:cs="Times New Roman"/>
            <w:sz w:val="24"/>
            <w:szCs w:val="24"/>
          </w:rPr>
          <w:t>http://www-128.ibm.com/developerworks/xml/library/x-injava/index.html</w:t>
        </w:r>
      </w:hyperlink>
    </w:p>
    <w:p w:rsidR="006F583E" w:rsidRPr="00CA6F4E" w:rsidRDefault="006F583E" w:rsidP="006F583E">
      <w:pPr>
        <w:autoSpaceDE w:val="0"/>
        <w:autoSpaceDN w:val="0"/>
        <w:adjustRightInd w:val="0"/>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[Alexander] </w:t>
      </w:r>
      <w:r w:rsidRPr="00CA6F4E">
        <w:rPr>
          <w:rFonts w:ascii="Times New Roman" w:hAnsi="Times New Roman" w:cs="Times New Roman"/>
          <w:sz w:val="24"/>
          <w:szCs w:val="24"/>
        </w:rPr>
        <w:tab/>
        <w:t xml:space="preserve">Aleksander Slominski. XML Pull Parser, visited 04-15-02. </w:t>
      </w:r>
      <w:hyperlink r:id="rId28" w:history="1">
        <w:r w:rsidRPr="00CA6F4E">
          <w:rPr>
            <w:rStyle w:val="Hyperlink"/>
            <w:rFonts w:ascii="Times New Roman" w:hAnsi="Times New Roman" w:cs="Times New Roman"/>
            <w:sz w:val="24"/>
            <w:szCs w:val="24"/>
          </w:rPr>
          <w:t>http://www.extreme.indiana.edu/xgws</w:t>
        </w:r>
      </w:hyperlink>
      <w:r w:rsidRPr="00CA6F4E">
        <w:rPr>
          <w:rFonts w:ascii="Times New Roman" w:hAnsi="Times New Roman" w:cs="Times New Roman"/>
          <w:sz w:val="24"/>
          <w:szCs w:val="24"/>
        </w:rPr>
        <w:t>.</w:t>
      </w:r>
    </w:p>
    <w:p w:rsidR="006F583E" w:rsidRPr="00CA6F4E" w:rsidRDefault="006F583E" w:rsidP="006F583E">
      <w:pPr>
        <w:autoSpaceDE w:val="0"/>
        <w:autoSpaceDN w:val="0"/>
        <w:adjustRightInd w:val="0"/>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[Vretanos]</w:t>
      </w:r>
      <w:r w:rsidRPr="00CA6F4E">
        <w:rPr>
          <w:rFonts w:ascii="Times New Roman" w:hAnsi="Times New Roman" w:cs="Times New Roman"/>
          <w:sz w:val="24"/>
          <w:szCs w:val="24"/>
        </w:rPr>
        <w:tab/>
        <w:t>Vretanos, P. (ed.), Web Feature Service Implementation Specification (WFS) 1.0.0, OGC Document #02-058, September 2003</w:t>
      </w:r>
    </w:p>
    <w:p w:rsidR="006F583E" w:rsidRPr="00CA6F4E" w:rsidRDefault="006F583E" w:rsidP="006F583E">
      <w:pPr>
        <w:pStyle w:val="References"/>
        <w:numPr>
          <w:ilvl w:val="0"/>
          <w:numId w:val="0"/>
        </w:numPr>
        <w:spacing w:after="0" w:line="480" w:lineRule="auto"/>
        <w:ind w:left="720" w:hanging="720"/>
        <w:rPr>
          <w:sz w:val="24"/>
          <w:szCs w:val="24"/>
        </w:rPr>
      </w:pPr>
      <w:r w:rsidRPr="00CA6F4E">
        <w:rPr>
          <w:sz w:val="24"/>
          <w:szCs w:val="24"/>
        </w:rPr>
        <w:t>[GML] Cox, S., Daisey, P., Lake, R., Portele, C., and Whiteside, A. (eds) (2003), OpenGIS Geography Markup Language (GML) Implementation Specification.  OpenGIS project document reference number OGC 02-023r4, Version 3.0.</w:t>
      </w:r>
    </w:p>
    <w:p w:rsidR="006F583E" w:rsidRPr="00CA6F4E" w:rsidRDefault="006F583E" w:rsidP="006F583E">
      <w:pPr>
        <w:autoSpaceDE w:val="0"/>
        <w:autoSpaceDN w:val="0"/>
        <w:adjustRightInd w:val="0"/>
        <w:spacing w:after="0" w:line="480" w:lineRule="auto"/>
        <w:ind w:left="810" w:hanging="810"/>
        <w:rPr>
          <w:rFonts w:ascii="Times New Roman" w:hAnsi="Times New Roman" w:cs="Times New Roman"/>
          <w:sz w:val="24"/>
          <w:szCs w:val="24"/>
        </w:rPr>
      </w:pPr>
      <w:r w:rsidRPr="00CA6F4E">
        <w:rPr>
          <w:rFonts w:ascii="Times New Roman" w:hAnsi="Times New Roman" w:cs="Times New Roman"/>
          <w:sz w:val="24"/>
          <w:szCs w:val="24"/>
        </w:rPr>
        <w:t xml:space="preserve">[WMS] de La Beaujardiere, J., </w:t>
      </w:r>
      <w:r w:rsidRPr="00CA6F4E">
        <w:rPr>
          <w:rFonts w:ascii="Times New Roman" w:hAnsi="Times New Roman" w:cs="Times New Roman"/>
          <w:iCs/>
          <w:sz w:val="24"/>
          <w:szCs w:val="24"/>
        </w:rPr>
        <w:t xml:space="preserve">Web Map Service, OGC project document reference number OGC 04-024. </w:t>
      </w:r>
      <w:r w:rsidRPr="00CA6F4E">
        <w:rPr>
          <w:rFonts w:ascii="Times New Roman" w:hAnsi="Times New Roman" w:cs="Times New Roman"/>
          <w:sz w:val="24"/>
          <w:szCs w:val="24"/>
        </w:rPr>
        <w:t>2004.</w:t>
      </w:r>
    </w:p>
    <w:p w:rsidR="006F583E" w:rsidRPr="00CA6F4E" w:rsidRDefault="006F583E" w:rsidP="006F583E">
      <w:pPr>
        <w:autoSpaceDE w:val="0"/>
        <w:autoSpaceDN w:val="0"/>
        <w:adjustRightInd w:val="0"/>
        <w:spacing w:after="0" w:line="480" w:lineRule="auto"/>
        <w:ind w:left="720" w:hanging="720"/>
        <w:rPr>
          <w:rFonts w:ascii="Times New Roman" w:hAnsi="Times New Roman" w:cs="Times New Roman"/>
          <w:bCs/>
          <w:sz w:val="24"/>
          <w:szCs w:val="24"/>
        </w:rPr>
      </w:pPr>
      <w:r w:rsidRPr="00CA6F4E">
        <w:rPr>
          <w:rFonts w:ascii="Times New Roman" w:hAnsi="Times New Roman" w:cs="Times New Roman"/>
          <w:sz w:val="24"/>
          <w:szCs w:val="24"/>
        </w:rPr>
        <w:lastRenderedPageBreak/>
        <w:t xml:space="preserve">[WFS] Vretanos, P. (2002) </w:t>
      </w:r>
      <w:r w:rsidRPr="00CA6F4E">
        <w:rPr>
          <w:rFonts w:ascii="Times New Roman" w:hAnsi="Times New Roman" w:cs="Times New Roman"/>
          <w:iCs/>
          <w:sz w:val="24"/>
          <w:szCs w:val="24"/>
        </w:rPr>
        <w:t>Web Feature Service Implementation Specification, OpenGIS project document: OGC 02-058, version 1.0.0</w:t>
      </w:r>
      <w:r w:rsidRPr="00CA6F4E">
        <w:rPr>
          <w:rFonts w:ascii="Times New Roman" w:hAnsi="Times New Roman" w:cs="Times New Roman"/>
          <w:sz w:val="24"/>
          <w:szCs w:val="24"/>
        </w:rPr>
        <w:t xml:space="preserve">. </w:t>
      </w:r>
      <w:r w:rsidRPr="00CA6F4E">
        <w:rPr>
          <w:rFonts w:ascii="Times New Roman" w:hAnsi="Times New Roman" w:cs="Times New Roman"/>
          <w:bCs/>
          <w:sz w:val="24"/>
          <w:szCs w:val="24"/>
        </w:rPr>
        <w:t>Volume,</w:t>
      </w:r>
    </w:p>
    <w:p w:rsidR="006F583E" w:rsidRPr="00CA6F4E" w:rsidRDefault="006F583E" w:rsidP="006F583E">
      <w:pPr>
        <w:autoSpaceDE w:val="0"/>
        <w:autoSpaceDN w:val="0"/>
        <w:adjustRightInd w:val="0"/>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 [Booth]Booth, D., Haas, H., McCabe, F., Newcomer, E., Champion, M., Ferris, C., and Orchard, D. “Web Service Architecture.”  W3C Working Group Note, 11 February 2004.  Available from </w:t>
      </w:r>
      <w:hyperlink r:id="rId29" w:history="1">
        <w:r w:rsidRPr="00CA6F4E">
          <w:rPr>
            <w:rStyle w:val="Hyperlink"/>
            <w:rFonts w:ascii="Times New Roman" w:hAnsi="Times New Roman" w:cs="Times New Roman"/>
            <w:sz w:val="24"/>
            <w:szCs w:val="24"/>
          </w:rPr>
          <w:t>http://www.w3c.org/TR/ws-arch</w:t>
        </w:r>
      </w:hyperlink>
      <w:r w:rsidRPr="00CA6F4E">
        <w:rPr>
          <w:rFonts w:ascii="Times New Roman" w:hAnsi="Times New Roman" w:cs="Times New Roman"/>
          <w:sz w:val="24"/>
          <w:szCs w:val="24"/>
        </w:rPr>
        <w:t>.</w:t>
      </w:r>
    </w:p>
    <w:p w:rsidR="006F583E" w:rsidRPr="00CA6F4E" w:rsidRDefault="006F583E" w:rsidP="006F583E">
      <w:pPr>
        <w:autoSpaceDE w:val="0"/>
        <w:autoSpaceDN w:val="0"/>
        <w:adjustRightInd w:val="0"/>
        <w:spacing w:after="0" w:line="480" w:lineRule="auto"/>
        <w:rPr>
          <w:rFonts w:ascii="Times New Roman" w:hAnsi="Times New Roman" w:cs="Times New Roman"/>
          <w:i/>
          <w:iCs/>
          <w:sz w:val="24"/>
          <w:szCs w:val="24"/>
        </w:rPr>
      </w:pPr>
      <w:r w:rsidRPr="00CA6F4E">
        <w:rPr>
          <w:rFonts w:ascii="Times New Roman" w:hAnsi="Times New Roman" w:cs="Times New Roman"/>
          <w:sz w:val="24"/>
          <w:szCs w:val="24"/>
        </w:rPr>
        <w:t xml:space="preserve">[Tran] Tran, P., Greenfield, P., and Gorton, I., </w:t>
      </w:r>
      <w:r w:rsidRPr="00CA6F4E">
        <w:rPr>
          <w:rFonts w:ascii="Times New Roman" w:hAnsi="Times New Roman" w:cs="Times New Roman"/>
          <w:i/>
          <w:iCs/>
          <w:sz w:val="24"/>
          <w:szCs w:val="24"/>
        </w:rPr>
        <w:t>Behavior and Performance of Message-</w:t>
      </w:r>
    </w:p>
    <w:p w:rsidR="006F583E" w:rsidRPr="00CA6F4E" w:rsidRDefault="006F583E" w:rsidP="006F583E">
      <w:pPr>
        <w:autoSpaceDE w:val="0"/>
        <w:autoSpaceDN w:val="0"/>
        <w:adjustRightInd w:val="0"/>
        <w:spacing w:after="0" w:line="480" w:lineRule="auto"/>
        <w:ind w:left="720"/>
        <w:rPr>
          <w:rFonts w:ascii="Times New Roman" w:hAnsi="Times New Roman" w:cs="Times New Roman"/>
          <w:sz w:val="24"/>
          <w:szCs w:val="24"/>
        </w:rPr>
      </w:pPr>
      <w:r w:rsidRPr="00CA6F4E">
        <w:rPr>
          <w:rFonts w:ascii="Times New Roman" w:hAnsi="Times New Roman" w:cs="Times New Roman"/>
          <w:i/>
          <w:iCs/>
          <w:sz w:val="24"/>
          <w:szCs w:val="24"/>
        </w:rPr>
        <w:t xml:space="preserve">Oriented Middleware Systems. . </w:t>
      </w:r>
      <w:r w:rsidRPr="00CA6F4E">
        <w:rPr>
          <w:rFonts w:ascii="Times New Roman" w:hAnsi="Times New Roman" w:cs="Times New Roman"/>
          <w:sz w:val="24"/>
          <w:szCs w:val="24"/>
        </w:rPr>
        <w:t>Proceedings of the 22nd international Conference on Distributed Computing Systems, ICDCSW. 2002.</w:t>
      </w:r>
    </w:p>
    <w:p w:rsidR="006F583E" w:rsidRPr="00CA6F4E" w:rsidRDefault="006F583E" w:rsidP="006F583E">
      <w:pPr>
        <w:autoSpaceDE w:val="0"/>
        <w:autoSpaceDN w:val="0"/>
        <w:adjustRightInd w:val="0"/>
        <w:spacing w:after="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[uddi] Bellwood, T., Clement, L., and von Riegen, C., UDDI Version 3.0.1: UDDI Spec Technical Committee Specification </w:t>
      </w:r>
      <w:hyperlink r:id="rId30" w:history="1">
        <w:r w:rsidRPr="00CA6F4E">
          <w:rPr>
            <w:rStyle w:val="Hyperlink"/>
            <w:rFonts w:ascii="Times New Roman" w:hAnsi="Times New Roman" w:cs="Times New Roman"/>
            <w:sz w:val="24"/>
            <w:szCs w:val="24"/>
          </w:rPr>
          <w:t>http://uddi.org/pubs/uddi-v3.0.1-20031014.htm</w:t>
        </w:r>
      </w:hyperlink>
      <w:r w:rsidRPr="00CA6F4E">
        <w:rPr>
          <w:rFonts w:ascii="Times New Roman" w:hAnsi="Times New Roman" w:cs="Times New Roman"/>
          <w:sz w:val="24"/>
          <w:szCs w:val="24"/>
        </w:rPr>
        <w:t>. 2003.</w:t>
      </w:r>
    </w:p>
    <w:p w:rsidR="006F583E" w:rsidRPr="00CA6F4E" w:rsidRDefault="006F583E" w:rsidP="006F583E">
      <w:pPr>
        <w:autoSpaceDE w:val="0"/>
        <w:autoSpaceDN w:val="0"/>
        <w:adjustRightInd w:val="0"/>
        <w:spacing w:after="0" w:line="480" w:lineRule="auto"/>
        <w:rPr>
          <w:rFonts w:ascii="Times New Roman" w:hAnsi="Times New Roman" w:cs="Times New Roman"/>
          <w:sz w:val="24"/>
          <w:szCs w:val="24"/>
        </w:rPr>
      </w:pPr>
      <w:r w:rsidRPr="00CA6F4E">
        <w:rPr>
          <w:rFonts w:ascii="Times New Roman" w:hAnsi="Times New Roman" w:cs="Times New Roman"/>
          <w:sz w:val="24"/>
          <w:szCs w:val="24"/>
        </w:rPr>
        <w:t xml:space="preserve">[ogc] </w:t>
      </w:r>
      <w:r w:rsidRPr="00CA6F4E">
        <w:rPr>
          <w:rFonts w:ascii="Times New Roman" w:eastAsia="Times New Roman" w:hAnsi="Times New Roman" w:cs="Times New Roman"/>
          <w:sz w:val="24"/>
          <w:szCs w:val="24"/>
        </w:rPr>
        <w:t>The Open Geospatial Consortium, Inc. web site: http://www.opengeospatial.org</w:t>
      </w:r>
    </w:p>
    <w:p w:rsidR="006F583E" w:rsidRPr="00CA6F4E" w:rsidRDefault="006F583E" w:rsidP="006F583E">
      <w:pPr>
        <w:spacing w:after="120" w:line="480" w:lineRule="auto"/>
        <w:rPr>
          <w:rFonts w:ascii="Times New Roman" w:hAnsi="Times New Roman" w:cs="Times New Roman"/>
          <w:sz w:val="24"/>
          <w:szCs w:val="24"/>
        </w:rPr>
      </w:pPr>
      <w:r w:rsidRPr="00CA6F4E">
        <w:rPr>
          <w:rFonts w:ascii="Times New Roman" w:hAnsi="Times New Roman" w:cs="Times New Roman"/>
          <w:sz w:val="24"/>
          <w:szCs w:val="24"/>
        </w:rPr>
        <w:t xml:space="preserve">[deegree] deegree project web site available at </w:t>
      </w:r>
      <w:hyperlink r:id="rId31" w:history="1">
        <w:r w:rsidRPr="00CA6F4E">
          <w:rPr>
            <w:rStyle w:val="Hyperlink"/>
            <w:rFonts w:ascii="Times New Roman" w:hAnsi="Times New Roman" w:cs="Times New Roman"/>
            <w:sz w:val="24"/>
            <w:szCs w:val="24"/>
          </w:rPr>
          <w:t>http://deegree.sourceforge.net/</w:t>
        </w:r>
      </w:hyperlink>
    </w:p>
    <w:p w:rsidR="006F583E" w:rsidRPr="00CA6F4E" w:rsidRDefault="006F583E" w:rsidP="006F583E">
      <w:pPr>
        <w:spacing w:after="120" w:line="480" w:lineRule="auto"/>
        <w:rPr>
          <w:rFonts w:ascii="Times New Roman" w:hAnsi="Times New Roman" w:cs="Times New Roman"/>
          <w:sz w:val="24"/>
          <w:szCs w:val="24"/>
        </w:rPr>
      </w:pPr>
      <w:r w:rsidRPr="00CA6F4E">
        <w:rPr>
          <w:rFonts w:ascii="Times New Roman" w:hAnsi="Times New Roman" w:cs="Times New Roman"/>
          <w:sz w:val="24"/>
          <w:szCs w:val="24"/>
        </w:rPr>
        <w:t xml:space="preserve">[minmapserv]University of Minnesota Map Server, available at </w:t>
      </w:r>
      <w:hyperlink r:id="rId32" w:history="1">
        <w:r w:rsidRPr="00CA6F4E">
          <w:rPr>
            <w:rStyle w:val="Hyperlink"/>
            <w:rFonts w:ascii="Times New Roman" w:hAnsi="Times New Roman" w:cs="Times New Roman"/>
            <w:sz w:val="24"/>
            <w:szCs w:val="24"/>
          </w:rPr>
          <w:t>http://mapserver.gis.umn.edu/</w:t>
        </w:r>
      </w:hyperlink>
    </w:p>
    <w:p w:rsidR="006F583E" w:rsidRPr="00CA6F4E" w:rsidRDefault="006F583E" w:rsidP="006F583E">
      <w:pPr>
        <w:spacing w:after="12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[patterninfo] Tiampo, K. F., Rundle, J. B., McGinnis, S. A., &amp; Klein, W. Pattern dynamics and forecast methods in seismically active regions. Pure Ap. Geophys. 159, 2429-2467 (2002).</w:t>
      </w:r>
    </w:p>
    <w:p w:rsidR="006F583E" w:rsidRPr="00CA6F4E" w:rsidRDefault="006F583E" w:rsidP="006F583E">
      <w:pPr>
        <w:autoSpaceDE w:val="0"/>
        <w:autoSpaceDN w:val="0"/>
        <w:adjustRightInd w:val="0"/>
        <w:spacing w:after="0" w:line="480" w:lineRule="auto"/>
        <w:rPr>
          <w:rFonts w:ascii="Times New Roman" w:hAnsi="Times New Roman" w:cs="Times New Roman"/>
          <w:sz w:val="24"/>
          <w:szCs w:val="24"/>
        </w:rPr>
      </w:pPr>
      <w:r w:rsidRPr="00CA6F4E">
        <w:rPr>
          <w:rFonts w:ascii="Times New Roman" w:hAnsi="Times New Roman" w:cs="Times New Roman"/>
          <w:sz w:val="24"/>
          <w:szCs w:val="24"/>
        </w:rPr>
        <w:t>[Denning] P.J. Denning and S. C. Schwartz, Properties of the working-set model. Communications of the ACM, 15(3), March 1972.</w:t>
      </w:r>
    </w:p>
    <w:p w:rsidR="006F583E" w:rsidRPr="00CA6F4E" w:rsidRDefault="006F583E" w:rsidP="006F583E">
      <w:pPr>
        <w:autoSpaceDE w:val="0"/>
        <w:autoSpaceDN w:val="0"/>
        <w:adjustRightInd w:val="0"/>
        <w:spacing w:after="0" w:line="480" w:lineRule="auto"/>
        <w:rPr>
          <w:rFonts w:ascii="Times New Roman" w:hAnsi="Times New Roman" w:cs="Times New Roman"/>
          <w:i/>
          <w:iCs/>
          <w:sz w:val="24"/>
          <w:szCs w:val="24"/>
        </w:rPr>
      </w:pPr>
      <w:r w:rsidRPr="00CA6F4E">
        <w:rPr>
          <w:rFonts w:ascii="Times New Roman" w:hAnsi="Times New Roman" w:cs="Times New Roman"/>
          <w:sz w:val="24"/>
          <w:szCs w:val="24"/>
        </w:rPr>
        <w:t xml:space="preserve">[Belur] Belur V. Dasarathy, editor (1991) </w:t>
      </w:r>
      <w:r w:rsidRPr="00CA6F4E">
        <w:rPr>
          <w:rFonts w:ascii="Times New Roman" w:hAnsi="Times New Roman" w:cs="Times New Roman"/>
          <w:i/>
          <w:iCs/>
          <w:sz w:val="24"/>
          <w:szCs w:val="24"/>
        </w:rPr>
        <w:t>Nearest Neighbor (NN) Norms: NN Pattern Classification Techniques</w:t>
      </w:r>
      <w:r w:rsidRPr="00CA6F4E">
        <w:rPr>
          <w:rFonts w:ascii="Times New Roman" w:hAnsi="Times New Roman" w:cs="Times New Roman"/>
          <w:sz w:val="24"/>
          <w:szCs w:val="24"/>
        </w:rPr>
        <w:t>, ISBN 0-8186-8930-7.</w:t>
      </w:r>
    </w:p>
    <w:p w:rsidR="006F583E" w:rsidRPr="00CA6F4E" w:rsidRDefault="006F583E" w:rsidP="006F583E">
      <w:pPr>
        <w:spacing w:after="12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lastRenderedPageBreak/>
        <w:t>[Ajax] Nicolas Serrano, Juan Pablo Aroztegi, Ajax Frameworks for Interactive web apps, IEEE Software Magazine V24n5 (Sep/Oct 2007) pp12-14.</w:t>
      </w:r>
    </w:p>
    <w:p w:rsidR="006F583E" w:rsidRPr="00CA6F4E" w:rsidRDefault="006F583E" w:rsidP="00F96FD4">
      <w:pPr>
        <w:spacing w:after="120" w:line="480" w:lineRule="auto"/>
        <w:ind w:left="720" w:hanging="720"/>
        <w:rPr>
          <w:rFonts w:ascii="Times New Roman" w:hAnsi="Times New Roman" w:cs="Times New Roman"/>
          <w:sz w:val="24"/>
          <w:szCs w:val="24"/>
        </w:rPr>
      </w:pPr>
      <w:r w:rsidRPr="00CA6F4E">
        <w:rPr>
          <w:rFonts w:ascii="Times New Roman" w:hAnsi="Times New Roman" w:cs="Times New Roman"/>
          <w:sz w:val="24"/>
          <w:szCs w:val="24"/>
        </w:rPr>
        <w:t xml:space="preserve">[Googlemap] Project web site is available at </w:t>
      </w:r>
      <w:hyperlink r:id="rId33" w:history="1">
        <w:r w:rsidRPr="00CA6F4E">
          <w:rPr>
            <w:rStyle w:val="Hyperlink"/>
            <w:rFonts w:ascii="Times New Roman" w:hAnsi="Times New Roman" w:cs="Times New Roman"/>
            <w:sz w:val="24"/>
            <w:szCs w:val="24"/>
          </w:rPr>
          <w:t>http://code.google.com/apis/maps/index.html</w:t>
        </w:r>
      </w:hyperlink>
    </w:p>
    <w:p w:rsidR="00F96FD4" w:rsidRPr="00CA6F4E" w:rsidRDefault="006313CF" w:rsidP="00F96FD4">
      <w:pPr>
        <w:spacing w:line="480" w:lineRule="auto"/>
        <w:rPr>
          <w:rFonts w:ascii="Times New Roman" w:hAnsi="Times New Roman" w:cs="Times New Roman"/>
          <w:sz w:val="24"/>
          <w:szCs w:val="24"/>
        </w:rPr>
      </w:pPr>
      <w:r w:rsidRPr="00CA6F4E">
        <w:rPr>
          <w:rFonts w:ascii="Times New Roman" w:hAnsi="Times New Roman" w:cs="Times New Roman"/>
          <w:sz w:val="24"/>
          <w:szCs w:val="24"/>
        </w:rPr>
        <w:t>[tanenbaum]</w:t>
      </w:r>
      <w:r w:rsidR="00F96FD4" w:rsidRPr="00CA6F4E">
        <w:rPr>
          <w:rFonts w:ascii="Times New Roman" w:hAnsi="Times New Roman" w:cs="Times New Roman"/>
          <w:sz w:val="24"/>
          <w:szCs w:val="24"/>
        </w:rPr>
        <w:t xml:space="preserve"> Andrew S. Tanenbaum, Modern Operating Systems, 2nd ed., Upper Saddle River, NJ: Prentice Hall, 2001.</w:t>
      </w:r>
    </w:p>
    <w:p w:rsidR="00DA0EC9" w:rsidRPr="00CA6F4E" w:rsidRDefault="00DA0EC9" w:rsidP="00F96FD4">
      <w:pPr>
        <w:spacing w:line="480" w:lineRule="auto"/>
        <w:rPr>
          <w:rFonts w:ascii="Times New Roman" w:hAnsi="Times New Roman" w:cs="Times New Roman"/>
          <w:sz w:val="24"/>
          <w:szCs w:val="24"/>
        </w:rPr>
      </w:pPr>
      <w:r w:rsidRPr="00CA6F4E">
        <w:rPr>
          <w:rFonts w:ascii="Times New Roman" w:hAnsi="Times New Roman" w:cs="Times New Roman"/>
          <w:sz w:val="24"/>
          <w:szCs w:val="24"/>
        </w:rPr>
        <w:t xml:space="preserve">[apache] </w:t>
      </w:r>
      <w:r w:rsidRPr="00CA6F4E">
        <w:rPr>
          <w:rFonts w:ascii="Times New Roman" w:eastAsiaTheme="minorHAnsi" w:hAnsi="Times New Roman" w:cs="Times New Roman"/>
          <w:sz w:val="24"/>
          <w:szCs w:val="24"/>
        </w:rPr>
        <w:t>Apache Tomcat, http://tomcat.apache.org/.</w:t>
      </w:r>
    </w:p>
    <w:sectPr w:rsidR="00DA0EC9" w:rsidRPr="00CA6F4E" w:rsidSect="006F583E">
      <w:footerReference w:type="default" r:id="rId34"/>
      <w:pgSz w:w="12240" w:h="15840"/>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5D" w:rsidRDefault="00654B5D" w:rsidP="00457FD0">
      <w:pPr>
        <w:spacing w:after="0" w:line="240" w:lineRule="auto"/>
      </w:pPr>
      <w:r>
        <w:separator/>
      </w:r>
    </w:p>
  </w:endnote>
  <w:endnote w:type="continuationSeparator" w:id="1">
    <w:p w:rsidR="00654B5D" w:rsidRDefault="00654B5D" w:rsidP="00457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36780"/>
      <w:docPartObj>
        <w:docPartGallery w:val="Page Numbers (Bottom of Page)"/>
        <w:docPartUnique/>
      </w:docPartObj>
    </w:sdtPr>
    <w:sdtContent>
      <w:p w:rsidR="0062519E" w:rsidRDefault="0062519E">
        <w:pPr>
          <w:pStyle w:val="Footer"/>
          <w:jc w:val="right"/>
        </w:pPr>
        <w:fldSimple w:instr=" PAGE   \* MERGEFORMAT ">
          <w:r w:rsidR="00525463">
            <w:rPr>
              <w:noProof/>
            </w:rPr>
            <w:t>1</w:t>
          </w:r>
        </w:fldSimple>
      </w:p>
    </w:sdtContent>
  </w:sdt>
  <w:p w:rsidR="0062519E" w:rsidRDefault="00625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5D" w:rsidRDefault="00654B5D" w:rsidP="00457FD0">
      <w:pPr>
        <w:spacing w:after="0" w:line="240" w:lineRule="auto"/>
      </w:pPr>
      <w:r>
        <w:separator/>
      </w:r>
    </w:p>
  </w:footnote>
  <w:footnote w:type="continuationSeparator" w:id="1">
    <w:p w:rsidR="00654B5D" w:rsidRDefault="00654B5D" w:rsidP="00457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F96"/>
    <w:multiLevelType w:val="hybridMultilevel"/>
    <w:tmpl w:val="A700400E"/>
    <w:lvl w:ilvl="0" w:tplc="A2A077D0">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54FD6"/>
    <w:multiLevelType w:val="hybridMultilevel"/>
    <w:tmpl w:val="F880E9EA"/>
    <w:lvl w:ilvl="0" w:tplc="3B3006A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43825"/>
    <w:multiLevelType w:val="hybridMultilevel"/>
    <w:tmpl w:val="0C2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96CB6"/>
    <w:multiLevelType w:val="hybridMultilevel"/>
    <w:tmpl w:val="0FF0A576"/>
    <w:lvl w:ilvl="0" w:tplc="56E2B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12043"/>
    <w:multiLevelType w:val="hybridMultilevel"/>
    <w:tmpl w:val="9BDE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4161F"/>
    <w:multiLevelType w:val="hybridMultilevel"/>
    <w:tmpl w:val="C8888854"/>
    <w:lvl w:ilvl="0" w:tplc="8D6A911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F7997"/>
    <w:multiLevelType w:val="multilevel"/>
    <w:tmpl w:val="E28CDB2E"/>
    <w:lvl w:ilvl="0">
      <w:start w:val="1"/>
      <w:numFmt w:val="decimal"/>
      <w:lvlText w:val="%1."/>
      <w:lvlJc w:val="left"/>
      <w:pPr>
        <w:ind w:left="720" w:hanging="360"/>
      </w:pPr>
      <w:rPr>
        <w:rFonts w:hint="default"/>
      </w:rPr>
    </w:lvl>
    <w:lvl w:ilvl="1">
      <w:start w:val="3"/>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BF7A21"/>
    <w:multiLevelType w:val="multilevel"/>
    <w:tmpl w:val="9A1EDAE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1F0629A"/>
    <w:multiLevelType w:val="hybridMultilevel"/>
    <w:tmpl w:val="40CA04B6"/>
    <w:lvl w:ilvl="0" w:tplc="8E1091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940F8"/>
    <w:multiLevelType w:val="hybridMultilevel"/>
    <w:tmpl w:val="88B4CDE6"/>
    <w:lvl w:ilvl="0" w:tplc="B6961E94">
      <w:start w:val="2"/>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nsid w:val="48524816"/>
    <w:multiLevelType w:val="hybridMultilevel"/>
    <w:tmpl w:val="79AACED6"/>
    <w:lvl w:ilvl="0" w:tplc="0409000F">
      <w:start w:val="1"/>
      <w:numFmt w:val="bullet"/>
      <w:lvlText w:val="-"/>
      <w:lvlJc w:val="left"/>
      <w:pPr>
        <w:ind w:left="3240" w:hanging="360"/>
      </w:pPr>
      <w:rPr>
        <w:rFonts w:ascii="Calibri" w:eastAsiaTheme="minorHAnsi" w:hAnsi="Calibri" w:cstheme="minorBidi"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11">
    <w:nsid w:val="4E3F1458"/>
    <w:multiLevelType w:val="hybridMultilevel"/>
    <w:tmpl w:val="F1F29A60"/>
    <w:lvl w:ilvl="0" w:tplc="D294F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13353C"/>
    <w:multiLevelType w:val="hybridMultilevel"/>
    <w:tmpl w:val="33746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4287B"/>
    <w:multiLevelType w:val="multilevel"/>
    <w:tmpl w:val="B7A021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2D91DC0"/>
    <w:multiLevelType w:val="hybridMultilevel"/>
    <w:tmpl w:val="40CA04B6"/>
    <w:lvl w:ilvl="0" w:tplc="8E1091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6053E"/>
    <w:multiLevelType w:val="hybridMultilevel"/>
    <w:tmpl w:val="BB52EB72"/>
    <w:lvl w:ilvl="0" w:tplc="7BC6E9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80D3B93"/>
    <w:multiLevelType w:val="hybridMultilevel"/>
    <w:tmpl w:val="2126F4CC"/>
    <w:lvl w:ilvl="0" w:tplc="A2A077D0">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32AFD"/>
    <w:multiLevelType w:val="hybridMultilevel"/>
    <w:tmpl w:val="0C603052"/>
    <w:lvl w:ilvl="0" w:tplc="5A7E2C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A06D9"/>
    <w:multiLevelType w:val="hybridMultilevel"/>
    <w:tmpl w:val="2126F4CC"/>
    <w:lvl w:ilvl="0" w:tplc="A2A077D0">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C02AE"/>
    <w:multiLevelType w:val="multilevel"/>
    <w:tmpl w:val="12DCFA5A"/>
    <w:lvl w:ilvl="0">
      <w:start w:val="2"/>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674800C3"/>
    <w:multiLevelType w:val="hybridMultilevel"/>
    <w:tmpl w:val="C458FE50"/>
    <w:lvl w:ilvl="0" w:tplc="08AE69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B30AA9"/>
    <w:multiLevelType w:val="hybridMultilevel"/>
    <w:tmpl w:val="51547F10"/>
    <w:lvl w:ilvl="0" w:tplc="23EA4F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E03EBD"/>
    <w:multiLevelType w:val="hybridMultilevel"/>
    <w:tmpl w:val="6394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D0A0D"/>
    <w:multiLevelType w:val="hybridMultilevel"/>
    <w:tmpl w:val="2126F4CC"/>
    <w:lvl w:ilvl="0" w:tplc="A2A077D0">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5">
    <w:nsid w:val="72E16561"/>
    <w:multiLevelType w:val="hybridMultilevel"/>
    <w:tmpl w:val="F080D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4DA6"/>
    <w:multiLevelType w:val="multilevel"/>
    <w:tmpl w:val="C090E040"/>
    <w:lvl w:ilvl="0">
      <w:start w:val="1"/>
      <w:numFmt w:val="decimal"/>
      <w:lvlText w:val="%1."/>
      <w:lvlJc w:val="left"/>
      <w:pPr>
        <w:ind w:left="720" w:hanging="360"/>
      </w:pPr>
      <w:rPr>
        <w:rFonts w:hint="default"/>
      </w:rPr>
    </w:lvl>
    <w:lvl w:ilvl="1">
      <w:start w:val="3"/>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2"/>
      <w:numFmt w:val="decimal"/>
      <w:isLgl/>
      <w:lvlText w:val="%1.%2.%3.%4."/>
      <w:lvlJc w:val="left"/>
      <w:pPr>
        <w:ind w:left="1440" w:hanging="108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0"/>
  </w:num>
  <w:num w:numId="3">
    <w:abstractNumId w:val="7"/>
  </w:num>
  <w:num w:numId="4">
    <w:abstractNumId w:val="19"/>
  </w:num>
  <w:num w:numId="5">
    <w:abstractNumId w:val="21"/>
  </w:num>
  <w:num w:numId="6">
    <w:abstractNumId w:val="15"/>
  </w:num>
  <w:num w:numId="7">
    <w:abstractNumId w:val="0"/>
  </w:num>
  <w:num w:numId="8">
    <w:abstractNumId w:val="14"/>
  </w:num>
  <w:num w:numId="9">
    <w:abstractNumId w:val="22"/>
  </w:num>
  <w:num w:numId="10">
    <w:abstractNumId w:val="25"/>
  </w:num>
  <w:num w:numId="11">
    <w:abstractNumId w:val="6"/>
  </w:num>
  <w:num w:numId="12">
    <w:abstractNumId w:val="24"/>
    <w:lvlOverride w:ilvl="0">
      <w:startOverride w:val="1"/>
    </w:lvlOverride>
  </w:num>
  <w:num w:numId="13">
    <w:abstractNumId w:val="4"/>
  </w:num>
  <w:num w:numId="14">
    <w:abstractNumId w:val="26"/>
  </w:num>
  <w:num w:numId="15">
    <w:abstractNumId w:val="16"/>
  </w:num>
  <w:num w:numId="16">
    <w:abstractNumId w:val="9"/>
  </w:num>
  <w:num w:numId="17">
    <w:abstractNumId w:val="5"/>
  </w:num>
  <w:num w:numId="18">
    <w:abstractNumId w:val="20"/>
  </w:num>
  <w:num w:numId="19">
    <w:abstractNumId w:val="8"/>
  </w:num>
  <w:num w:numId="20">
    <w:abstractNumId w:val="12"/>
  </w:num>
  <w:num w:numId="21">
    <w:abstractNumId w:val="2"/>
  </w:num>
  <w:num w:numId="22">
    <w:abstractNumId w:val="3"/>
  </w:num>
  <w:num w:numId="23">
    <w:abstractNumId w:val="11"/>
  </w:num>
  <w:num w:numId="24">
    <w:abstractNumId w:val="18"/>
  </w:num>
  <w:num w:numId="25">
    <w:abstractNumId w:val="1"/>
  </w:num>
  <w:num w:numId="26">
    <w:abstractNumId w:val="2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F583E"/>
    <w:rsid w:val="00001977"/>
    <w:rsid w:val="00030A6A"/>
    <w:rsid w:val="000363CC"/>
    <w:rsid w:val="00041C62"/>
    <w:rsid w:val="00050A68"/>
    <w:rsid w:val="0005492A"/>
    <w:rsid w:val="00054CE1"/>
    <w:rsid w:val="000655A6"/>
    <w:rsid w:val="000A5E8E"/>
    <w:rsid w:val="000A68CA"/>
    <w:rsid w:val="000C7690"/>
    <w:rsid w:val="000D2123"/>
    <w:rsid w:val="000F7189"/>
    <w:rsid w:val="000F7FFE"/>
    <w:rsid w:val="00101F2E"/>
    <w:rsid w:val="001157BE"/>
    <w:rsid w:val="00124F82"/>
    <w:rsid w:val="00146BA4"/>
    <w:rsid w:val="00147AC3"/>
    <w:rsid w:val="00150F06"/>
    <w:rsid w:val="001557F1"/>
    <w:rsid w:val="00190361"/>
    <w:rsid w:val="001C4C64"/>
    <w:rsid w:val="001D1F1C"/>
    <w:rsid w:val="00204819"/>
    <w:rsid w:val="0022020C"/>
    <w:rsid w:val="0023139D"/>
    <w:rsid w:val="0025057F"/>
    <w:rsid w:val="002528C8"/>
    <w:rsid w:val="00263911"/>
    <w:rsid w:val="00263C5A"/>
    <w:rsid w:val="00303681"/>
    <w:rsid w:val="00346EF0"/>
    <w:rsid w:val="00366DB8"/>
    <w:rsid w:val="00366DEB"/>
    <w:rsid w:val="003945C1"/>
    <w:rsid w:val="003C5DE0"/>
    <w:rsid w:val="003E01F5"/>
    <w:rsid w:val="00413396"/>
    <w:rsid w:val="00430615"/>
    <w:rsid w:val="004354FE"/>
    <w:rsid w:val="004432BF"/>
    <w:rsid w:val="00443ACC"/>
    <w:rsid w:val="00457FD0"/>
    <w:rsid w:val="004639BC"/>
    <w:rsid w:val="00484247"/>
    <w:rsid w:val="004C211C"/>
    <w:rsid w:val="004C6A77"/>
    <w:rsid w:val="004D2325"/>
    <w:rsid w:val="004D2A39"/>
    <w:rsid w:val="004F4526"/>
    <w:rsid w:val="0050686F"/>
    <w:rsid w:val="00525463"/>
    <w:rsid w:val="00531848"/>
    <w:rsid w:val="005564EC"/>
    <w:rsid w:val="00556A20"/>
    <w:rsid w:val="00585F6D"/>
    <w:rsid w:val="005B0F6E"/>
    <w:rsid w:val="005C07EE"/>
    <w:rsid w:val="005C456D"/>
    <w:rsid w:val="005E24F1"/>
    <w:rsid w:val="005E290D"/>
    <w:rsid w:val="005E556A"/>
    <w:rsid w:val="005F701D"/>
    <w:rsid w:val="0060315F"/>
    <w:rsid w:val="00615E66"/>
    <w:rsid w:val="0062519E"/>
    <w:rsid w:val="00625B05"/>
    <w:rsid w:val="006313CF"/>
    <w:rsid w:val="0063222F"/>
    <w:rsid w:val="006410AF"/>
    <w:rsid w:val="00654B5D"/>
    <w:rsid w:val="00657C91"/>
    <w:rsid w:val="00691A35"/>
    <w:rsid w:val="00697E8D"/>
    <w:rsid w:val="006A0C23"/>
    <w:rsid w:val="006A3337"/>
    <w:rsid w:val="006B0C2F"/>
    <w:rsid w:val="006D2136"/>
    <w:rsid w:val="006E4E7D"/>
    <w:rsid w:val="006F004C"/>
    <w:rsid w:val="006F583E"/>
    <w:rsid w:val="006F684E"/>
    <w:rsid w:val="00702E33"/>
    <w:rsid w:val="00733B89"/>
    <w:rsid w:val="00741081"/>
    <w:rsid w:val="00753C56"/>
    <w:rsid w:val="007738FC"/>
    <w:rsid w:val="00777725"/>
    <w:rsid w:val="00781E7E"/>
    <w:rsid w:val="00793034"/>
    <w:rsid w:val="007E0566"/>
    <w:rsid w:val="007E267D"/>
    <w:rsid w:val="007E41F8"/>
    <w:rsid w:val="007E6430"/>
    <w:rsid w:val="007F334D"/>
    <w:rsid w:val="007F58FB"/>
    <w:rsid w:val="0080063D"/>
    <w:rsid w:val="0081027C"/>
    <w:rsid w:val="00815D82"/>
    <w:rsid w:val="00823350"/>
    <w:rsid w:val="00851592"/>
    <w:rsid w:val="008528EC"/>
    <w:rsid w:val="0085464B"/>
    <w:rsid w:val="00855501"/>
    <w:rsid w:val="00881666"/>
    <w:rsid w:val="00882131"/>
    <w:rsid w:val="008A2981"/>
    <w:rsid w:val="008A6BA7"/>
    <w:rsid w:val="008A6BBB"/>
    <w:rsid w:val="008D6CFA"/>
    <w:rsid w:val="008E792A"/>
    <w:rsid w:val="008F22C7"/>
    <w:rsid w:val="0091412D"/>
    <w:rsid w:val="009334AA"/>
    <w:rsid w:val="00972604"/>
    <w:rsid w:val="0098775E"/>
    <w:rsid w:val="009941F0"/>
    <w:rsid w:val="009F14E5"/>
    <w:rsid w:val="00A25B42"/>
    <w:rsid w:val="00A52413"/>
    <w:rsid w:val="00A60516"/>
    <w:rsid w:val="00A610DF"/>
    <w:rsid w:val="00A80DB6"/>
    <w:rsid w:val="00A96B90"/>
    <w:rsid w:val="00AC263A"/>
    <w:rsid w:val="00AE204F"/>
    <w:rsid w:val="00AF11EE"/>
    <w:rsid w:val="00B0444A"/>
    <w:rsid w:val="00B220E2"/>
    <w:rsid w:val="00B242F1"/>
    <w:rsid w:val="00B35CC0"/>
    <w:rsid w:val="00B37BFC"/>
    <w:rsid w:val="00B8442A"/>
    <w:rsid w:val="00B90994"/>
    <w:rsid w:val="00BA689B"/>
    <w:rsid w:val="00BC05F9"/>
    <w:rsid w:val="00BC2060"/>
    <w:rsid w:val="00BF2F9A"/>
    <w:rsid w:val="00C20F76"/>
    <w:rsid w:val="00C423C4"/>
    <w:rsid w:val="00C72768"/>
    <w:rsid w:val="00C76FBB"/>
    <w:rsid w:val="00C82D29"/>
    <w:rsid w:val="00C86407"/>
    <w:rsid w:val="00C9466E"/>
    <w:rsid w:val="00CA6F4E"/>
    <w:rsid w:val="00CB3E1C"/>
    <w:rsid w:val="00CC2000"/>
    <w:rsid w:val="00D166F2"/>
    <w:rsid w:val="00D2498A"/>
    <w:rsid w:val="00D25D8D"/>
    <w:rsid w:val="00D35690"/>
    <w:rsid w:val="00D601C5"/>
    <w:rsid w:val="00D729B6"/>
    <w:rsid w:val="00DA095B"/>
    <w:rsid w:val="00DA0EC9"/>
    <w:rsid w:val="00DA70E9"/>
    <w:rsid w:val="00DB5590"/>
    <w:rsid w:val="00DD4C73"/>
    <w:rsid w:val="00E37032"/>
    <w:rsid w:val="00E43DEE"/>
    <w:rsid w:val="00E4625D"/>
    <w:rsid w:val="00E5448A"/>
    <w:rsid w:val="00E7598A"/>
    <w:rsid w:val="00E76C33"/>
    <w:rsid w:val="00EA697C"/>
    <w:rsid w:val="00EB0B6F"/>
    <w:rsid w:val="00EC17B7"/>
    <w:rsid w:val="00ED497D"/>
    <w:rsid w:val="00F75227"/>
    <w:rsid w:val="00F96FD4"/>
    <w:rsid w:val="00FC63D4"/>
    <w:rsid w:val="00FE3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ules v:ext="edit">
        <o:r id="V:Rule84" type="connector" idref="#_x0000_s1187">
          <o:proxy start="" idref="#_x0000_s1158" connectloc="0"/>
          <o:proxy end="" idref="#_x0000_s1170" connectloc="1"/>
        </o:r>
        <o:r id="V:Rule85" type="connector" idref="#_x0000_s1332">
          <o:proxy start="" idref="#_x0000_s1325" connectloc="6"/>
          <o:proxy end="" idref="#_x0000_s1298" connectloc="3"/>
        </o:r>
        <o:r id="V:Rule86" type="connector" idref="#_x0000_s1371">
          <o:proxy start="" idref="#_x0000_s1364" connectloc="2"/>
        </o:r>
        <o:r id="V:Rule87" type="connector" idref="#_x0000_s1140"/>
        <o:r id="V:Rule88" type="connector" idref="#_x0000_s1418"/>
        <o:r id="V:Rule89" type="connector" idref="#_x0000_s1163"/>
        <o:r id="V:Rule90" type="connector" idref="#_x0000_s1380"/>
        <o:r id="V:Rule91" type="connector" idref="#_x0000_s1407">
          <o:proxy start="" idref="#_x0000_s1399" connectloc="2"/>
          <o:proxy end="" idref="#_x0000_s1397" connectloc="0"/>
        </o:r>
        <o:r id="V:Rule92" type="connector" idref="#_x0000_s1377">
          <o:proxy start="" idref="#_x0000_s1363" connectloc="2"/>
          <o:proxy end="" idref="#_x0000_s1365" connectloc="2"/>
        </o:r>
        <o:r id="V:Rule93" type="connector" idref="#_x0000_s1408">
          <o:proxy start="" idref="#_x0000_s1397" connectloc="0"/>
          <o:proxy end="" idref="#_x0000_s1398" connectloc="2"/>
        </o:r>
        <o:r id="V:Rule94" type="connector" idref="#_x0000_s1444"/>
        <o:r id="V:Rule95" type="connector" idref="#_x0000_s1296">
          <o:proxy start="" idref="#_x0000_s1295" connectloc="3"/>
          <o:proxy end="" idref="#_x0000_s1301" connectloc="2"/>
        </o:r>
        <o:r id="V:Rule96" type="connector" idref="#_x0000_s1229">
          <o:proxy start="" idref="#_x0000_s1203" connectloc="3"/>
          <o:proxy end="" idref="#_x0000_s1218" connectloc="1"/>
        </o:r>
        <o:r id="V:Rule97" type="connector" idref="#_x0000_s1145"/>
        <o:r id="V:Rule98" type="connector" idref="#_x0000_s1383"/>
        <o:r id="V:Rule99" type="connector" idref="#_x0000_s1103">
          <o:proxy start="" idref="#_x0000_s1093" connectloc="3"/>
          <o:proxy end="" idref="#_x0000_s1102" connectloc="1"/>
        </o:r>
        <o:r id="V:Rule100" type="connector" idref="#_x0000_s1256"/>
        <o:r id="V:Rule101" type="connector" idref="#_x0000_s1384"/>
        <o:r id="V:Rule102" type="connector" idref="#_x0000_s1382"/>
        <o:r id="V:Rule103" type="connector" idref="#_x0000_s1192">
          <o:proxy start="" idref="#_x0000_s1169" connectloc="0"/>
          <o:proxy end="" idref="#_x0000_s1175" connectloc="1"/>
        </o:r>
        <o:r id="V:Rule104" type="connector" idref="#_x0000_s1222"/>
        <o:r id="V:Rule105" type="connector" idref="#_x0000_s1341">
          <o:proxy start="" idref="#_x0000_s1326" connectloc="2"/>
          <o:proxy end="" idref="#_x0000_s1337" connectloc="3"/>
        </o:r>
        <o:r id="V:Rule106" type="connector" idref="#_x0000_s1181">
          <o:proxy start="" idref="#_x0000_s1171" connectloc="3"/>
          <o:proxy end="" idref="#_x0000_s1178" connectloc="1"/>
        </o:r>
        <o:r id="V:Rule107" type="connector" idref="#_x0000_s1184">
          <o:proxy start="" idref="#_x0000_s1174" connectloc="3"/>
          <o:proxy end="" idref="#_x0000_s1178" connectloc="1"/>
        </o:r>
        <o:r id="V:Rule108" type="connector" idref="#_x0000_s1406">
          <o:proxy start="" idref="#_x0000_s1398" connectloc="3"/>
          <o:proxy end="" idref="#_x0000_s1421" connectloc="1"/>
        </o:r>
        <o:r id="V:Rule109" type="connector" idref="#_x0000_s1381"/>
        <o:r id="V:Rule110" type="connector" idref="#_x0000_s1161"/>
        <o:r id="V:Rule111" type="connector" idref="#_x0000_s1164"/>
        <o:r id="V:Rule112" type="connector" idref="#_x0000_s1221"/>
        <o:r id="V:Rule113" type="connector" idref="#_x0000_s1334">
          <o:proxy start="" idref="#_x0000_s1325" connectloc="5"/>
          <o:proxy end="" idref="#_x0000_s1313" connectloc="2"/>
        </o:r>
        <o:r id="V:Rule114" type="connector" idref="#_x0000_s1143"/>
        <o:r id="V:Rule115" type="connector" idref="#_x0000_s1144"/>
        <o:r id="V:Rule116" type="connector" idref="#_x0000_s1254"/>
        <o:r id="V:Rule117" type="connector" idref="#_x0000_s1112">
          <o:proxy start="" idref="#_x0000_s1097" connectloc="3"/>
          <o:proxy end="" idref="#_x0000_s1107" connectloc="1"/>
        </o:r>
        <o:r id="V:Rule118" type="connector" idref="#_x0000_s1417"/>
        <o:r id="V:Rule119" type="connector" idref="#_x0000_s1253"/>
        <o:r id="V:Rule120" type="connector" idref="#_x0000_s1160"/>
        <o:r id="V:Rule121" type="connector" idref="#_x0000_s1111">
          <o:proxy start="" idref="#_x0000_s1096" connectloc="3"/>
          <o:proxy end="" idref="#_x0000_s1106" connectloc="1"/>
        </o:r>
        <o:r id="V:Rule122" type="connector" idref="#_x0000_s1183">
          <o:proxy start="" idref="#_x0000_s1173" connectloc="3"/>
          <o:proxy end="" idref="#_x0000_s1177" connectloc="1"/>
        </o:r>
        <o:r id="V:Rule123" type="connector" idref="#_x0000_s1404">
          <o:proxy start="" idref="#_x0000_s1398" connectloc="3"/>
          <o:proxy end="" idref="#_x0000_s1401" connectloc="2"/>
        </o:r>
        <o:r id="V:Rule124" type="connector" idref="#_x0000_s1101">
          <o:proxy start="" idref="#_x0000_s1093" connectloc="3"/>
          <o:proxy end="" idref="#_x0000_s1097" connectloc="1"/>
        </o:r>
        <o:r id="V:Rule125" type="connector" idref="#_x0000_s1368"/>
        <o:r id="V:Rule126" type="connector" idref="#_x0000_s1228">
          <o:proxy start="" idref="#_x0000_s1202" connectloc="3"/>
          <o:proxy end="" idref="#_x0000_s1215" connectloc="1"/>
        </o:r>
        <o:r id="V:Rule127" type="connector" idref="#_x0000_s1142"/>
        <o:r id="V:Rule128" type="connector" idref="#_x0000_s1190">
          <o:proxy start="" idref="#_x0000_s1166" connectloc="0"/>
          <o:proxy end="" idref="#_x0000_s1173" connectloc="1"/>
        </o:r>
        <o:r id="V:Rule129" type="connector" idref="#_x0000_s1372"/>
        <o:r id="V:Rule130" type="connector" idref="#_x0000_s1113">
          <o:proxy start="" idref="#_x0000_s1102" connectloc="3"/>
          <o:proxy end="" idref="#_x0000_s1108" connectloc="1"/>
        </o:r>
        <o:r id="V:Rule131" type="connector" idref="#_x0000_s1370"/>
        <o:r id="V:Rule132" type="connector" idref="#_x0000_s1139">
          <o:proxy start="" idref="#_x0000_s1138" connectloc="1"/>
          <o:proxy end="" idref="#_x0000_s1138" connectloc="3"/>
        </o:r>
        <o:r id="V:Rule133" type="connector" idref="#_x0000_s1375">
          <o:proxy start="" idref="#_x0000_s1361" connectloc="2"/>
          <o:proxy end="" idref="#_x0000_s1373" connectloc="0"/>
        </o:r>
        <o:r id="V:Rule134" type="connector" idref="#_x0000_s1182">
          <o:proxy start="" idref="#_x0000_s1172" connectloc="3"/>
          <o:proxy end="" idref="#_x0000_s1179" connectloc="1"/>
        </o:r>
        <o:r id="V:Rule135" type="connector" idref="#_x0000_s1378"/>
        <o:r id="V:Rule136" type="connector" idref="#_x0000_s1206"/>
        <o:r id="V:Rule137" type="connector" idref="#_x0000_s1180">
          <o:proxy start="" idref="#_x0000_s1170" connectloc="3"/>
          <o:proxy end="" idref="#_x0000_s1177" connectloc="1"/>
        </o:r>
        <o:r id="V:Rule138" type="connector" idref="#_x0000_s1333">
          <o:proxy start="" idref="#_x0000_s1298" connectloc="3"/>
          <o:proxy end="" idref="#_x0000_s1326" connectloc="7"/>
        </o:r>
        <o:r id="V:Rule139" type="connector" idref="#_x0000_s1110">
          <o:proxy start="" idref="#_x0000_s1095" connectloc="3"/>
          <o:proxy end="" idref="#_x0000_s1105" connectloc="1"/>
        </o:r>
        <o:r id="V:Rule140" type="connector" idref="#_x0000_s1367"/>
        <o:r id="V:Rule141" type="connector" idref="#_x0000_s1186">
          <o:proxy start="" idref="#_x0000_s1176" connectloc="3"/>
          <o:proxy end="" idref="#_x0000_s1177" connectloc="1"/>
        </o:r>
        <o:r id="V:Rule142" type="connector" idref="#_x0000_s1207"/>
        <o:r id="V:Rule143" type="connector" idref="#_x0000_s1385"/>
        <o:r id="V:Rule144" type="connector" idref="#_x0000_s1098">
          <o:proxy start="" idref="#_x0000_s1093" connectloc="3"/>
          <o:proxy end="" idref="#_x0000_s1094" connectloc="1"/>
        </o:r>
        <o:r id="V:Rule145" type="connector" idref="#_x0000_s1185">
          <o:proxy start="" idref="#_x0000_s1175" connectloc="3"/>
          <o:proxy end="" idref="#_x0000_s1179" connectloc="1"/>
        </o:r>
        <o:r id="V:Rule146" type="connector" idref="#_x0000_s1220">
          <o:proxy start="" idref="#_x0000_s1215" connectloc="1"/>
          <o:proxy end="" idref="#_x0000_s1215" connectloc="3"/>
        </o:r>
        <o:r id="V:Rule147" type="connector" idref="#_x0000_s1109">
          <o:proxy start="" idref="#_x0000_s1094" connectloc="3"/>
          <o:proxy end="" idref="#_x0000_s1104" connectloc="1"/>
        </o:r>
        <o:r id="V:Rule148" type="connector" idref="#_x0000_s1340">
          <o:proxy start="" idref="#_x0000_s1337" connectloc="2"/>
          <o:proxy end="" idref="#_x0000_s1336" connectloc="2"/>
        </o:r>
        <o:r id="V:Rule149" type="connector" idref="#_x0000_s1335">
          <o:proxy start="" idref="#_x0000_s1313" connectloc="2"/>
          <o:proxy end="" idref="#_x0000_s1326" connectloc="6"/>
        </o:r>
        <o:r id="V:Rule150" type="connector" idref="#_x0000_s1191">
          <o:proxy start="" idref="#_x0000_s1167" connectloc="3"/>
          <o:proxy end="" idref="#_x0000_s1174" connectloc="1"/>
        </o:r>
        <o:r id="V:Rule151" type="connector" idref="#_x0000_s1189">
          <o:proxy start="" idref="#_x0000_s1165" connectloc="3"/>
          <o:proxy end="" idref="#_x0000_s1172" connectloc="1"/>
        </o:r>
        <o:r id="V:Rule152" type="connector" idref="#_x0000_s1100">
          <o:proxy start="" idref="#_x0000_s1093" connectloc="3"/>
          <o:proxy end="" idref="#_x0000_s1096" connectloc="1"/>
        </o:r>
        <o:r id="V:Rule153" type="connector" idref="#_x0000_s1162"/>
        <o:r id="V:Rule154" type="connector" idref="#_x0000_s1369"/>
        <o:r id="V:Rule155" type="connector" idref="#_x0000_s1255"/>
        <o:r id="V:Rule156" type="connector" idref="#_x0000_s1188">
          <o:proxy start="" idref="#_x0000_s1159" connectloc="0"/>
          <o:proxy end="" idref="#_x0000_s1171" connectloc="1"/>
        </o:r>
        <o:r id="V:Rule157" type="connector" idref="#_x0000_s1193">
          <o:proxy start="" idref="#_x0000_s1169" connectloc="1"/>
          <o:proxy end="" idref="#_x0000_s1176" connectloc="1"/>
        </o:r>
        <o:r id="V:Rule158" type="connector" idref="#_x0000_s1379"/>
        <o:r id="V:Rule159" type="connector" idref="#_x0000_s1405">
          <o:proxy start="" idref="#_x0000_s1401" connectloc="2"/>
          <o:proxy end="" idref="#_x0000_s1421" connectloc="1"/>
        </o:r>
        <o:r id="V:Rule160" type="connector" idref="#_x0000_s1141"/>
        <o:r id="V:Rule161" type="connector" idref="#_x0000_s1099">
          <o:proxy start="" idref="#_x0000_s1093" connectloc="3"/>
          <o:proxy end="" idref="#_x0000_s1095" connectloc="1"/>
        </o:r>
        <o:r id="V:Rule162" type="connector" idref="#_x0000_s1342">
          <o:proxy start="" idref="#_x0000_s1301" connectloc="4"/>
          <o:proxy end="" idref="#_x0000_s1336" connectloc="0"/>
        </o:r>
        <o:r id="V:Rule163" type="connector" idref="#_x0000_s1210"/>
        <o:r id="V:Rule164" type="connector" idref="#_x0000_s1157"/>
        <o:r id="V:Rule165" type="connector" idref="#_x0000_s1376">
          <o:proxy start="" idref="#_x0000_s1362" connectloc="2"/>
        </o:r>
        <o:r id="V:Rule166" type="connector" idref="#_x0000_s1331">
          <o:proxy start="" idref="#_x0000_s1301" connectloc="6"/>
          <o:proxy end="" idref="#_x0000_s1307"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3E"/>
    <w:rPr>
      <w:rFonts w:eastAsiaTheme="minorEastAsia"/>
    </w:rPr>
  </w:style>
  <w:style w:type="paragraph" w:styleId="Heading1">
    <w:name w:val="heading 1"/>
    <w:basedOn w:val="Normal"/>
    <w:next w:val="Normal"/>
    <w:link w:val="Heading1Char"/>
    <w:uiPriority w:val="9"/>
    <w:qFormat/>
    <w:rsid w:val="006F5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5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58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583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583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58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8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58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58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58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58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F583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6F583E"/>
    <w:pPr>
      <w:ind w:left="720"/>
      <w:contextualSpacing/>
    </w:pPr>
  </w:style>
  <w:style w:type="table" w:styleId="TableGrid">
    <w:name w:val="Table Grid"/>
    <w:basedOn w:val="TableNormal"/>
    <w:uiPriority w:val="59"/>
    <w:rsid w:val="006F58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link w:val="CaptionChar"/>
    <w:qFormat/>
    <w:rsid w:val="006F583E"/>
    <w:pPr>
      <w:spacing w:after="0" w:line="240" w:lineRule="auto"/>
    </w:pPr>
    <w:rPr>
      <w:rFonts w:ascii="Times New Roman" w:eastAsia="Times New Roman" w:hAnsi="Times New Roman" w:cs="Times New Roman"/>
      <w:b/>
      <w:bCs/>
      <w:sz w:val="20"/>
      <w:szCs w:val="20"/>
    </w:rPr>
  </w:style>
  <w:style w:type="character" w:customStyle="1" w:styleId="CaptionChar">
    <w:name w:val="Caption Char"/>
    <w:basedOn w:val="DefaultParagraphFont"/>
    <w:link w:val="Caption"/>
    <w:locked/>
    <w:rsid w:val="006F58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83E"/>
    <w:rPr>
      <w:rFonts w:ascii="Tahoma" w:eastAsiaTheme="minorEastAsia" w:hAnsi="Tahoma" w:cs="Tahoma"/>
      <w:sz w:val="16"/>
      <w:szCs w:val="16"/>
    </w:rPr>
  </w:style>
  <w:style w:type="character" w:styleId="Hyperlink">
    <w:name w:val="Hyperlink"/>
    <w:basedOn w:val="DefaultParagraphFont"/>
    <w:uiPriority w:val="99"/>
    <w:unhideWhenUsed/>
    <w:rsid w:val="006F583E"/>
    <w:rPr>
      <w:color w:val="0000FF"/>
      <w:u w:val="single"/>
    </w:rPr>
  </w:style>
  <w:style w:type="character" w:styleId="HTMLCite">
    <w:name w:val="HTML Cite"/>
    <w:basedOn w:val="DefaultParagraphFont"/>
    <w:uiPriority w:val="99"/>
    <w:semiHidden/>
    <w:unhideWhenUsed/>
    <w:rsid w:val="006F583E"/>
    <w:rPr>
      <w:i/>
      <w:iCs/>
    </w:rPr>
  </w:style>
  <w:style w:type="paragraph" w:styleId="TOCHeading">
    <w:name w:val="TOC Heading"/>
    <w:basedOn w:val="Heading1"/>
    <w:next w:val="Normal"/>
    <w:uiPriority w:val="39"/>
    <w:unhideWhenUsed/>
    <w:qFormat/>
    <w:rsid w:val="006F583E"/>
    <w:pPr>
      <w:outlineLvl w:val="9"/>
    </w:pPr>
  </w:style>
  <w:style w:type="paragraph" w:styleId="TOC1">
    <w:name w:val="toc 1"/>
    <w:basedOn w:val="Normal"/>
    <w:next w:val="Normal"/>
    <w:autoRedefine/>
    <w:uiPriority w:val="39"/>
    <w:unhideWhenUsed/>
    <w:rsid w:val="00CC2000"/>
    <w:pPr>
      <w:tabs>
        <w:tab w:val="right" w:leader="dot" w:pos="8630"/>
      </w:tabs>
      <w:spacing w:after="100"/>
    </w:pPr>
    <w:rPr>
      <w:noProof/>
      <w:sz w:val="24"/>
      <w:szCs w:val="24"/>
    </w:rPr>
  </w:style>
  <w:style w:type="paragraph" w:styleId="TOC2">
    <w:name w:val="toc 2"/>
    <w:basedOn w:val="Normal"/>
    <w:next w:val="Normal"/>
    <w:autoRedefine/>
    <w:uiPriority w:val="39"/>
    <w:unhideWhenUsed/>
    <w:rsid w:val="00CC2000"/>
    <w:pPr>
      <w:tabs>
        <w:tab w:val="left" w:pos="880"/>
        <w:tab w:val="right" w:leader="dot" w:pos="8630"/>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CC2000"/>
    <w:pPr>
      <w:tabs>
        <w:tab w:val="left" w:pos="1320"/>
        <w:tab w:val="right" w:leader="dot" w:pos="8630"/>
      </w:tabs>
      <w:spacing w:after="100"/>
      <w:ind w:left="440"/>
    </w:pPr>
    <w:rPr>
      <w:rFonts w:ascii="Times New Roman" w:hAnsi="Times New Roman" w:cs="Times New Roman"/>
      <w:noProof/>
      <w:sz w:val="24"/>
      <w:szCs w:val="24"/>
    </w:rPr>
  </w:style>
  <w:style w:type="paragraph" w:styleId="TOC4">
    <w:name w:val="toc 4"/>
    <w:basedOn w:val="Normal"/>
    <w:next w:val="Normal"/>
    <w:autoRedefine/>
    <w:uiPriority w:val="39"/>
    <w:unhideWhenUsed/>
    <w:rsid w:val="006F583E"/>
    <w:pPr>
      <w:spacing w:after="100"/>
      <w:ind w:left="660"/>
    </w:pPr>
  </w:style>
  <w:style w:type="paragraph" w:styleId="TOC5">
    <w:name w:val="toc 5"/>
    <w:basedOn w:val="Normal"/>
    <w:next w:val="Normal"/>
    <w:autoRedefine/>
    <w:uiPriority w:val="39"/>
    <w:unhideWhenUsed/>
    <w:rsid w:val="006F583E"/>
    <w:pPr>
      <w:tabs>
        <w:tab w:val="left" w:pos="1935"/>
        <w:tab w:val="right" w:leader="dot" w:pos="9350"/>
      </w:tabs>
      <w:spacing w:after="100"/>
      <w:ind w:left="880"/>
    </w:pPr>
    <w:rPr>
      <w:noProof/>
      <w:sz w:val="20"/>
      <w:szCs w:val="20"/>
    </w:rPr>
  </w:style>
  <w:style w:type="paragraph" w:styleId="HTMLPreformatted">
    <w:name w:val="HTML Preformatted"/>
    <w:basedOn w:val="Normal"/>
    <w:link w:val="HTMLPreformattedChar"/>
    <w:uiPriority w:val="99"/>
    <w:unhideWhenUsed/>
    <w:rsid w:val="006F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583E"/>
    <w:rPr>
      <w:rFonts w:ascii="Courier New" w:eastAsia="Times New Roman" w:hAnsi="Courier New" w:cs="Courier New"/>
      <w:sz w:val="20"/>
      <w:szCs w:val="20"/>
    </w:rPr>
  </w:style>
  <w:style w:type="character" w:styleId="PlaceholderText">
    <w:name w:val="Placeholder Text"/>
    <w:basedOn w:val="DefaultParagraphFont"/>
    <w:uiPriority w:val="99"/>
    <w:semiHidden/>
    <w:rsid w:val="006F583E"/>
    <w:rPr>
      <w:color w:val="808080"/>
    </w:rPr>
  </w:style>
  <w:style w:type="paragraph" w:styleId="Header">
    <w:name w:val="header"/>
    <w:basedOn w:val="Normal"/>
    <w:link w:val="HeaderChar"/>
    <w:uiPriority w:val="99"/>
    <w:semiHidden/>
    <w:unhideWhenUsed/>
    <w:rsid w:val="006F5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83E"/>
    <w:rPr>
      <w:rFonts w:eastAsiaTheme="minorEastAsia"/>
    </w:rPr>
  </w:style>
  <w:style w:type="paragraph" w:styleId="Footer">
    <w:name w:val="footer"/>
    <w:basedOn w:val="Normal"/>
    <w:link w:val="FooterChar"/>
    <w:uiPriority w:val="99"/>
    <w:unhideWhenUsed/>
    <w:rsid w:val="006F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83E"/>
    <w:rPr>
      <w:rFonts w:eastAsiaTheme="minorEastAsia"/>
    </w:rPr>
  </w:style>
  <w:style w:type="character" w:styleId="CommentReference">
    <w:name w:val="annotation reference"/>
    <w:basedOn w:val="DefaultParagraphFont"/>
    <w:uiPriority w:val="99"/>
    <w:semiHidden/>
    <w:unhideWhenUsed/>
    <w:rsid w:val="006F583E"/>
    <w:rPr>
      <w:sz w:val="16"/>
      <w:szCs w:val="16"/>
    </w:rPr>
  </w:style>
  <w:style w:type="paragraph" w:styleId="CommentText">
    <w:name w:val="annotation text"/>
    <w:basedOn w:val="Normal"/>
    <w:link w:val="CommentTextChar"/>
    <w:uiPriority w:val="99"/>
    <w:semiHidden/>
    <w:unhideWhenUsed/>
    <w:rsid w:val="006F583E"/>
    <w:pPr>
      <w:spacing w:line="240" w:lineRule="auto"/>
    </w:pPr>
    <w:rPr>
      <w:sz w:val="20"/>
      <w:szCs w:val="20"/>
    </w:rPr>
  </w:style>
  <w:style w:type="character" w:customStyle="1" w:styleId="CommentTextChar">
    <w:name w:val="Comment Text Char"/>
    <w:basedOn w:val="DefaultParagraphFont"/>
    <w:link w:val="CommentText"/>
    <w:uiPriority w:val="99"/>
    <w:semiHidden/>
    <w:rsid w:val="006F583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583E"/>
    <w:rPr>
      <w:b/>
      <w:bCs/>
    </w:rPr>
  </w:style>
  <w:style w:type="character" w:customStyle="1" w:styleId="CommentSubjectChar">
    <w:name w:val="Comment Subject Char"/>
    <w:basedOn w:val="CommentTextChar"/>
    <w:link w:val="CommentSubject"/>
    <w:uiPriority w:val="99"/>
    <w:semiHidden/>
    <w:rsid w:val="006F583E"/>
    <w:rPr>
      <w:b/>
      <w:bCs/>
    </w:rPr>
  </w:style>
  <w:style w:type="paragraph" w:customStyle="1" w:styleId="References">
    <w:name w:val="References"/>
    <w:basedOn w:val="Normal"/>
    <w:rsid w:val="006F583E"/>
    <w:pPr>
      <w:numPr>
        <w:numId w:val="12"/>
      </w:numPr>
      <w:spacing w:after="80" w:line="240" w:lineRule="auto"/>
    </w:pPr>
    <w:rPr>
      <w:rFonts w:ascii="Times New Roman" w:eastAsia="Times New Roman" w:hAnsi="Times New Roman" w:cs="Times New Roman"/>
      <w:sz w:val="18"/>
      <w:szCs w:val="20"/>
    </w:rPr>
  </w:style>
  <w:style w:type="paragraph" w:styleId="DocumentMap">
    <w:name w:val="Document Map"/>
    <w:basedOn w:val="Normal"/>
    <w:link w:val="DocumentMapChar"/>
    <w:uiPriority w:val="99"/>
    <w:semiHidden/>
    <w:unhideWhenUsed/>
    <w:rsid w:val="006F58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F583E"/>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6F5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83E"/>
    <w:rPr>
      <w:rFonts w:eastAsiaTheme="minorEastAsia"/>
      <w:sz w:val="20"/>
      <w:szCs w:val="20"/>
    </w:rPr>
  </w:style>
  <w:style w:type="character" w:styleId="FootnoteReference">
    <w:name w:val="footnote reference"/>
    <w:basedOn w:val="DefaultParagraphFont"/>
    <w:uiPriority w:val="99"/>
    <w:semiHidden/>
    <w:unhideWhenUsed/>
    <w:rsid w:val="006F583E"/>
    <w:rPr>
      <w:vertAlign w:val="superscript"/>
    </w:rPr>
  </w:style>
  <w:style w:type="paragraph" w:styleId="TOC6">
    <w:name w:val="toc 6"/>
    <w:basedOn w:val="Normal"/>
    <w:next w:val="Normal"/>
    <w:autoRedefine/>
    <w:uiPriority w:val="39"/>
    <w:unhideWhenUsed/>
    <w:rsid w:val="006F583E"/>
    <w:pPr>
      <w:spacing w:after="100"/>
      <w:ind w:left="1100"/>
    </w:pPr>
  </w:style>
  <w:style w:type="character" w:styleId="Strong">
    <w:name w:val="Strong"/>
    <w:basedOn w:val="DefaultParagraphFont"/>
    <w:uiPriority w:val="22"/>
    <w:qFormat/>
    <w:rsid w:val="007E6430"/>
    <w:rPr>
      <w:b/>
      <w:bCs/>
    </w:rPr>
  </w:style>
  <w:style w:type="character" w:styleId="Emphasis">
    <w:name w:val="Emphasis"/>
    <w:basedOn w:val="DefaultParagraphFont"/>
    <w:uiPriority w:val="20"/>
    <w:qFormat/>
    <w:rsid w:val="007E6430"/>
    <w:rPr>
      <w:i/>
      <w:iCs/>
    </w:rPr>
  </w:style>
</w:styles>
</file>

<file path=word/webSettings.xml><?xml version="1.0" encoding="utf-8"?>
<w:webSettings xmlns:r="http://schemas.openxmlformats.org/officeDocument/2006/relationships" xmlns:w="http://schemas.openxmlformats.org/wordprocessingml/2006/main">
  <w:divs>
    <w:div w:id="1463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2.xml"/><Relationship Id="rId33" Type="http://schemas.openxmlformats.org/officeDocument/2006/relationships/hyperlink" Target="http://code.google.com/apis/maps/index.html"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5.png"/><Relationship Id="rId29" Type="http://schemas.openxmlformats.org/officeDocument/2006/relationships/hyperlink" Target="http://www.w3c.org/TR/ws-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1.xml"/><Relationship Id="rId32" Type="http://schemas.openxmlformats.org/officeDocument/2006/relationships/hyperlink" Target="http://mapserver.gis.umn.edu/"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0.xml"/><Relationship Id="rId28" Type="http://schemas.openxmlformats.org/officeDocument/2006/relationships/hyperlink" Target="http://www.extreme.indiana.edu/xgws"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deegree.sourceforge.ne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9.xml"/><Relationship Id="rId27" Type="http://schemas.openxmlformats.org/officeDocument/2006/relationships/hyperlink" Target="http://www-128.ibm.com/developerworks/xml/library/x-injava/index.html" TargetMode="External"/><Relationship Id="rId30" Type="http://schemas.openxmlformats.org/officeDocument/2006/relationships/hyperlink" Target="http://uddi.org/pubs/uddi-v3.0.1-20031014.htm"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ayar\Desktop\Thesis%20Docs\WMS_performance\tests_final.xl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sayar\Desktop\test_final_new.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sayar\Desktop\test_final_ne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sayar\Desktop\test_final_ne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sayar\Desktop\test_final_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ayar\Desktop\Thesis%20Docs\WMS_performance\tests_final.x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ayar\Desktop\Thesis%20Docs\WMS_performance\tests_final.x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ayar\Desktop\Thesis%20Docs\WMS_performance\tests_final.xl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sayar\Desktop\Thesis%20Docs\WMS_performance\test_final_ne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sayar\Desktop\Thesis%20Docs\WMS_performance\test_final_ne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sayar\Desktop\Thesis%20Docs\WMS_performance\test_final_ne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sayar\Desktop\Thesis%20Docs\WMS_performance\test_final_new.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ayar\Desktop\test_final_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Average</a:t>
            </a:r>
            <a:r>
              <a:rPr lang="en-US" sz="1200" baseline="0">
                <a:solidFill>
                  <a:srgbClr val="C00000"/>
                </a:solidFill>
              </a:rPr>
              <a:t> </a:t>
            </a:r>
            <a:r>
              <a:rPr lang="en-US" sz="1200">
                <a:solidFill>
                  <a:srgbClr val="C00000"/>
                </a:solidFill>
              </a:rPr>
              <a:t>Response Times for Ordinary systems</a:t>
            </a:r>
          </a:p>
        </c:rich>
      </c:tx>
      <c:layout>
        <c:manualLayout>
          <c:xMode val="edge"/>
          <c:yMode val="edge"/>
          <c:x val="0.13386347842822879"/>
          <c:y val="5.141914024955768E-4"/>
        </c:manualLayout>
      </c:layout>
    </c:title>
    <c:plotArea>
      <c:layout>
        <c:manualLayout>
          <c:layoutTarget val="inner"/>
          <c:xMode val="edge"/>
          <c:yMode val="edge"/>
          <c:x val="0.17226509708155271"/>
          <c:y val="0.16089129483814524"/>
          <c:w val="0.77606340956883813"/>
          <c:h val="0.66926655001458679"/>
        </c:manualLayout>
      </c:layout>
      <c:scatterChart>
        <c:scatterStyle val="lineMarker"/>
        <c:ser>
          <c:idx val="0"/>
          <c:order val="0"/>
          <c:tx>
            <c:v>Avg Resp Time</c:v>
          </c:tx>
          <c:marker>
            <c:spPr>
              <a:solidFill>
                <a:srgbClr val="FF0000"/>
              </a:solidFill>
            </c:spPr>
          </c:marker>
          <c:xVal>
            <c:numRef>
              <c:f>'Table-1'!$A$17:$A$23</c:f>
              <c:numCache>
                <c:formatCode>General</c:formatCode>
                <c:ptCount val="7"/>
                <c:pt idx="0">
                  <c:v>1</c:v>
                </c:pt>
                <c:pt idx="1">
                  <c:v>10</c:v>
                </c:pt>
                <c:pt idx="2">
                  <c:v>100</c:v>
                </c:pt>
                <c:pt idx="3">
                  <c:v>200</c:v>
                </c:pt>
                <c:pt idx="4">
                  <c:v>500</c:v>
                </c:pt>
                <c:pt idx="5">
                  <c:v>1000</c:v>
                </c:pt>
                <c:pt idx="6">
                  <c:v>5000</c:v>
                </c:pt>
              </c:numCache>
            </c:numRef>
          </c:xVal>
          <c:yVal>
            <c:numRef>
              <c:f>'Table-1'!$B$17:$B$23</c:f>
              <c:numCache>
                <c:formatCode>#,##0.00</c:formatCode>
                <c:ptCount val="7"/>
                <c:pt idx="0">
                  <c:v>2375.2399999999998</c:v>
                </c:pt>
                <c:pt idx="1">
                  <c:v>2578.6944444444439</c:v>
                </c:pt>
                <c:pt idx="2">
                  <c:v>7973.1578947368434</c:v>
                </c:pt>
                <c:pt idx="3">
                  <c:v>13612.777777777779</c:v>
                </c:pt>
                <c:pt idx="4">
                  <c:v>30868.52</c:v>
                </c:pt>
                <c:pt idx="5">
                  <c:v>59335.689999999995</c:v>
                </c:pt>
                <c:pt idx="6">
                  <c:v>287594.12</c:v>
                </c:pt>
              </c:numCache>
            </c:numRef>
          </c:yVal>
        </c:ser>
        <c:axId val="133105920"/>
        <c:axId val="145562240"/>
      </c:scatterChart>
      <c:valAx>
        <c:axId val="133105920"/>
        <c:scaling>
          <c:orientation val="minMax"/>
        </c:scaling>
        <c:axPos val="b"/>
        <c:title>
          <c:tx>
            <c:rich>
              <a:bodyPr/>
              <a:lstStyle/>
              <a:p>
                <a:pPr>
                  <a:defRPr>
                    <a:solidFill>
                      <a:srgbClr val="002060"/>
                    </a:solidFill>
                  </a:defRPr>
                </a:pPr>
                <a:r>
                  <a:rPr lang="en-US">
                    <a:solidFill>
                      <a:srgbClr val="002060"/>
                    </a:solidFill>
                  </a:rPr>
                  <a:t>Data Size -KB</a:t>
                </a:r>
              </a:p>
            </c:rich>
          </c:tx>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5562240"/>
        <c:crosses val="autoZero"/>
        <c:crossBetween val="midCat"/>
      </c:valAx>
      <c:valAx>
        <c:axId val="145562240"/>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layout>
            <c:manualLayout>
              <c:xMode val="edge"/>
              <c:yMode val="edge"/>
              <c:x val="1.2275587753739957E-2"/>
              <c:y val="0.42993301501102626"/>
            </c:manualLayout>
          </c:layout>
        </c:title>
        <c:numFmt formatCode="#,##0" sourceLinked="0"/>
        <c:majorTickMark val="none"/>
        <c:tickLblPos val="nextTo"/>
        <c:crossAx val="133105920"/>
        <c:crosses val="autoZero"/>
        <c:crossBetween val="midCat"/>
        <c:dispUnits>
          <c:builtInUnit val="thousands"/>
          <c:dispUnitsLbl>
            <c:tx>
              <c:rich>
                <a:bodyPr/>
                <a:lstStyle/>
                <a:p>
                  <a:pPr>
                    <a:defRPr/>
                  </a:pPr>
                  <a:r>
                    <a:rPr lang="en-US">
                      <a:solidFill>
                        <a:srgbClr val="002060"/>
                      </a:solidFill>
                    </a:rPr>
                    <a:t>Thousands</a:t>
                  </a:r>
                </a:p>
              </c:rich>
            </c:tx>
          </c:dispUnitsLbl>
        </c:dispUnits>
      </c:valAx>
    </c:plotArea>
    <c:legend>
      <c:legendPos val="r"/>
      <c:layout>
        <c:manualLayout>
          <c:xMode val="edge"/>
          <c:yMode val="edge"/>
          <c:x val="0.59613639757593118"/>
          <c:y val="0.61936837317717963"/>
          <c:w val="0.32211153048060248"/>
          <c:h val="7.1544662258463981E-2"/>
        </c:manualLayou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Comparisons of response </a:t>
            </a:r>
            <a:r>
              <a:rPr lang="en-US" sz="1200" baseline="0">
                <a:solidFill>
                  <a:srgbClr val="C00000"/>
                </a:solidFill>
              </a:rPr>
              <a:t>times  at different partitioning levels</a:t>
            </a:r>
            <a:endParaRPr lang="en-US" sz="1200">
              <a:solidFill>
                <a:srgbClr val="C00000"/>
              </a:solidFill>
            </a:endParaRPr>
          </a:p>
        </c:rich>
      </c:tx>
      <c:layout>
        <c:manualLayout>
          <c:xMode val="edge"/>
          <c:yMode val="edge"/>
          <c:x val="0.19976143141153177"/>
          <c:y val="3.1721034870641172E-2"/>
        </c:manualLayout>
      </c:layout>
      <c:spPr>
        <a:noFill/>
        <a:ln w="25400">
          <a:noFill/>
        </a:ln>
      </c:spPr>
    </c:title>
    <c:plotArea>
      <c:layout>
        <c:manualLayout>
          <c:layoutTarget val="inner"/>
          <c:xMode val="edge"/>
          <c:yMode val="edge"/>
          <c:x val="0.17226509708155271"/>
          <c:y val="0.16089129483814524"/>
          <c:w val="0.77606340956883824"/>
          <c:h val="0.6692665500145869"/>
        </c:manualLayout>
      </c:layout>
      <c:scatterChart>
        <c:scatterStyle val="lineMarker"/>
        <c:ser>
          <c:idx val="0"/>
          <c:order val="0"/>
          <c:tx>
            <c:v>single-thread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prfrm-2'!$U$34:$U$40</c:f>
              <c:numCache>
                <c:formatCode>#,##0.00</c:formatCode>
                <c:ptCount val="7"/>
                <c:pt idx="0">
                  <c:v>1808.1304347826078</c:v>
                </c:pt>
                <c:pt idx="1">
                  <c:v>2635.4583333333426</c:v>
                </c:pt>
                <c:pt idx="2">
                  <c:v>5001.2857142857147</c:v>
                </c:pt>
                <c:pt idx="3">
                  <c:v>8225.7346938775518</c:v>
                </c:pt>
                <c:pt idx="4">
                  <c:v>33419.306122449074</c:v>
                </c:pt>
                <c:pt idx="5">
                  <c:v>64506.782608695656</c:v>
                </c:pt>
                <c:pt idx="6">
                  <c:v>316906.39</c:v>
                </c:pt>
              </c:numCache>
            </c:numRef>
          </c:yVal>
        </c:ser>
        <c:ser>
          <c:idx val="1"/>
          <c:order val="1"/>
          <c:tx>
            <c:v>2-thread</c:v>
          </c:tx>
          <c:spPr>
            <a:ln w="22225"/>
          </c:spPr>
          <c:marker>
            <c:symbol val="square"/>
            <c:size val="4"/>
          </c:marke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prfrm-2'!$V$34:$V$40</c:f>
              <c:numCache>
                <c:formatCode>#,##0.00</c:formatCode>
                <c:ptCount val="7"/>
                <c:pt idx="0">
                  <c:v>1728.2777777777815</c:v>
                </c:pt>
                <c:pt idx="1">
                  <c:v>2031.35</c:v>
                </c:pt>
                <c:pt idx="2">
                  <c:v>3672.7368421052633</c:v>
                </c:pt>
                <c:pt idx="3">
                  <c:v>6977</c:v>
                </c:pt>
                <c:pt idx="4">
                  <c:v>22107.952380952385</c:v>
                </c:pt>
                <c:pt idx="5">
                  <c:v>47639.1</c:v>
                </c:pt>
                <c:pt idx="6">
                  <c:v>259341.66666666666</c:v>
                </c:pt>
              </c:numCache>
            </c:numRef>
          </c:yVal>
        </c:ser>
        <c:ser>
          <c:idx val="2"/>
          <c:order val="2"/>
          <c:tx>
            <c:v>10-thread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prfrm-2'!$W$34:$W$40</c:f>
              <c:numCache>
                <c:formatCode>#,##0.00</c:formatCode>
                <c:ptCount val="7"/>
                <c:pt idx="0">
                  <c:v>2329.5</c:v>
                </c:pt>
                <c:pt idx="1">
                  <c:v>2760</c:v>
                </c:pt>
                <c:pt idx="2">
                  <c:v>3460.4</c:v>
                </c:pt>
                <c:pt idx="3">
                  <c:v>4640.5263157894733</c:v>
                </c:pt>
                <c:pt idx="4">
                  <c:v>16725.368421052674</c:v>
                </c:pt>
                <c:pt idx="5">
                  <c:v>23118.42105263158</c:v>
                </c:pt>
                <c:pt idx="6">
                  <c:v>204727.93333333332</c:v>
                </c:pt>
              </c:numCache>
            </c:numRef>
          </c:yVal>
        </c:ser>
        <c:ser>
          <c:idx val="3"/>
          <c:order val="3"/>
          <c:tx>
            <c:v>20-thread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prfrm-2'!$X$34:$X$40</c:f>
              <c:numCache>
                <c:formatCode>#,##0.00</c:formatCode>
                <c:ptCount val="7"/>
                <c:pt idx="0">
                  <c:v>3589.1</c:v>
                </c:pt>
                <c:pt idx="1">
                  <c:v>3629.3571428571522</c:v>
                </c:pt>
                <c:pt idx="2">
                  <c:v>3759.4</c:v>
                </c:pt>
                <c:pt idx="3">
                  <c:v>5268.7857142857147</c:v>
                </c:pt>
                <c:pt idx="4">
                  <c:v>16148</c:v>
                </c:pt>
                <c:pt idx="5">
                  <c:v>22800.133333333259</c:v>
                </c:pt>
                <c:pt idx="6">
                  <c:v>120822</c:v>
                </c:pt>
              </c:numCache>
            </c:numRef>
          </c:yVal>
        </c:ser>
        <c:axId val="131945600"/>
        <c:axId val="131947520"/>
      </c:scatterChart>
      <c:valAx>
        <c:axId val="131945600"/>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1947520"/>
        <c:crosses val="autoZero"/>
        <c:crossBetween val="midCat"/>
      </c:valAx>
      <c:valAx>
        <c:axId val="131947520"/>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31945600"/>
        <c:crosses val="autoZero"/>
        <c:crossBetween val="midCat"/>
        <c:dispUnits>
          <c:builtInUnit val="thousands"/>
          <c:dispUnitsLbl/>
        </c:dispUnits>
      </c:valAx>
    </c:plotArea>
    <c:legend>
      <c:legendPos val="r"/>
      <c:layout>
        <c:manualLayout>
          <c:xMode val="edge"/>
          <c:yMode val="edge"/>
          <c:x val="0.19663102748339359"/>
          <c:y val="0.30229639662389141"/>
          <c:w val="0.22161706923811417"/>
          <c:h val="0.21155926937704275"/>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Comparisons of response </a:t>
            </a:r>
            <a:r>
              <a:rPr lang="en-US" sz="1200" baseline="0">
                <a:solidFill>
                  <a:srgbClr val="C00000"/>
                </a:solidFill>
              </a:rPr>
              <a:t>times with naive approach </a:t>
            </a:r>
          </a:p>
          <a:p>
            <a:pPr>
              <a:defRPr sz="1200">
                <a:solidFill>
                  <a:srgbClr val="C00000"/>
                </a:solidFill>
              </a:defRPr>
            </a:pPr>
            <a:r>
              <a:rPr lang="en-US" sz="1200" baseline="0">
                <a:solidFill>
                  <a:srgbClr val="C00000"/>
                </a:solidFill>
              </a:rPr>
              <a:t>at different partitioning levels</a:t>
            </a:r>
            <a:endParaRPr lang="en-US" sz="1200">
              <a:solidFill>
                <a:srgbClr val="C00000"/>
              </a:solidFill>
            </a:endParaRPr>
          </a:p>
        </c:rich>
      </c:tx>
      <c:layout>
        <c:manualLayout>
          <c:xMode val="edge"/>
          <c:yMode val="edge"/>
          <c:x val="0.18621603711067075"/>
          <c:y val="3.5608308605341282E-2"/>
        </c:manualLayout>
      </c:layout>
      <c:spPr>
        <a:noFill/>
        <a:ln w="25400">
          <a:noFill/>
        </a:ln>
      </c:spPr>
    </c:title>
    <c:plotArea>
      <c:layout>
        <c:manualLayout>
          <c:layoutTarget val="inner"/>
          <c:xMode val="edge"/>
          <c:yMode val="edge"/>
          <c:x val="0.17226509708155271"/>
          <c:y val="0.16089129483814524"/>
          <c:w val="0.77606340956883846"/>
          <c:h val="0.66926655001458712"/>
        </c:manualLayout>
      </c:layout>
      <c:scatterChart>
        <c:scatterStyle val="lineMarker"/>
        <c:ser>
          <c:idx val="0"/>
          <c:order val="0"/>
          <c:tx>
            <c:v>single-thread</c:v>
          </c:tx>
          <c:spPr>
            <a:ln w="22225"/>
          </c:spPr>
          <c:xVal>
            <c:numRef>
              <c:f>'2-10-20 threads prfrm-2'!$T$54:$T$59</c:f>
              <c:numCache>
                <c:formatCode>General</c:formatCode>
                <c:ptCount val="6"/>
                <c:pt idx="0">
                  <c:v>1.0000000000000005E-2</c:v>
                </c:pt>
                <c:pt idx="1">
                  <c:v>0.1</c:v>
                </c:pt>
                <c:pt idx="2">
                  <c:v>0.5</c:v>
                </c:pt>
                <c:pt idx="3">
                  <c:v>1</c:v>
                </c:pt>
                <c:pt idx="4">
                  <c:v>5</c:v>
                </c:pt>
                <c:pt idx="5">
                  <c:v>10</c:v>
                </c:pt>
              </c:numCache>
            </c:numRef>
          </c:xVal>
          <c:yVal>
            <c:numRef>
              <c:f>'2-10-20 threads prfrm-2'!$U$54:$U$59</c:f>
              <c:numCache>
                <c:formatCode>#,##0.00</c:formatCode>
                <c:ptCount val="6"/>
                <c:pt idx="0">
                  <c:v>2578.6944444444439</c:v>
                </c:pt>
                <c:pt idx="1">
                  <c:v>7973.1578947368434</c:v>
                </c:pt>
                <c:pt idx="2">
                  <c:v>30868.52</c:v>
                </c:pt>
                <c:pt idx="3">
                  <c:v>59635.689999999995</c:v>
                </c:pt>
                <c:pt idx="4">
                  <c:v>288594.12</c:v>
                </c:pt>
                <c:pt idx="5">
                  <c:v>574825.16</c:v>
                </c:pt>
              </c:numCache>
            </c:numRef>
          </c:yVal>
        </c:ser>
        <c:ser>
          <c:idx val="1"/>
          <c:order val="1"/>
          <c:tx>
            <c:v>2-thread</c:v>
          </c:tx>
          <c:spPr>
            <a:ln w="22225">
              <a:solidFill>
                <a:schemeClr val="accent1"/>
              </a:solidFill>
            </a:ln>
          </c:spPr>
          <c:marker>
            <c:symbol val="square"/>
            <c:size val="4"/>
          </c:marker>
          <c:xVal>
            <c:numRef>
              <c:f>'2-10-20 threads prfrm-2'!$T$54:$T$59</c:f>
              <c:numCache>
                <c:formatCode>General</c:formatCode>
                <c:ptCount val="6"/>
                <c:pt idx="0">
                  <c:v>1.0000000000000005E-2</c:v>
                </c:pt>
                <c:pt idx="1">
                  <c:v>0.1</c:v>
                </c:pt>
                <c:pt idx="2">
                  <c:v>0.5</c:v>
                </c:pt>
                <c:pt idx="3">
                  <c:v>1</c:v>
                </c:pt>
                <c:pt idx="4">
                  <c:v>5</c:v>
                </c:pt>
                <c:pt idx="5">
                  <c:v>10</c:v>
                </c:pt>
              </c:numCache>
            </c:numRef>
          </c:xVal>
          <c:yVal>
            <c:numRef>
              <c:f>'2-10-20 threads prfrm-2'!$V$54:$V$59</c:f>
              <c:numCache>
                <c:formatCode>#,##0.00</c:formatCode>
                <c:ptCount val="6"/>
                <c:pt idx="0">
                  <c:v>1728.2777777777815</c:v>
                </c:pt>
                <c:pt idx="1">
                  <c:v>2031.35</c:v>
                </c:pt>
                <c:pt idx="2">
                  <c:v>3672.7368421052633</c:v>
                </c:pt>
                <c:pt idx="3">
                  <c:v>6977</c:v>
                </c:pt>
                <c:pt idx="4">
                  <c:v>22107.952380952385</c:v>
                </c:pt>
                <c:pt idx="5">
                  <c:v>47639.1</c:v>
                </c:pt>
              </c:numCache>
            </c:numRef>
          </c:yVal>
        </c:ser>
        <c:ser>
          <c:idx val="2"/>
          <c:order val="2"/>
          <c:tx>
            <c:v>10-thread</c:v>
          </c:tx>
          <c:spPr>
            <a:ln w="22225"/>
          </c:spPr>
          <c:xVal>
            <c:numRef>
              <c:f>'2-10-20 threads prfrm-2'!$T$54:$T$59</c:f>
              <c:numCache>
                <c:formatCode>General</c:formatCode>
                <c:ptCount val="6"/>
                <c:pt idx="0">
                  <c:v>1.0000000000000005E-2</c:v>
                </c:pt>
                <c:pt idx="1">
                  <c:v>0.1</c:v>
                </c:pt>
                <c:pt idx="2">
                  <c:v>0.5</c:v>
                </c:pt>
                <c:pt idx="3">
                  <c:v>1</c:v>
                </c:pt>
                <c:pt idx="4">
                  <c:v>5</c:v>
                </c:pt>
                <c:pt idx="5">
                  <c:v>10</c:v>
                </c:pt>
              </c:numCache>
            </c:numRef>
          </c:xVal>
          <c:yVal>
            <c:numRef>
              <c:f>'2-10-20 threads prfrm-2'!$W$54:$W$59</c:f>
              <c:numCache>
                <c:formatCode>#,##0.00</c:formatCode>
                <c:ptCount val="6"/>
                <c:pt idx="0">
                  <c:v>2329.5</c:v>
                </c:pt>
                <c:pt idx="1">
                  <c:v>2760</c:v>
                </c:pt>
                <c:pt idx="2">
                  <c:v>3460.4</c:v>
                </c:pt>
                <c:pt idx="3">
                  <c:v>4640.5263157894733</c:v>
                </c:pt>
                <c:pt idx="4">
                  <c:v>16725.368421052674</c:v>
                </c:pt>
                <c:pt idx="5">
                  <c:v>23118.42105263158</c:v>
                </c:pt>
              </c:numCache>
            </c:numRef>
          </c:yVal>
        </c:ser>
        <c:ser>
          <c:idx val="3"/>
          <c:order val="3"/>
          <c:tx>
            <c:v>20-thread</c:v>
          </c:tx>
          <c:spPr>
            <a:ln w="19050"/>
          </c:spPr>
          <c:xVal>
            <c:numRef>
              <c:f>'2-10-20 threads prfrm-2'!$T$54:$T$59</c:f>
              <c:numCache>
                <c:formatCode>General</c:formatCode>
                <c:ptCount val="6"/>
                <c:pt idx="0">
                  <c:v>1.0000000000000005E-2</c:v>
                </c:pt>
                <c:pt idx="1">
                  <c:v>0.1</c:v>
                </c:pt>
                <c:pt idx="2">
                  <c:v>0.5</c:v>
                </c:pt>
                <c:pt idx="3">
                  <c:v>1</c:v>
                </c:pt>
                <c:pt idx="4">
                  <c:v>5</c:v>
                </c:pt>
                <c:pt idx="5">
                  <c:v>10</c:v>
                </c:pt>
              </c:numCache>
            </c:numRef>
          </c:xVal>
          <c:yVal>
            <c:numRef>
              <c:f>'2-10-20 threads prfrm-2'!$X$54:$X$59</c:f>
              <c:numCache>
                <c:formatCode>#,##0.00</c:formatCode>
                <c:ptCount val="6"/>
                <c:pt idx="0">
                  <c:v>3589.1</c:v>
                </c:pt>
                <c:pt idx="1">
                  <c:v>3629.3571428571522</c:v>
                </c:pt>
                <c:pt idx="2">
                  <c:v>3759.4</c:v>
                </c:pt>
                <c:pt idx="3">
                  <c:v>5268.7857142857147</c:v>
                </c:pt>
                <c:pt idx="4">
                  <c:v>16148</c:v>
                </c:pt>
                <c:pt idx="5">
                  <c:v>22800.133333333259</c:v>
                </c:pt>
              </c:numCache>
            </c:numRef>
          </c:yVal>
        </c:ser>
        <c:axId val="133142400"/>
        <c:axId val="133160960"/>
      </c:scatterChart>
      <c:valAx>
        <c:axId val="133142400"/>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3160960"/>
        <c:crosses val="autoZero"/>
        <c:crossBetween val="midCat"/>
      </c:valAx>
      <c:valAx>
        <c:axId val="133160960"/>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33142400"/>
        <c:crosses val="autoZero"/>
        <c:crossBetween val="midCat"/>
        <c:dispUnits>
          <c:builtInUnit val="thousands"/>
          <c:dispUnitsLbl/>
        </c:dispUnits>
      </c:valAx>
    </c:plotArea>
    <c:legend>
      <c:legendPos val="r"/>
      <c:layout>
        <c:manualLayout>
          <c:xMode val="edge"/>
          <c:yMode val="edge"/>
          <c:x val="0.19663102748339359"/>
          <c:y val="0.2984091274304998"/>
          <c:w val="0.22161706923811417"/>
          <c:h val="0.21544653857043547"/>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Comparisons of overheads </a:t>
            </a:r>
            <a:r>
              <a:rPr lang="en-US" sz="1200" baseline="0">
                <a:solidFill>
                  <a:srgbClr val="C00000"/>
                </a:solidFill>
              </a:rPr>
              <a:t>based on </a:t>
            </a:r>
          </a:p>
          <a:p>
            <a:pPr>
              <a:defRPr sz="1200">
                <a:solidFill>
                  <a:srgbClr val="C00000"/>
                </a:solidFill>
              </a:defRPr>
            </a:pPr>
            <a:r>
              <a:rPr lang="en-US" sz="1200" baseline="0">
                <a:solidFill>
                  <a:srgbClr val="C00000"/>
                </a:solidFill>
              </a:rPr>
              <a:t>different partitioning levels</a:t>
            </a:r>
            <a:endParaRPr lang="en-US" sz="1200">
              <a:solidFill>
                <a:srgbClr val="C00000"/>
              </a:solidFill>
            </a:endParaRPr>
          </a:p>
        </c:rich>
      </c:tx>
      <c:layout>
        <c:manualLayout>
          <c:xMode val="edge"/>
          <c:yMode val="edge"/>
          <c:x val="0.27615172900222706"/>
          <c:y val="2.8295786609854792E-2"/>
        </c:manualLayout>
      </c:layout>
      <c:spPr>
        <a:noFill/>
        <a:ln w="25400">
          <a:noFill/>
        </a:ln>
      </c:spPr>
    </c:title>
    <c:plotArea>
      <c:layout>
        <c:manualLayout>
          <c:layoutTarget val="inner"/>
          <c:xMode val="edge"/>
          <c:yMode val="edge"/>
          <c:x val="0.17226509708155271"/>
          <c:y val="0.16089129483814524"/>
          <c:w val="0.77606340956883824"/>
          <c:h val="0.6692665500145869"/>
        </c:manualLayout>
      </c:layout>
      <c:scatterChart>
        <c:scatterStyle val="lineMarker"/>
        <c:ser>
          <c:idx val="0"/>
          <c:order val="0"/>
          <c:tx>
            <c:v>partitioning</c:v>
          </c:tx>
          <c:xVal>
            <c:numRef>
              <c:f>'overhead timings for 10-thread'!$A$18:$A$23</c:f>
              <c:numCache>
                <c:formatCode>General</c:formatCode>
                <c:ptCount val="6"/>
                <c:pt idx="0">
                  <c:v>5</c:v>
                </c:pt>
                <c:pt idx="1">
                  <c:v>10</c:v>
                </c:pt>
                <c:pt idx="2">
                  <c:v>15</c:v>
                </c:pt>
                <c:pt idx="3">
                  <c:v>20</c:v>
                </c:pt>
                <c:pt idx="4">
                  <c:v>25</c:v>
                </c:pt>
                <c:pt idx="5">
                  <c:v>30</c:v>
                </c:pt>
              </c:numCache>
            </c:numRef>
          </c:xVal>
          <c:yVal>
            <c:numRef>
              <c:f>'overhead timings for 10-thread'!$B$18:$B$23</c:f>
              <c:numCache>
                <c:formatCode>#,##0.00</c:formatCode>
                <c:ptCount val="6"/>
                <c:pt idx="0">
                  <c:v>51.28</c:v>
                </c:pt>
                <c:pt idx="1">
                  <c:v>58.65</c:v>
                </c:pt>
                <c:pt idx="2">
                  <c:v>60.15</c:v>
                </c:pt>
                <c:pt idx="3">
                  <c:v>68.75</c:v>
                </c:pt>
                <c:pt idx="4">
                  <c:v>69.05263157894737</c:v>
                </c:pt>
                <c:pt idx="5">
                  <c:v>85.421052631578945</c:v>
                </c:pt>
              </c:numCache>
            </c:numRef>
          </c:yVal>
        </c:ser>
        <c:ser>
          <c:idx val="1"/>
          <c:order val="1"/>
          <c:tx>
            <c:v>sub-query crt</c:v>
          </c:tx>
          <c:marker>
            <c:symbol val="square"/>
            <c:size val="4"/>
          </c:marker>
          <c:xVal>
            <c:numRef>
              <c:f>'overhead timings for 10-thread'!$A$18:$A$23</c:f>
              <c:numCache>
                <c:formatCode>General</c:formatCode>
                <c:ptCount val="6"/>
                <c:pt idx="0">
                  <c:v>5</c:v>
                </c:pt>
                <c:pt idx="1">
                  <c:v>10</c:v>
                </c:pt>
                <c:pt idx="2">
                  <c:v>15</c:v>
                </c:pt>
                <c:pt idx="3">
                  <c:v>20</c:v>
                </c:pt>
                <c:pt idx="4">
                  <c:v>25</c:v>
                </c:pt>
                <c:pt idx="5">
                  <c:v>30</c:v>
                </c:pt>
              </c:numCache>
            </c:numRef>
          </c:xVal>
          <c:yVal>
            <c:numRef>
              <c:f>'overhead timings for 10-thread'!$D$18:$D$23</c:f>
              <c:numCache>
                <c:formatCode>#,##0.00</c:formatCode>
                <c:ptCount val="6"/>
                <c:pt idx="0">
                  <c:v>161.66666666666652</c:v>
                </c:pt>
                <c:pt idx="1">
                  <c:v>421.55</c:v>
                </c:pt>
                <c:pt idx="2">
                  <c:v>720.34999999999877</c:v>
                </c:pt>
                <c:pt idx="3">
                  <c:v>1058.8421052631579</c:v>
                </c:pt>
                <c:pt idx="4">
                  <c:v>1366.1</c:v>
                </c:pt>
                <c:pt idx="5">
                  <c:v>1837.1578947368398</c:v>
                </c:pt>
              </c:numCache>
            </c:numRef>
          </c:yVal>
        </c:ser>
        <c:ser>
          <c:idx val="2"/>
          <c:order val="2"/>
          <c:tx>
            <c:v>merging</c:v>
          </c:tx>
          <c:xVal>
            <c:numRef>
              <c:f>'overhead timings for 10-thread'!$A$18:$A$23</c:f>
              <c:numCache>
                <c:formatCode>General</c:formatCode>
                <c:ptCount val="6"/>
                <c:pt idx="0">
                  <c:v>5</c:v>
                </c:pt>
                <c:pt idx="1">
                  <c:v>10</c:v>
                </c:pt>
                <c:pt idx="2">
                  <c:v>15</c:v>
                </c:pt>
                <c:pt idx="3">
                  <c:v>20</c:v>
                </c:pt>
                <c:pt idx="4">
                  <c:v>25</c:v>
                </c:pt>
                <c:pt idx="5">
                  <c:v>30</c:v>
                </c:pt>
              </c:numCache>
            </c:numRef>
          </c:xVal>
          <c:yVal>
            <c:numRef>
              <c:f>'overhead timings for 10-thread'!$F$18:$F$23</c:f>
              <c:numCache>
                <c:formatCode>#,##0.00</c:formatCode>
                <c:ptCount val="6"/>
                <c:pt idx="0">
                  <c:v>27</c:v>
                </c:pt>
                <c:pt idx="1">
                  <c:v>44.263157894736921</c:v>
                </c:pt>
                <c:pt idx="2">
                  <c:v>64.900000000000006</c:v>
                </c:pt>
                <c:pt idx="3">
                  <c:v>118.9047619047619</c:v>
                </c:pt>
                <c:pt idx="4">
                  <c:v>131.88235294117646</c:v>
                </c:pt>
                <c:pt idx="5">
                  <c:v>170</c:v>
                </c:pt>
              </c:numCache>
            </c:numRef>
          </c:yVal>
        </c:ser>
        <c:axId val="142169984"/>
        <c:axId val="142176256"/>
      </c:scatterChart>
      <c:valAx>
        <c:axId val="142169984"/>
        <c:scaling>
          <c:orientation val="minMax"/>
        </c:scaling>
        <c:axPos val="b"/>
        <c:title>
          <c:tx>
            <c:rich>
              <a:bodyPr/>
              <a:lstStyle/>
              <a:p>
                <a:pPr>
                  <a:defRPr>
                    <a:solidFill>
                      <a:srgbClr val="002060"/>
                    </a:solidFill>
                  </a:defRPr>
                </a:pPr>
                <a:r>
                  <a:rPr lang="en-US">
                    <a:solidFill>
                      <a:srgbClr val="002060"/>
                    </a:solidFill>
                  </a:rPr>
                  <a:t>Partition Number</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2176256"/>
        <c:crosses val="autoZero"/>
        <c:crossBetween val="midCat"/>
      </c:valAx>
      <c:valAx>
        <c:axId val="142176256"/>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42169984"/>
        <c:crosses val="autoZero"/>
        <c:crossBetween val="midCat"/>
      </c:valAx>
    </c:plotArea>
    <c:legend>
      <c:legendPos val="r"/>
      <c:layout>
        <c:manualLayout>
          <c:xMode val="edge"/>
          <c:yMode val="edge"/>
          <c:x val="0.19663102748339359"/>
          <c:y val="0.31076302405819423"/>
          <c:w val="0.21661668774609752"/>
          <c:h val="0.18072871320581188"/>
        </c:manualLayout>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Comparisons of response times</a:t>
            </a:r>
          </a:p>
        </c:rich>
      </c:tx>
      <c:layout>
        <c:manualLayout>
          <c:xMode val="edge"/>
          <c:yMode val="edge"/>
          <c:x val="0.32497399551676898"/>
          <c:y val="5.4947683924706552E-2"/>
        </c:manualLayout>
      </c:layout>
      <c:spPr>
        <a:noFill/>
        <a:ln w="25400">
          <a:noFill/>
        </a:ln>
      </c:spPr>
    </c:title>
    <c:plotArea>
      <c:layout>
        <c:manualLayout>
          <c:layoutTarget val="inner"/>
          <c:xMode val="edge"/>
          <c:yMode val="edge"/>
          <c:x val="0.11830365588334614"/>
          <c:y val="0.16089129483814524"/>
          <c:w val="0.84030323625060543"/>
          <c:h val="0.66926655001458712"/>
        </c:manualLayout>
      </c:layout>
      <c:scatterChart>
        <c:scatterStyle val="lineMarker"/>
        <c:ser>
          <c:idx val="0"/>
          <c:order val="0"/>
          <c:tx>
            <c:v>half-cached/10-thread</c:v>
          </c:tx>
          <c:xVal>
            <c:numRef>
              <c:f>'half cached half 10pp'!$B$32:$B$37</c:f>
              <c:numCache>
                <c:formatCode>General</c:formatCode>
                <c:ptCount val="6"/>
                <c:pt idx="0">
                  <c:v>1.0000000000000005E-2</c:v>
                </c:pt>
                <c:pt idx="1">
                  <c:v>0.1</c:v>
                </c:pt>
                <c:pt idx="2">
                  <c:v>0.5</c:v>
                </c:pt>
                <c:pt idx="3">
                  <c:v>1</c:v>
                </c:pt>
                <c:pt idx="4">
                  <c:v>5</c:v>
                </c:pt>
                <c:pt idx="5">
                  <c:v>10</c:v>
                </c:pt>
              </c:numCache>
            </c:numRef>
          </c:xVal>
          <c:yVal>
            <c:numRef>
              <c:f>'half cached half 10pp'!$C$32:$C$37</c:f>
              <c:numCache>
                <c:formatCode>#,##0.00</c:formatCode>
                <c:ptCount val="6"/>
                <c:pt idx="0">
                  <c:v>3095.19</c:v>
                </c:pt>
                <c:pt idx="1">
                  <c:v>3576.73</c:v>
                </c:pt>
                <c:pt idx="2">
                  <c:v>3721.7700000000004</c:v>
                </c:pt>
                <c:pt idx="3">
                  <c:v>4311.7300000000005</c:v>
                </c:pt>
                <c:pt idx="4">
                  <c:v>11294.580000000002</c:v>
                </c:pt>
                <c:pt idx="5">
                  <c:v>18371.72</c:v>
                </c:pt>
              </c:numCache>
            </c:numRef>
          </c:yVal>
        </c:ser>
        <c:ser>
          <c:idx val="1"/>
          <c:order val="1"/>
          <c:tx>
            <c:v>no-cached/10-thread</c:v>
          </c:tx>
          <c:marker>
            <c:symbol val="square"/>
            <c:size val="5"/>
          </c:marker>
          <c:xVal>
            <c:numRef>
              <c:f>'half cached half 10pp'!$B$32:$B$37</c:f>
              <c:numCache>
                <c:formatCode>General</c:formatCode>
                <c:ptCount val="6"/>
                <c:pt idx="0">
                  <c:v>1.0000000000000005E-2</c:v>
                </c:pt>
                <c:pt idx="1">
                  <c:v>0.1</c:v>
                </c:pt>
                <c:pt idx="2">
                  <c:v>0.5</c:v>
                </c:pt>
                <c:pt idx="3">
                  <c:v>1</c:v>
                </c:pt>
                <c:pt idx="4">
                  <c:v>5</c:v>
                </c:pt>
                <c:pt idx="5">
                  <c:v>10</c:v>
                </c:pt>
              </c:numCache>
            </c:numRef>
          </c:xVal>
          <c:yVal>
            <c:numRef>
              <c:f>'half cached half 10pp'!$E$32:$E$37</c:f>
              <c:numCache>
                <c:formatCode>#,##0.00</c:formatCode>
                <c:ptCount val="6"/>
                <c:pt idx="0">
                  <c:v>2329.5</c:v>
                </c:pt>
                <c:pt idx="1">
                  <c:v>2760</c:v>
                </c:pt>
                <c:pt idx="2">
                  <c:v>3460.4</c:v>
                </c:pt>
                <c:pt idx="3">
                  <c:v>4640.5263157894733</c:v>
                </c:pt>
                <c:pt idx="4">
                  <c:v>16725.368421052674</c:v>
                </c:pt>
                <c:pt idx="5">
                  <c:v>23118.42105263158</c:v>
                </c:pt>
              </c:numCache>
            </c:numRef>
          </c:yVal>
        </c:ser>
        <c:ser>
          <c:idx val="2"/>
          <c:order val="2"/>
          <c:tx>
            <c:v>no-cached/single-thread</c:v>
          </c:tx>
          <c:xVal>
            <c:numRef>
              <c:f>'half cached half 10pp'!$B$32:$B$37</c:f>
              <c:numCache>
                <c:formatCode>General</c:formatCode>
                <c:ptCount val="6"/>
                <c:pt idx="0">
                  <c:v>1.0000000000000005E-2</c:v>
                </c:pt>
                <c:pt idx="1">
                  <c:v>0.1</c:v>
                </c:pt>
                <c:pt idx="2">
                  <c:v>0.5</c:v>
                </c:pt>
                <c:pt idx="3">
                  <c:v>1</c:v>
                </c:pt>
                <c:pt idx="4">
                  <c:v>5</c:v>
                </c:pt>
                <c:pt idx="5">
                  <c:v>10</c:v>
                </c:pt>
              </c:numCache>
            </c:numRef>
          </c:xVal>
          <c:yVal>
            <c:numRef>
              <c:f>'half cached half 10pp'!$G$32:$G$37</c:f>
              <c:numCache>
                <c:formatCode>#,##0.00</c:formatCode>
                <c:ptCount val="6"/>
                <c:pt idx="0">
                  <c:v>1808.1304347826078</c:v>
                </c:pt>
                <c:pt idx="1">
                  <c:v>2635.4583333333426</c:v>
                </c:pt>
                <c:pt idx="2">
                  <c:v>5001.2857142857147</c:v>
                </c:pt>
                <c:pt idx="3">
                  <c:v>8225.7346938775518</c:v>
                </c:pt>
                <c:pt idx="4">
                  <c:v>33419.306122449074</c:v>
                </c:pt>
                <c:pt idx="5">
                  <c:v>64506.782608695656</c:v>
                </c:pt>
              </c:numCache>
            </c:numRef>
          </c:yVal>
        </c:ser>
        <c:axId val="142210560"/>
        <c:axId val="142212480"/>
      </c:scatterChart>
      <c:valAx>
        <c:axId val="142210560"/>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2212480"/>
        <c:crosses val="autoZero"/>
        <c:crossBetween val="midCat"/>
      </c:valAx>
      <c:valAx>
        <c:axId val="142212480"/>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42210560"/>
        <c:crosses val="autoZero"/>
        <c:crossBetween val="midCat"/>
        <c:dispUnits>
          <c:builtInUnit val="thousands"/>
          <c:dispUnitsLbl/>
        </c:dispUnits>
      </c:valAx>
    </c:plotArea>
    <c:legend>
      <c:legendPos val="r"/>
      <c:layout>
        <c:manualLayout>
          <c:xMode val="edge"/>
          <c:yMode val="edge"/>
          <c:x val="0.15037844843929657"/>
          <c:y val="0.21081855567392091"/>
          <c:w val="0.41718636853183388"/>
          <c:h val="0.15157404665176871"/>
        </c:manualLayout>
      </c:layout>
      <c:txPr>
        <a:bodyPr/>
        <a:lstStyle/>
        <a:p>
          <a:pPr>
            <a:defRPr sz="1100">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Log of</a:t>
            </a:r>
            <a:r>
              <a:rPr lang="en-US" sz="1200" baseline="0">
                <a:solidFill>
                  <a:srgbClr val="C00000"/>
                </a:solidFill>
              </a:rPr>
              <a:t> Average Response Timings f</a:t>
            </a:r>
            <a:r>
              <a:rPr lang="en-US" sz="1200">
                <a:solidFill>
                  <a:srgbClr val="C00000"/>
                </a:solidFill>
              </a:rPr>
              <a:t>or Ordinary systems</a:t>
            </a:r>
          </a:p>
        </c:rich>
      </c:tx>
      <c:layout>
        <c:manualLayout>
          <c:xMode val="edge"/>
          <c:yMode val="edge"/>
          <c:x val="0.13386351950736791"/>
          <c:y val="5.1058447276968177E-2"/>
        </c:manualLayout>
      </c:layout>
    </c:title>
    <c:plotArea>
      <c:layout>
        <c:manualLayout>
          <c:layoutTarget val="inner"/>
          <c:xMode val="edge"/>
          <c:yMode val="edge"/>
          <c:x val="0.11921077581228173"/>
          <c:y val="0.19254312795470288"/>
          <c:w val="0.82911776974255635"/>
          <c:h val="0.63761458601058285"/>
        </c:manualLayout>
      </c:layout>
      <c:scatterChart>
        <c:scatterStyle val="lineMarker"/>
        <c:ser>
          <c:idx val="0"/>
          <c:order val="0"/>
          <c:tx>
            <c:v>Log(ART)</c:v>
          </c:tx>
          <c:marker>
            <c:spPr>
              <a:solidFill>
                <a:srgbClr val="FF0000"/>
              </a:solidFill>
            </c:spPr>
          </c:marker>
          <c:xVal>
            <c:numRef>
              <c:f>'Table-1'!$A$17:$A$23</c:f>
              <c:numCache>
                <c:formatCode>General</c:formatCode>
                <c:ptCount val="7"/>
                <c:pt idx="0">
                  <c:v>1</c:v>
                </c:pt>
                <c:pt idx="1">
                  <c:v>10</c:v>
                </c:pt>
                <c:pt idx="2">
                  <c:v>100</c:v>
                </c:pt>
                <c:pt idx="3">
                  <c:v>200</c:v>
                </c:pt>
                <c:pt idx="4">
                  <c:v>500</c:v>
                </c:pt>
                <c:pt idx="5">
                  <c:v>1000</c:v>
                </c:pt>
                <c:pt idx="6">
                  <c:v>5000</c:v>
                </c:pt>
              </c:numCache>
            </c:numRef>
          </c:xVal>
          <c:yVal>
            <c:numRef>
              <c:f>'Table-1'!$C$17:$C$23</c:f>
              <c:numCache>
                <c:formatCode>0.00</c:formatCode>
                <c:ptCount val="7"/>
                <c:pt idx="0">
                  <c:v>3.3757074983438664</c:v>
                </c:pt>
                <c:pt idx="1">
                  <c:v>3.4113998846143181</c:v>
                </c:pt>
                <c:pt idx="2">
                  <c:v>3.9016303646369352</c:v>
                </c:pt>
                <c:pt idx="3">
                  <c:v>4.1339467549217916</c:v>
                </c:pt>
                <c:pt idx="4">
                  <c:v>4.4895158076083765</c:v>
                </c:pt>
                <c:pt idx="5">
                  <c:v>4.7733159970331114</c:v>
                </c:pt>
                <c:pt idx="6">
                  <c:v>5.4587800024422126</c:v>
                </c:pt>
              </c:numCache>
            </c:numRef>
          </c:yVal>
        </c:ser>
        <c:axId val="151919232"/>
        <c:axId val="174478848"/>
      </c:scatterChart>
      <c:valAx>
        <c:axId val="151919232"/>
        <c:scaling>
          <c:orientation val="minMax"/>
        </c:scaling>
        <c:axPos val="b"/>
        <c:title>
          <c:tx>
            <c:rich>
              <a:bodyPr/>
              <a:lstStyle/>
              <a:p>
                <a:pPr>
                  <a:defRPr>
                    <a:solidFill>
                      <a:srgbClr val="002060"/>
                    </a:solidFill>
                  </a:defRPr>
                </a:pPr>
                <a:r>
                  <a:rPr lang="en-US">
                    <a:solidFill>
                      <a:srgbClr val="002060"/>
                    </a:solidFill>
                  </a:rPr>
                  <a:t>Data Size -KB</a:t>
                </a:r>
              </a:p>
            </c:rich>
          </c:tx>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74478848"/>
        <c:crosses val="autoZero"/>
        <c:crossBetween val="midCat"/>
      </c:valAx>
      <c:valAx>
        <c:axId val="174478848"/>
        <c:scaling>
          <c:orientation val="minMax"/>
        </c:scaling>
        <c:axPos val="l"/>
        <c:majorGridlines/>
        <c:title>
          <c:tx>
            <c:rich>
              <a:bodyPr/>
              <a:lstStyle/>
              <a:p>
                <a:pPr>
                  <a:defRPr>
                    <a:solidFill>
                      <a:srgbClr val="002060"/>
                    </a:solidFill>
                  </a:defRPr>
                </a:pPr>
                <a:r>
                  <a:rPr lang="en-US">
                    <a:solidFill>
                      <a:srgbClr val="002060"/>
                    </a:solidFill>
                  </a:rPr>
                  <a:t>Log(Time in</a:t>
                </a:r>
                <a:r>
                  <a:rPr lang="en-US" baseline="0">
                    <a:solidFill>
                      <a:srgbClr val="002060"/>
                    </a:solidFill>
                  </a:rPr>
                  <a:t>  msecs)</a:t>
                </a:r>
                <a:endParaRPr lang="en-US">
                  <a:solidFill>
                    <a:srgbClr val="002060"/>
                  </a:solidFill>
                </a:endParaRPr>
              </a:p>
            </c:rich>
          </c:tx>
        </c:title>
        <c:numFmt formatCode="#,##0" sourceLinked="0"/>
        <c:majorTickMark val="none"/>
        <c:tickLblPos val="nextTo"/>
        <c:crossAx val="151919232"/>
        <c:crosses val="autoZero"/>
        <c:crossBetween val="midCat"/>
      </c:valAx>
    </c:plotArea>
    <c:legend>
      <c:legendPos val="r"/>
      <c:layout>
        <c:manualLayout>
          <c:xMode val="edge"/>
          <c:yMode val="edge"/>
          <c:x val="0.6817204907040697"/>
          <c:y val="0.61936837317717963"/>
          <c:w val="0.23652750165672631"/>
          <c:h val="7.1544662258463981E-2"/>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Average</a:t>
            </a:r>
            <a:r>
              <a:rPr lang="en-US" sz="1200" baseline="0">
                <a:solidFill>
                  <a:srgbClr val="C00000"/>
                </a:solidFill>
              </a:rPr>
              <a:t> </a:t>
            </a:r>
            <a:r>
              <a:rPr lang="en-US" sz="1200">
                <a:solidFill>
                  <a:srgbClr val="C00000"/>
                </a:solidFill>
              </a:rPr>
              <a:t>Response Times for Streaming and Non-Streaming cases for Ordinary system</a:t>
            </a:r>
          </a:p>
        </c:rich>
      </c:tx>
      <c:layout>
        <c:manualLayout>
          <c:xMode val="edge"/>
          <c:yMode val="edge"/>
          <c:x val="0.13386348575215509"/>
          <c:y val="3.6101155011410056E-2"/>
        </c:manualLayout>
      </c:layout>
    </c:title>
    <c:plotArea>
      <c:layout>
        <c:manualLayout>
          <c:layoutTarget val="inner"/>
          <c:xMode val="edge"/>
          <c:yMode val="edge"/>
          <c:x val="0.17226509708155271"/>
          <c:y val="0.16089129483814524"/>
          <c:w val="0.77606340956883835"/>
          <c:h val="0.66926655001458701"/>
        </c:manualLayout>
      </c:layout>
      <c:scatterChart>
        <c:scatterStyle val="lineMarker"/>
        <c:ser>
          <c:idx val="0"/>
          <c:order val="0"/>
          <c:tx>
            <c:v>ART-Streaming</c:v>
          </c:tx>
          <c:marker>
            <c:spPr>
              <a:solidFill>
                <a:srgbClr val="FF0000"/>
              </a:solidFill>
            </c:spPr>
          </c:marker>
          <c:xVal>
            <c:numRef>
              <c:f>'Table-2'!$A$4:$A$8</c:f>
              <c:numCache>
                <c:formatCode>General</c:formatCode>
                <c:ptCount val="5"/>
                <c:pt idx="0">
                  <c:v>10</c:v>
                </c:pt>
                <c:pt idx="1">
                  <c:v>30</c:v>
                </c:pt>
                <c:pt idx="2">
                  <c:v>100</c:v>
                </c:pt>
                <c:pt idx="3">
                  <c:v>300</c:v>
                </c:pt>
                <c:pt idx="4">
                  <c:v>1000</c:v>
                </c:pt>
              </c:numCache>
            </c:numRef>
          </c:xVal>
          <c:yVal>
            <c:numRef>
              <c:f>'Table-2'!$C$4:$C$8</c:f>
              <c:numCache>
                <c:formatCode>General</c:formatCode>
                <c:ptCount val="5"/>
                <c:pt idx="0">
                  <c:v>2425</c:v>
                </c:pt>
                <c:pt idx="1">
                  <c:v>2661</c:v>
                </c:pt>
                <c:pt idx="2">
                  <c:v>2945</c:v>
                </c:pt>
                <c:pt idx="3">
                  <c:v>3405</c:v>
                </c:pt>
                <c:pt idx="4">
                  <c:v>4570</c:v>
                </c:pt>
              </c:numCache>
            </c:numRef>
          </c:yVal>
        </c:ser>
        <c:ser>
          <c:idx val="1"/>
          <c:order val="1"/>
          <c:tx>
            <c:v>ART-Non-Streaming</c:v>
          </c:tx>
          <c:marker>
            <c:symbol val="square"/>
            <c:size val="3"/>
            <c:spPr>
              <a:solidFill>
                <a:srgbClr val="002060"/>
              </a:solidFill>
            </c:spPr>
          </c:marker>
          <c:xVal>
            <c:numRef>
              <c:f>'Table-2'!$A$4:$A$8</c:f>
              <c:numCache>
                <c:formatCode>General</c:formatCode>
                <c:ptCount val="5"/>
                <c:pt idx="0">
                  <c:v>10</c:v>
                </c:pt>
                <c:pt idx="1">
                  <c:v>30</c:v>
                </c:pt>
                <c:pt idx="2">
                  <c:v>100</c:v>
                </c:pt>
                <c:pt idx="3">
                  <c:v>300</c:v>
                </c:pt>
                <c:pt idx="4">
                  <c:v>1000</c:v>
                </c:pt>
              </c:numCache>
            </c:numRef>
          </c:xVal>
          <c:yVal>
            <c:numRef>
              <c:f>'Table-2'!$E$4:$E$8</c:f>
              <c:numCache>
                <c:formatCode>General</c:formatCode>
                <c:ptCount val="5"/>
                <c:pt idx="0">
                  <c:v>3912.5</c:v>
                </c:pt>
                <c:pt idx="1">
                  <c:v>3917.1</c:v>
                </c:pt>
                <c:pt idx="2">
                  <c:v>4098.7</c:v>
                </c:pt>
                <c:pt idx="3">
                  <c:v>4414</c:v>
                </c:pt>
                <c:pt idx="4">
                  <c:v>5662.6</c:v>
                </c:pt>
              </c:numCache>
            </c:numRef>
          </c:yVal>
        </c:ser>
        <c:axId val="305303936"/>
        <c:axId val="317299328"/>
      </c:scatterChart>
      <c:valAx>
        <c:axId val="305303936"/>
        <c:scaling>
          <c:orientation val="minMax"/>
        </c:scaling>
        <c:axPos val="b"/>
        <c:title>
          <c:tx>
            <c:rich>
              <a:bodyPr/>
              <a:lstStyle/>
              <a:p>
                <a:pPr>
                  <a:defRPr>
                    <a:solidFill>
                      <a:srgbClr val="002060"/>
                    </a:solidFill>
                  </a:defRPr>
                </a:pPr>
                <a:r>
                  <a:rPr lang="en-US">
                    <a:solidFill>
                      <a:srgbClr val="002060"/>
                    </a:solidFill>
                  </a:rPr>
                  <a:t>Data Size -KB</a:t>
                </a:r>
              </a:p>
            </c:rich>
          </c:tx>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17299328"/>
        <c:crosses val="autoZero"/>
        <c:crossBetween val="midCat"/>
      </c:valAx>
      <c:valAx>
        <c:axId val="317299328"/>
        <c:scaling>
          <c:orientation val="minMax"/>
        </c:scaling>
        <c:axPos val="l"/>
        <c:majorGridlines/>
        <c:title>
          <c:tx>
            <c:rich>
              <a:bodyPr/>
              <a:lstStyle/>
              <a:p>
                <a:pPr>
                  <a:defRPr>
                    <a:solidFill>
                      <a:srgbClr val="002060"/>
                    </a:solidFill>
                  </a:defRPr>
                </a:pPr>
                <a:r>
                  <a:rPr lang="en-US">
                    <a:solidFill>
                      <a:srgbClr val="002060"/>
                    </a:solidFill>
                  </a:rPr>
                  <a:t>Log(Time) in</a:t>
                </a:r>
                <a:r>
                  <a:rPr lang="en-US" baseline="0">
                    <a:solidFill>
                      <a:srgbClr val="002060"/>
                    </a:solidFill>
                  </a:rPr>
                  <a:t> msecs</a:t>
                </a:r>
                <a:endParaRPr lang="en-US">
                  <a:solidFill>
                    <a:srgbClr val="002060"/>
                  </a:solidFill>
                </a:endParaRPr>
              </a:p>
            </c:rich>
          </c:tx>
          <c:layout>
            <c:manualLayout>
              <c:xMode val="edge"/>
              <c:yMode val="edge"/>
              <c:x val="7.2722780001491988E-2"/>
              <c:y val="0.32944015199235205"/>
            </c:manualLayout>
          </c:layout>
        </c:title>
        <c:numFmt formatCode="#,##0" sourceLinked="0"/>
        <c:majorTickMark val="none"/>
        <c:tickLblPos val="nextTo"/>
        <c:crossAx val="305303936"/>
        <c:crosses val="autoZero"/>
        <c:crossBetween val="midCat"/>
        <c:dispUnits>
          <c:builtInUnit val="thousands"/>
        </c:dispUnits>
      </c:valAx>
    </c:plotArea>
    <c:legend>
      <c:legendPos val="r"/>
      <c:layout>
        <c:manualLayout>
          <c:xMode val="edge"/>
          <c:yMode val="edge"/>
          <c:x val="0.6817204907040697"/>
          <c:y val="0.64310723770805056"/>
          <c:w val="0.29326716864169317"/>
          <c:h val="0.14308932451692957"/>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300" b="1" i="0" baseline="0"/>
              <a:t>Average times of parsing+extracting geometry data </a:t>
            </a:r>
          </a:p>
          <a:p>
            <a:pPr>
              <a:defRPr sz="1200">
                <a:solidFill>
                  <a:srgbClr val="C00000"/>
                </a:solidFill>
              </a:defRPr>
            </a:pPr>
            <a:r>
              <a:rPr lang="en-US" sz="1300" b="1" i="0" baseline="0"/>
              <a:t>DOM vs. Pull Parsing</a:t>
            </a:r>
          </a:p>
        </c:rich>
      </c:tx>
      <c:layout>
        <c:manualLayout>
          <c:xMode val="edge"/>
          <c:yMode val="edge"/>
          <c:x val="0.13916500994035785"/>
          <c:y val="4.9284640606867491E-4"/>
        </c:manualLayout>
      </c:layout>
    </c:title>
    <c:plotArea>
      <c:layout>
        <c:manualLayout>
          <c:layoutTarget val="inner"/>
          <c:xMode val="edge"/>
          <c:yMode val="edge"/>
          <c:x val="0.15263192295515587"/>
          <c:y val="0.16089129483814524"/>
          <c:w val="0.79569655933086181"/>
          <c:h val="0.66926655001458679"/>
        </c:manualLayout>
      </c:layout>
      <c:scatterChart>
        <c:scatterStyle val="lineMarker"/>
        <c:ser>
          <c:idx val="0"/>
          <c:order val="0"/>
          <c:tx>
            <c:v>Log(DOM)</c:v>
          </c:tx>
          <c:marker>
            <c:spPr>
              <a:solidFill>
                <a:srgbClr val="FF0000"/>
              </a:solidFill>
            </c:spPr>
          </c:marker>
          <c:xVal>
            <c:numRef>
              <c:f>'Table-3'!$E$31:$E$36</c:f>
              <c:numCache>
                <c:formatCode>#,##0.000</c:formatCode>
                <c:ptCount val="6"/>
                <c:pt idx="0">
                  <c:v>1.0000000000000041E-3</c:v>
                </c:pt>
                <c:pt idx="1">
                  <c:v>1.0000000000000005E-2</c:v>
                </c:pt>
                <c:pt idx="2">
                  <c:v>0.1</c:v>
                </c:pt>
                <c:pt idx="3" formatCode="#,##0">
                  <c:v>1</c:v>
                </c:pt>
                <c:pt idx="4" formatCode="#,##0">
                  <c:v>5</c:v>
                </c:pt>
                <c:pt idx="5" formatCode="#,##0">
                  <c:v>10</c:v>
                </c:pt>
              </c:numCache>
            </c:numRef>
          </c:xVal>
          <c:yVal>
            <c:numRef>
              <c:f>'Table-3'!$F$31:$F$36</c:f>
              <c:numCache>
                <c:formatCode>General</c:formatCode>
                <c:ptCount val="6"/>
                <c:pt idx="0">
                  <c:v>2.6711728427150851</c:v>
                </c:pt>
                <c:pt idx="1">
                  <c:v>2.6937269489236617</c:v>
                </c:pt>
                <c:pt idx="2">
                  <c:v>2.7958800173440754</c:v>
                </c:pt>
                <c:pt idx="3">
                  <c:v>2.8808135922807914</c:v>
                </c:pt>
                <c:pt idx="4">
                  <c:v>3.1528995963937367</c:v>
                </c:pt>
                <c:pt idx="5">
                  <c:v>3.5510838651857797</c:v>
                </c:pt>
              </c:numCache>
            </c:numRef>
          </c:yVal>
        </c:ser>
        <c:ser>
          <c:idx val="1"/>
          <c:order val="1"/>
          <c:tx>
            <c:v>Log(XPP)</c:v>
          </c:tx>
          <c:marker>
            <c:symbol val="square"/>
            <c:size val="5"/>
            <c:spPr>
              <a:solidFill>
                <a:srgbClr val="002060"/>
              </a:solidFill>
            </c:spPr>
          </c:marker>
          <c:xVal>
            <c:numRef>
              <c:f>'Table-3'!$E$31:$E$36</c:f>
              <c:numCache>
                <c:formatCode>#,##0.000</c:formatCode>
                <c:ptCount val="6"/>
                <c:pt idx="0">
                  <c:v>1.0000000000000041E-3</c:v>
                </c:pt>
                <c:pt idx="1">
                  <c:v>1.0000000000000005E-2</c:v>
                </c:pt>
                <c:pt idx="2">
                  <c:v>0.1</c:v>
                </c:pt>
                <c:pt idx="3" formatCode="#,##0">
                  <c:v>1</c:v>
                </c:pt>
                <c:pt idx="4" formatCode="#,##0">
                  <c:v>5</c:v>
                </c:pt>
                <c:pt idx="5" formatCode="#,##0">
                  <c:v>10</c:v>
                </c:pt>
              </c:numCache>
            </c:numRef>
          </c:xVal>
          <c:yVal>
            <c:numRef>
              <c:f>'Table-3'!$G$31:$G$36</c:f>
              <c:numCache>
                <c:formatCode>General</c:formatCode>
                <c:ptCount val="6"/>
                <c:pt idx="0">
                  <c:v>1.192796952558534</c:v>
                </c:pt>
                <c:pt idx="1">
                  <c:v>1.8622059427061195</c:v>
                </c:pt>
                <c:pt idx="2">
                  <c:v>2.2625993890256741</c:v>
                </c:pt>
                <c:pt idx="3">
                  <c:v>2.432125016732344</c:v>
                </c:pt>
                <c:pt idx="4">
                  <c:v>2.8271991682841602</c:v>
                </c:pt>
                <c:pt idx="5">
                  <c:v>3.0110090643621827</c:v>
                </c:pt>
              </c:numCache>
            </c:numRef>
          </c:yVal>
        </c:ser>
        <c:axId val="128171392"/>
        <c:axId val="128173952"/>
      </c:scatterChart>
      <c:valAx>
        <c:axId val="128171392"/>
        <c:scaling>
          <c:orientation val="minMax"/>
        </c:scaling>
        <c:axPos val="b"/>
        <c:title>
          <c:tx>
            <c:rich>
              <a:bodyPr/>
              <a:lstStyle/>
              <a:p>
                <a:pPr>
                  <a:defRPr>
                    <a:solidFill>
                      <a:srgbClr val="002060"/>
                    </a:solidFill>
                  </a:defRPr>
                </a:pPr>
                <a:r>
                  <a:rPr lang="en-US">
                    <a:solidFill>
                      <a:srgbClr val="002060"/>
                    </a:solidFill>
                  </a:rPr>
                  <a:t>Data Size -MB</a:t>
                </a:r>
              </a:p>
            </c:rich>
          </c:tx>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8173952"/>
        <c:crosses val="autoZero"/>
        <c:crossBetween val="midCat"/>
      </c:valAx>
      <c:valAx>
        <c:axId val="128173952"/>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title>
        <c:numFmt formatCode="#,##0.00" sourceLinked="0"/>
        <c:majorTickMark val="none"/>
        <c:tickLblPos val="nextTo"/>
        <c:crossAx val="128171392"/>
        <c:crosses val="autoZero"/>
        <c:crossBetween val="midCat"/>
      </c:valAx>
    </c:plotArea>
    <c:legend>
      <c:legendPos val="r"/>
      <c:layout>
        <c:manualLayout>
          <c:xMode val="edge"/>
          <c:yMode val="edge"/>
          <c:x val="0.6817204907040697"/>
          <c:y val="0.65893315264375896"/>
          <c:w val="0.18970189362512743"/>
          <c:h val="0.14308932451692949"/>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Average</a:t>
            </a:r>
            <a:r>
              <a:rPr lang="en-US" sz="1200" baseline="0">
                <a:solidFill>
                  <a:srgbClr val="C00000"/>
                </a:solidFill>
              </a:rPr>
              <a:t> </a:t>
            </a:r>
            <a:r>
              <a:rPr lang="en-US" sz="1200">
                <a:solidFill>
                  <a:srgbClr val="C00000"/>
                </a:solidFill>
              </a:rPr>
              <a:t>Response Times for</a:t>
            </a:r>
            <a:r>
              <a:rPr lang="en-US" sz="1200" baseline="0">
                <a:solidFill>
                  <a:srgbClr val="C00000"/>
                </a:solidFill>
              </a:rPr>
              <a:t> the systems enhanced with proposed data approaches</a:t>
            </a:r>
            <a:endParaRPr lang="en-US" sz="1200">
              <a:solidFill>
                <a:srgbClr val="C00000"/>
              </a:solidFill>
            </a:endParaRPr>
          </a:p>
        </c:rich>
      </c:tx>
      <c:layout>
        <c:manualLayout>
          <c:xMode val="edge"/>
          <c:yMode val="edge"/>
          <c:x val="0.18745898950131379"/>
          <c:y val="2.2926588721864316E-2"/>
        </c:manualLayout>
      </c:layout>
      <c:spPr>
        <a:noFill/>
        <a:ln w="25400">
          <a:noFill/>
        </a:ln>
      </c:spPr>
    </c:title>
    <c:plotArea>
      <c:layout>
        <c:manualLayout>
          <c:layoutTarget val="inner"/>
          <c:xMode val="edge"/>
          <c:yMode val="edge"/>
          <c:x val="0.10513542578011159"/>
          <c:y val="0.16089129483814524"/>
          <c:w val="0.8431929862933828"/>
          <c:h val="0.66926655001458624"/>
        </c:manualLayout>
      </c:layout>
      <c:scatterChart>
        <c:scatterStyle val="lineMarker"/>
        <c:ser>
          <c:idx val="0"/>
          <c:order val="0"/>
          <c:tx>
            <c:v>Avg Resp Time</c:v>
          </c:tx>
          <c:marker>
            <c:symbol val="diamond"/>
            <c:size val="5"/>
            <c:spPr>
              <a:solidFill>
                <a:srgbClr val="C00000"/>
              </a:solidFill>
            </c:spPr>
          </c:marker>
          <c:xVal>
            <c:numRef>
              <c:f>'performance with data aprches'!$B$73:$B$78</c:f>
              <c:numCache>
                <c:formatCode>General</c:formatCode>
                <c:ptCount val="6"/>
                <c:pt idx="0">
                  <c:v>10</c:v>
                </c:pt>
                <c:pt idx="1">
                  <c:v>100</c:v>
                </c:pt>
                <c:pt idx="2">
                  <c:v>500</c:v>
                </c:pt>
                <c:pt idx="3">
                  <c:v>1000</c:v>
                </c:pt>
                <c:pt idx="4">
                  <c:v>5000</c:v>
                </c:pt>
                <c:pt idx="5">
                  <c:v>10000</c:v>
                </c:pt>
              </c:numCache>
            </c:numRef>
          </c:xVal>
          <c:yVal>
            <c:numRef>
              <c:f>'performance with data aprches'!$G$73:$G$78</c:f>
              <c:numCache>
                <c:formatCode>0.00</c:formatCode>
                <c:ptCount val="6"/>
                <c:pt idx="0">
                  <c:v>1808.1304347826078</c:v>
                </c:pt>
                <c:pt idx="1">
                  <c:v>2635.4583333333489</c:v>
                </c:pt>
                <c:pt idx="2">
                  <c:v>5001.2857142857147</c:v>
                </c:pt>
                <c:pt idx="3">
                  <c:v>8225.7346938775518</c:v>
                </c:pt>
                <c:pt idx="4">
                  <c:v>33419.306122449147</c:v>
                </c:pt>
                <c:pt idx="5">
                  <c:v>64506.782608695656</c:v>
                </c:pt>
              </c:numCache>
            </c:numRef>
          </c:yVal>
        </c:ser>
        <c:ser>
          <c:idx val="1"/>
          <c:order val="1"/>
          <c:tx>
            <c:v>data capture</c:v>
          </c:tx>
          <c:marker>
            <c:symbol val="square"/>
            <c:size val="4"/>
            <c:spPr>
              <a:solidFill>
                <a:schemeClr val="accent1"/>
              </a:solidFill>
            </c:spPr>
          </c:marker>
          <c:xVal>
            <c:numRef>
              <c:f>'performance with data aprches'!$B$73:$B$78</c:f>
              <c:numCache>
                <c:formatCode>General</c:formatCode>
                <c:ptCount val="6"/>
                <c:pt idx="0">
                  <c:v>10</c:v>
                </c:pt>
                <c:pt idx="1">
                  <c:v>100</c:v>
                </c:pt>
                <c:pt idx="2">
                  <c:v>500</c:v>
                </c:pt>
                <c:pt idx="3">
                  <c:v>1000</c:v>
                </c:pt>
                <c:pt idx="4">
                  <c:v>5000</c:v>
                </c:pt>
                <c:pt idx="5">
                  <c:v>10000</c:v>
                </c:pt>
              </c:numCache>
            </c:numRef>
          </c:xVal>
          <c:yVal>
            <c:numRef>
              <c:f>'performance with data aprches'!$C$73:$C$78</c:f>
              <c:numCache>
                <c:formatCode>0.00</c:formatCode>
                <c:ptCount val="6"/>
                <c:pt idx="0">
                  <c:v>797.85106382978449</c:v>
                </c:pt>
                <c:pt idx="1">
                  <c:v>1384.8571428571379</c:v>
                </c:pt>
                <c:pt idx="2">
                  <c:v>3770.1632653061197</c:v>
                </c:pt>
                <c:pt idx="3">
                  <c:v>6794.9387755101834</c:v>
                </c:pt>
                <c:pt idx="4">
                  <c:v>31237.411764705881</c:v>
                </c:pt>
                <c:pt idx="5">
                  <c:v>61777.204081632575</c:v>
                </c:pt>
              </c:numCache>
            </c:numRef>
          </c:yVal>
        </c:ser>
        <c:ser>
          <c:idx val="2"/>
          <c:order val="2"/>
          <c:tx>
            <c:v>map-rendering</c:v>
          </c:tx>
          <c:marker>
            <c:symbol val="triangle"/>
            <c:size val="5"/>
            <c:spPr>
              <a:solidFill>
                <a:srgbClr val="F79646"/>
              </a:solidFill>
            </c:spPr>
          </c:marker>
          <c:xVal>
            <c:numRef>
              <c:f>'performance with data aprches'!$B$73:$B$78</c:f>
              <c:numCache>
                <c:formatCode>General</c:formatCode>
                <c:ptCount val="6"/>
                <c:pt idx="0">
                  <c:v>10</c:v>
                </c:pt>
                <c:pt idx="1">
                  <c:v>100</c:v>
                </c:pt>
                <c:pt idx="2">
                  <c:v>500</c:v>
                </c:pt>
                <c:pt idx="3">
                  <c:v>1000</c:v>
                </c:pt>
                <c:pt idx="4">
                  <c:v>5000</c:v>
                </c:pt>
                <c:pt idx="5">
                  <c:v>10000</c:v>
                </c:pt>
              </c:numCache>
            </c:numRef>
          </c:xVal>
          <c:yVal>
            <c:numRef>
              <c:f>'performance with data aprches'!$D$73:$D$78</c:f>
              <c:numCache>
                <c:formatCode>0.00</c:formatCode>
                <c:ptCount val="6"/>
                <c:pt idx="0">
                  <c:v>927.34782608695275</c:v>
                </c:pt>
                <c:pt idx="1">
                  <c:v>1168.2916666666667</c:v>
                </c:pt>
                <c:pt idx="2">
                  <c:v>1153.9591836734701</c:v>
                </c:pt>
                <c:pt idx="3">
                  <c:v>1360.408163265306</c:v>
                </c:pt>
                <c:pt idx="4">
                  <c:v>2116.1224489795918</c:v>
                </c:pt>
                <c:pt idx="5">
                  <c:v>2675.8695652173915</c:v>
                </c:pt>
              </c:numCache>
            </c:numRef>
          </c:yVal>
        </c:ser>
        <c:axId val="128191488"/>
        <c:axId val="128210432"/>
      </c:scatterChart>
      <c:valAx>
        <c:axId val="128191488"/>
        <c:scaling>
          <c:orientation val="minMax"/>
        </c:scaling>
        <c:axPos val="b"/>
        <c:title>
          <c:tx>
            <c:rich>
              <a:bodyPr/>
              <a:lstStyle/>
              <a:p>
                <a:pPr>
                  <a:defRPr>
                    <a:solidFill>
                      <a:srgbClr val="002060"/>
                    </a:solidFill>
                  </a:defRPr>
                </a:pPr>
                <a:r>
                  <a:rPr lang="en-US">
                    <a:solidFill>
                      <a:srgbClr val="002060"/>
                    </a:solidFill>
                  </a:rPr>
                  <a:t>Data Size -KB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8210432"/>
        <c:crosses val="autoZero"/>
        <c:crossBetween val="midCat"/>
      </c:valAx>
      <c:valAx>
        <c:axId val="128210432"/>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28191488"/>
        <c:crosses val="autoZero"/>
        <c:crossBetween val="midCat"/>
        <c:dispUnits>
          <c:builtInUnit val="thousands"/>
          <c:dispUnitsLbl>
            <c:spPr>
              <a:noFill/>
              <a:ln w="25400">
                <a:noFill/>
              </a:ln>
            </c:spPr>
          </c:dispUnitsLbl>
        </c:dispUnits>
      </c:valAx>
    </c:plotArea>
    <c:legend>
      <c:legendPos val="r"/>
      <c:layout>
        <c:manualLayout>
          <c:xMode val="edge"/>
          <c:yMode val="edge"/>
          <c:x val="0.70057342937237921"/>
          <c:y val="0.45366498262861682"/>
          <c:w val="0.26767482977546775"/>
          <c:h val="0.15124755359337419"/>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 of Average</a:t>
            </a:r>
            <a:r>
              <a:rPr lang="en-US" sz="1200" baseline="0">
                <a:solidFill>
                  <a:srgbClr val="C00000"/>
                </a:solidFill>
              </a:rPr>
              <a:t> </a:t>
            </a:r>
            <a:r>
              <a:rPr lang="en-US" sz="1200">
                <a:solidFill>
                  <a:srgbClr val="C00000"/>
                </a:solidFill>
              </a:rPr>
              <a:t>Response Times </a:t>
            </a:r>
          </a:p>
          <a:p>
            <a:pPr>
              <a:defRPr sz="1200">
                <a:solidFill>
                  <a:srgbClr val="C00000"/>
                </a:solidFill>
              </a:defRPr>
            </a:pPr>
            <a:r>
              <a:rPr lang="en-US" sz="1200">
                <a:solidFill>
                  <a:srgbClr val="C00000"/>
                </a:solidFill>
              </a:rPr>
              <a:t>Naive systems vs. systems enhanced with  proposed approaches </a:t>
            </a:r>
          </a:p>
        </c:rich>
      </c:tx>
      <c:layout>
        <c:manualLayout>
          <c:xMode val="edge"/>
          <c:yMode val="edge"/>
          <c:x val="0.18051454505686859"/>
          <c:y val="1.8886184681460395E-2"/>
        </c:manualLayout>
      </c:layout>
      <c:spPr>
        <a:noFill/>
        <a:ln w="25400">
          <a:noFill/>
        </a:ln>
      </c:spPr>
    </c:title>
    <c:plotArea>
      <c:layout>
        <c:manualLayout>
          <c:layoutTarget val="inner"/>
          <c:xMode val="edge"/>
          <c:yMode val="edge"/>
          <c:x val="0.17226509708155271"/>
          <c:y val="0.16089129483814524"/>
          <c:w val="0.7760634095688379"/>
          <c:h val="0.66926655001458646"/>
        </c:manualLayout>
      </c:layout>
      <c:scatterChart>
        <c:scatterStyle val="lineMarker"/>
        <c:ser>
          <c:idx val="0"/>
          <c:order val="0"/>
          <c:tx>
            <c:v>Naïve Approach</c:v>
          </c:tx>
          <c:marker>
            <c:symbol val="diamond"/>
            <c:size val="6"/>
            <c:spPr>
              <a:solidFill>
                <a:srgbClr val="C00000"/>
              </a:solidFill>
            </c:spPr>
          </c:marker>
          <c:xVal>
            <c:numRef>
              <c:f>'compare-naive with data aprches'!$A$5:$A$10</c:f>
              <c:numCache>
                <c:formatCode>General</c:formatCode>
                <c:ptCount val="6"/>
                <c:pt idx="0">
                  <c:v>10</c:v>
                </c:pt>
                <c:pt idx="1">
                  <c:v>100</c:v>
                </c:pt>
                <c:pt idx="2">
                  <c:v>500</c:v>
                </c:pt>
                <c:pt idx="3">
                  <c:v>1000</c:v>
                </c:pt>
                <c:pt idx="4">
                  <c:v>5000</c:v>
                </c:pt>
                <c:pt idx="5">
                  <c:v>10000</c:v>
                </c:pt>
              </c:numCache>
            </c:numRef>
          </c:xVal>
          <c:yVal>
            <c:numRef>
              <c:f>'compare-naive with data aprches'!$B$5:$B$10</c:f>
              <c:numCache>
                <c:formatCode>0.00</c:formatCode>
                <c:ptCount val="6"/>
                <c:pt idx="0">
                  <c:v>2578.6944444444439</c:v>
                </c:pt>
                <c:pt idx="1">
                  <c:v>7973.1578947368434</c:v>
                </c:pt>
                <c:pt idx="2">
                  <c:v>30868.52</c:v>
                </c:pt>
                <c:pt idx="3">
                  <c:v>59635.689999999995</c:v>
                </c:pt>
                <c:pt idx="4">
                  <c:v>288594.12</c:v>
                </c:pt>
                <c:pt idx="5">
                  <c:v>574825.16</c:v>
                </c:pt>
              </c:numCache>
            </c:numRef>
          </c:yVal>
        </c:ser>
        <c:ser>
          <c:idx val="1"/>
          <c:order val="1"/>
          <c:tx>
            <c:v>Enhanced with data approaches</c:v>
          </c:tx>
          <c:marker>
            <c:symbol val="square"/>
            <c:size val="5"/>
            <c:spPr>
              <a:solidFill>
                <a:schemeClr val="tx2"/>
              </a:solidFill>
            </c:spPr>
          </c:marker>
          <c:xVal>
            <c:numRef>
              <c:f>'compare-naive with data aprches'!$A$5:$A$10</c:f>
              <c:numCache>
                <c:formatCode>General</c:formatCode>
                <c:ptCount val="6"/>
                <c:pt idx="0">
                  <c:v>10</c:v>
                </c:pt>
                <c:pt idx="1">
                  <c:v>100</c:v>
                </c:pt>
                <c:pt idx="2">
                  <c:v>500</c:v>
                </c:pt>
                <c:pt idx="3">
                  <c:v>1000</c:v>
                </c:pt>
                <c:pt idx="4">
                  <c:v>5000</c:v>
                </c:pt>
                <c:pt idx="5">
                  <c:v>10000</c:v>
                </c:pt>
              </c:numCache>
            </c:numRef>
          </c:xVal>
          <c:yVal>
            <c:numRef>
              <c:f>'compare-naive with data aprches'!$D$5:$D$10</c:f>
              <c:numCache>
                <c:formatCode>0.00</c:formatCode>
                <c:ptCount val="6"/>
                <c:pt idx="0">
                  <c:v>1808.1304347826078</c:v>
                </c:pt>
                <c:pt idx="1">
                  <c:v>2635.4583333333489</c:v>
                </c:pt>
                <c:pt idx="2">
                  <c:v>5001.2857142857147</c:v>
                </c:pt>
                <c:pt idx="3">
                  <c:v>8225.7346938775518</c:v>
                </c:pt>
                <c:pt idx="4">
                  <c:v>33419.306122449147</c:v>
                </c:pt>
                <c:pt idx="5">
                  <c:v>64506.782608695656</c:v>
                </c:pt>
              </c:numCache>
            </c:numRef>
          </c:yVal>
        </c:ser>
        <c:axId val="128231680"/>
        <c:axId val="128242432"/>
      </c:scatterChart>
      <c:valAx>
        <c:axId val="128231680"/>
        <c:scaling>
          <c:orientation val="minMax"/>
        </c:scaling>
        <c:axPos val="b"/>
        <c:title>
          <c:tx>
            <c:rich>
              <a:bodyPr/>
              <a:lstStyle/>
              <a:p>
                <a:pPr>
                  <a:defRPr>
                    <a:solidFill>
                      <a:srgbClr val="002060"/>
                    </a:solidFill>
                  </a:defRPr>
                </a:pPr>
                <a:r>
                  <a:rPr lang="en-US">
                    <a:solidFill>
                      <a:srgbClr val="002060"/>
                    </a:solidFill>
                  </a:rPr>
                  <a:t>Data Size -KB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8242432"/>
        <c:crosses val="autoZero"/>
        <c:crossBetween val="midCat"/>
      </c:valAx>
      <c:valAx>
        <c:axId val="128242432"/>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28231680"/>
        <c:crosses val="autoZero"/>
        <c:crossBetween val="midCat"/>
        <c:dispUnits>
          <c:builtInUnit val="thousands"/>
          <c:dispUnitsLbl>
            <c:spPr>
              <a:noFill/>
              <a:ln w="25400">
                <a:noFill/>
              </a:ln>
            </c:spPr>
          </c:dispUnitsLbl>
        </c:dispUnits>
      </c:valAx>
    </c:plotArea>
    <c:legend>
      <c:legendPos val="r"/>
      <c:layout>
        <c:manualLayout>
          <c:xMode val="edge"/>
          <c:yMode val="edge"/>
          <c:x val="0.26273895450568679"/>
          <c:y val="0.19507897876401767"/>
          <c:w val="0.37383511956838728"/>
          <c:h val="0.12255213552851378"/>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Average</a:t>
            </a:r>
            <a:r>
              <a:rPr lang="en-US" sz="1200" baseline="0">
                <a:solidFill>
                  <a:srgbClr val="C00000"/>
                </a:solidFill>
              </a:rPr>
              <a:t> </a:t>
            </a:r>
            <a:r>
              <a:rPr lang="en-US" sz="1200">
                <a:solidFill>
                  <a:srgbClr val="C00000"/>
                </a:solidFill>
              </a:rPr>
              <a:t>Response Times for Prefetcing system</a:t>
            </a:r>
          </a:p>
        </c:rich>
      </c:tx>
      <c:layout>
        <c:manualLayout>
          <c:xMode val="edge"/>
          <c:yMode val="edge"/>
          <c:x val="0.18621603711067053"/>
          <c:y val="3.5608308605341282E-2"/>
        </c:manualLayout>
      </c:layout>
      <c:spPr>
        <a:noFill/>
        <a:ln w="25400">
          <a:noFill/>
        </a:ln>
      </c:spPr>
    </c:title>
    <c:plotArea>
      <c:layout>
        <c:manualLayout>
          <c:layoutTarget val="inner"/>
          <c:xMode val="edge"/>
          <c:yMode val="edge"/>
          <c:x val="0.17226509708155271"/>
          <c:y val="0.16089129483814524"/>
          <c:w val="0.77606340956883801"/>
          <c:h val="0.66926655001458668"/>
        </c:manualLayout>
      </c:layout>
      <c:scatterChart>
        <c:scatterStyle val="lineMarker"/>
        <c:ser>
          <c:idx val="0"/>
          <c:order val="0"/>
          <c:tx>
            <c:v>Response Time</c:v>
          </c:tx>
          <c:marker>
            <c:spPr>
              <a:solidFill>
                <a:srgbClr val="C00000"/>
              </a:solidFill>
            </c:spPr>
          </c:marker>
          <c:xVal>
            <c:numRef>
              <c:f>'compare -ondemand vs pre-fetch'!$H$16:$H$23</c:f>
              <c:numCache>
                <c:formatCode>General</c:formatCode>
                <c:ptCount val="8"/>
                <c:pt idx="0">
                  <c:v>1.0000000000000005E-2</c:v>
                </c:pt>
                <c:pt idx="1">
                  <c:v>0.1</c:v>
                </c:pt>
                <c:pt idx="2">
                  <c:v>0.5</c:v>
                </c:pt>
                <c:pt idx="3">
                  <c:v>1</c:v>
                </c:pt>
                <c:pt idx="4">
                  <c:v>5</c:v>
                </c:pt>
                <c:pt idx="5" formatCode="#,##0">
                  <c:v>10</c:v>
                </c:pt>
                <c:pt idx="6">
                  <c:v>50</c:v>
                </c:pt>
                <c:pt idx="7">
                  <c:v>100</c:v>
                </c:pt>
              </c:numCache>
            </c:numRef>
          </c:xVal>
          <c:yVal>
            <c:numRef>
              <c:f>'compare -ondemand vs pre-fetch'!$M$16:$M$23</c:f>
              <c:numCache>
                <c:formatCode>#,##0.00</c:formatCode>
                <c:ptCount val="8"/>
                <c:pt idx="0">
                  <c:v>19261.900000000001</c:v>
                </c:pt>
                <c:pt idx="1">
                  <c:v>19112.304347826092</c:v>
                </c:pt>
                <c:pt idx="2">
                  <c:v>19222.476190476191</c:v>
                </c:pt>
                <c:pt idx="3">
                  <c:v>19427.480000000021</c:v>
                </c:pt>
                <c:pt idx="4">
                  <c:v>20146</c:v>
                </c:pt>
                <c:pt idx="5">
                  <c:v>20165.904761904763</c:v>
                </c:pt>
                <c:pt idx="6">
                  <c:v>22882.523809523893</c:v>
                </c:pt>
                <c:pt idx="7">
                  <c:v>23990.428571428605</c:v>
                </c:pt>
              </c:numCache>
            </c:numRef>
          </c:yVal>
        </c:ser>
        <c:axId val="128246912"/>
        <c:axId val="128240640"/>
      </c:scatterChart>
      <c:valAx>
        <c:axId val="128246912"/>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8240640"/>
        <c:crosses val="autoZero"/>
        <c:crossBetween val="midCat"/>
      </c:valAx>
      <c:valAx>
        <c:axId val="128240640"/>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28246912"/>
        <c:crosses val="autoZero"/>
        <c:crossBetween val="midCat"/>
      </c:valAx>
    </c:plotArea>
    <c:legend>
      <c:legendPos val="r"/>
      <c:layout>
        <c:manualLayout>
          <c:xMode val="edge"/>
          <c:yMode val="edge"/>
          <c:x val="0.6817204907040697"/>
          <c:y val="0.61936836530448525"/>
          <c:w val="0.24222664015904571"/>
          <c:h val="7.1544662258463981E-2"/>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 of the Average</a:t>
            </a:r>
            <a:r>
              <a:rPr lang="en-US" sz="1200" baseline="0">
                <a:solidFill>
                  <a:srgbClr val="C00000"/>
                </a:solidFill>
              </a:rPr>
              <a:t> </a:t>
            </a:r>
            <a:r>
              <a:rPr lang="en-US" sz="1200">
                <a:solidFill>
                  <a:srgbClr val="C00000"/>
                </a:solidFill>
              </a:rPr>
              <a:t>Response Times </a:t>
            </a:r>
          </a:p>
          <a:p>
            <a:pPr>
              <a:defRPr sz="1200">
                <a:solidFill>
                  <a:srgbClr val="C00000"/>
                </a:solidFill>
              </a:defRPr>
            </a:pPr>
            <a:r>
              <a:rPr lang="en-US" sz="1200">
                <a:solidFill>
                  <a:srgbClr val="C00000"/>
                </a:solidFill>
              </a:rPr>
              <a:t>Prefetcing vs. On-demand  systems</a:t>
            </a:r>
          </a:p>
        </c:rich>
      </c:tx>
      <c:layout>
        <c:manualLayout>
          <c:xMode val="edge"/>
          <c:yMode val="edge"/>
          <c:x val="0.19681908548707863"/>
          <c:y val="1.6775953853225976E-2"/>
        </c:manualLayout>
      </c:layout>
      <c:spPr>
        <a:noFill/>
        <a:ln w="25400">
          <a:noFill/>
        </a:ln>
      </c:spPr>
    </c:title>
    <c:plotArea>
      <c:layout>
        <c:manualLayout>
          <c:layoutTarget val="inner"/>
          <c:xMode val="edge"/>
          <c:yMode val="edge"/>
          <c:x val="0.17226509708155271"/>
          <c:y val="0.19086673487847924"/>
          <c:w val="0.77606340956883824"/>
          <c:h val="0.63929119029613102"/>
        </c:manualLayout>
      </c:layout>
      <c:scatterChart>
        <c:scatterStyle val="lineMarker"/>
        <c:ser>
          <c:idx val="0"/>
          <c:order val="0"/>
          <c:tx>
            <c:v>log(Pre-fetching)</c:v>
          </c:tx>
          <c:marker>
            <c:spPr>
              <a:solidFill>
                <a:srgbClr val="C00000"/>
              </a:solidFill>
            </c:spPr>
          </c:marker>
          <c:xVal>
            <c:numRef>
              <c:f>'compare -ondemand vs pre-fetch'!$A$16:$A$23</c:f>
              <c:numCache>
                <c:formatCode>General</c:formatCode>
                <c:ptCount val="8"/>
                <c:pt idx="0">
                  <c:v>1.0000000000000005E-2</c:v>
                </c:pt>
                <c:pt idx="1">
                  <c:v>0.1</c:v>
                </c:pt>
                <c:pt idx="2">
                  <c:v>0.5</c:v>
                </c:pt>
                <c:pt idx="3">
                  <c:v>1</c:v>
                </c:pt>
                <c:pt idx="4">
                  <c:v>5</c:v>
                </c:pt>
                <c:pt idx="5" formatCode="#,##0">
                  <c:v>10</c:v>
                </c:pt>
                <c:pt idx="6">
                  <c:v>50</c:v>
                </c:pt>
                <c:pt idx="7">
                  <c:v>100</c:v>
                </c:pt>
              </c:numCache>
            </c:numRef>
          </c:xVal>
          <c:yVal>
            <c:numRef>
              <c:f>'compare -ondemand vs pre-fetch'!$B$16:$B$23</c:f>
              <c:numCache>
                <c:formatCode>#,##0.00</c:formatCode>
                <c:ptCount val="8"/>
                <c:pt idx="0">
                  <c:v>19261.900000000001</c:v>
                </c:pt>
                <c:pt idx="1">
                  <c:v>19112.304347826092</c:v>
                </c:pt>
                <c:pt idx="2">
                  <c:v>19222.476190476191</c:v>
                </c:pt>
                <c:pt idx="3">
                  <c:v>19427.480000000021</c:v>
                </c:pt>
                <c:pt idx="4">
                  <c:v>20146</c:v>
                </c:pt>
                <c:pt idx="5">
                  <c:v>20165.904761904763</c:v>
                </c:pt>
                <c:pt idx="6">
                  <c:v>22882.523809523893</c:v>
                </c:pt>
                <c:pt idx="7">
                  <c:v>23990.428571428605</c:v>
                </c:pt>
              </c:numCache>
            </c:numRef>
          </c:yVal>
        </c:ser>
        <c:ser>
          <c:idx val="1"/>
          <c:order val="1"/>
          <c:tx>
            <c:v>log(On-demand)</c:v>
          </c:tx>
          <c:marker>
            <c:symbol val="square"/>
            <c:size val="5"/>
            <c:spPr>
              <a:solidFill>
                <a:schemeClr val="accent1"/>
              </a:solidFill>
            </c:spPr>
          </c:marker>
          <c:xVal>
            <c:numRef>
              <c:f>'compare -ondemand vs pre-fetch'!$A$16:$A$23</c:f>
              <c:numCache>
                <c:formatCode>General</c:formatCode>
                <c:ptCount val="8"/>
                <c:pt idx="0">
                  <c:v>1.0000000000000005E-2</c:v>
                </c:pt>
                <c:pt idx="1">
                  <c:v>0.1</c:v>
                </c:pt>
                <c:pt idx="2">
                  <c:v>0.5</c:v>
                </c:pt>
                <c:pt idx="3">
                  <c:v>1</c:v>
                </c:pt>
                <c:pt idx="4">
                  <c:v>5</c:v>
                </c:pt>
                <c:pt idx="5" formatCode="#,##0">
                  <c:v>10</c:v>
                </c:pt>
                <c:pt idx="6">
                  <c:v>50</c:v>
                </c:pt>
                <c:pt idx="7">
                  <c:v>100</c:v>
                </c:pt>
              </c:numCache>
            </c:numRef>
          </c:xVal>
          <c:yVal>
            <c:numRef>
              <c:f>'compare -ondemand vs pre-fetch'!$D$16:$D$23</c:f>
              <c:numCache>
                <c:formatCode>#,##0.00</c:formatCode>
                <c:ptCount val="8"/>
                <c:pt idx="0">
                  <c:v>1808.1304347826078</c:v>
                </c:pt>
                <c:pt idx="1">
                  <c:v>2635.4583333333489</c:v>
                </c:pt>
                <c:pt idx="2">
                  <c:v>5001.2857142857147</c:v>
                </c:pt>
                <c:pt idx="3">
                  <c:v>8225.7346938775518</c:v>
                </c:pt>
                <c:pt idx="4">
                  <c:v>33419.306122449147</c:v>
                </c:pt>
                <c:pt idx="5">
                  <c:v>64506.782608695656</c:v>
                </c:pt>
                <c:pt idx="6">
                  <c:v>316906</c:v>
                </c:pt>
                <c:pt idx="7">
                  <c:v>643344</c:v>
                </c:pt>
              </c:numCache>
            </c:numRef>
          </c:yVal>
        </c:ser>
        <c:axId val="131796352"/>
        <c:axId val="131827584"/>
      </c:scatterChart>
      <c:valAx>
        <c:axId val="131796352"/>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1827584"/>
        <c:crosses val="autoZero"/>
        <c:crossBetween val="midCat"/>
      </c:valAx>
      <c:valAx>
        <c:axId val="131827584"/>
        <c:scaling>
          <c:logBase val="10"/>
          <c:orientation val="minMax"/>
        </c:scaling>
        <c:axPos val="l"/>
        <c:majorGridlines/>
        <c:title>
          <c:tx>
            <c:rich>
              <a:bodyPr/>
              <a:lstStyle/>
              <a:p>
                <a:pPr>
                  <a:defRPr>
                    <a:solidFill>
                      <a:srgbClr val="002060"/>
                    </a:solidFill>
                  </a:defRPr>
                </a:pPr>
                <a:r>
                  <a:rPr lang="en-US">
                    <a:solidFill>
                      <a:srgbClr val="002060"/>
                    </a:solidFill>
                  </a:rPr>
                  <a:t>Log(Time</a:t>
                </a:r>
                <a:r>
                  <a:rPr lang="en-US" baseline="0">
                    <a:solidFill>
                      <a:srgbClr val="002060"/>
                    </a:solidFill>
                  </a:rPr>
                  <a:t> - msecs)</a:t>
                </a:r>
                <a:endParaRPr lang="en-US">
                  <a:solidFill>
                    <a:srgbClr val="002060"/>
                  </a:solidFill>
                </a:endParaRPr>
              </a:p>
            </c:rich>
          </c:tx>
          <c:layout>
            <c:manualLayout>
              <c:xMode val="edge"/>
              <c:yMode val="edge"/>
              <c:x val="1.0603048376408221E-2"/>
              <c:y val="0.39847828343491326"/>
            </c:manualLayout>
          </c:layout>
          <c:spPr>
            <a:noFill/>
            <a:ln w="25400">
              <a:noFill/>
            </a:ln>
          </c:spPr>
        </c:title>
        <c:numFmt formatCode="#,##0" sourceLinked="0"/>
        <c:majorTickMark val="none"/>
        <c:tickLblPos val="nextTo"/>
        <c:crossAx val="131796352"/>
        <c:crosses val="autoZero"/>
        <c:crossBetween val="midCat"/>
      </c:valAx>
    </c:plotArea>
    <c:legend>
      <c:legendPos val="r"/>
      <c:layout>
        <c:manualLayout>
          <c:xMode val="edge"/>
          <c:yMode val="edge"/>
          <c:x val="0.63135601091613069"/>
          <c:y val="0.67586547444281775"/>
          <c:w val="0.26189529489728297"/>
          <c:h val="0.10608597654106799"/>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rgbClr val="C00000"/>
                </a:solidFill>
              </a:defRPr>
            </a:pPr>
            <a:r>
              <a:rPr lang="en-US" sz="1200">
                <a:solidFill>
                  <a:srgbClr val="C00000"/>
                </a:solidFill>
              </a:rPr>
              <a:t>Comparisons of data capturing</a:t>
            </a:r>
            <a:r>
              <a:rPr lang="en-US" sz="1200" baseline="0">
                <a:solidFill>
                  <a:srgbClr val="C00000"/>
                </a:solidFill>
              </a:rPr>
              <a:t> times based on </a:t>
            </a:r>
          </a:p>
          <a:p>
            <a:pPr>
              <a:defRPr sz="1200">
                <a:solidFill>
                  <a:srgbClr val="C00000"/>
                </a:solidFill>
              </a:defRPr>
            </a:pPr>
            <a:r>
              <a:rPr lang="en-US" sz="1200" baseline="0">
                <a:solidFill>
                  <a:srgbClr val="C00000"/>
                </a:solidFill>
              </a:rPr>
              <a:t>different partitioning levels</a:t>
            </a:r>
            <a:endParaRPr lang="en-US" sz="1200">
              <a:solidFill>
                <a:srgbClr val="C00000"/>
              </a:solidFill>
            </a:endParaRPr>
          </a:p>
        </c:rich>
      </c:tx>
      <c:layout>
        <c:manualLayout>
          <c:xMode val="edge"/>
          <c:yMode val="edge"/>
          <c:x val="0.18621603711067053"/>
          <c:y val="3.5608308605341282E-2"/>
        </c:manualLayout>
      </c:layout>
      <c:spPr>
        <a:noFill/>
        <a:ln w="25400">
          <a:noFill/>
        </a:ln>
      </c:spPr>
    </c:title>
    <c:plotArea>
      <c:layout>
        <c:manualLayout>
          <c:layoutTarget val="inner"/>
          <c:xMode val="edge"/>
          <c:yMode val="edge"/>
          <c:x val="0.17226509708155271"/>
          <c:y val="0.16089129483814524"/>
          <c:w val="0.77606340956883801"/>
          <c:h val="0.66926655001458668"/>
        </c:manualLayout>
      </c:layout>
      <c:scatterChart>
        <c:scatterStyle val="lineMarker"/>
        <c:ser>
          <c:idx val="0"/>
          <c:order val="0"/>
          <c:tx>
            <c:v>single-thread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prfrm-2'!$U$23:$U$29</c:f>
              <c:numCache>
                <c:formatCode>#,##0.00</c:formatCode>
                <c:ptCount val="7"/>
                <c:pt idx="0">
                  <c:v>797.85106382978586</c:v>
                </c:pt>
                <c:pt idx="1">
                  <c:v>1384.8571428571399</c:v>
                </c:pt>
                <c:pt idx="2">
                  <c:v>3770.1632653061197</c:v>
                </c:pt>
                <c:pt idx="3">
                  <c:v>6794.9387755101916</c:v>
                </c:pt>
                <c:pt idx="4">
                  <c:v>31237.411764705881</c:v>
                </c:pt>
                <c:pt idx="5">
                  <c:v>61777.204081632575</c:v>
                </c:pt>
                <c:pt idx="6">
                  <c:v>308671.63</c:v>
                </c:pt>
              </c:numCache>
            </c:numRef>
          </c:yVal>
        </c:ser>
        <c:ser>
          <c:idx val="1"/>
          <c:order val="1"/>
          <c:tx>
            <c:v>2-thread</c:v>
          </c:tx>
          <c:spPr>
            <a:ln w="22225"/>
          </c:spPr>
          <c:marker>
            <c:symbol val="square"/>
            <c:size val="4"/>
            <c:spPr>
              <a:solidFill>
                <a:srgbClr val="C00000"/>
              </a:solidFill>
            </c:spPr>
          </c:marke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prfrm-2'!$V$23:$V$29</c:f>
              <c:numCache>
                <c:formatCode>#,##0.00</c:formatCode>
                <c:ptCount val="7"/>
                <c:pt idx="0">
                  <c:v>769.94444444444446</c:v>
                </c:pt>
                <c:pt idx="1">
                  <c:v>1160.95</c:v>
                </c:pt>
                <c:pt idx="2">
                  <c:v>2664.4736842105262</c:v>
                </c:pt>
                <c:pt idx="3">
                  <c:v>5749.7894736842109</c:v>
                </c:pt>
                <c:pt idx="4">
                  <c:v>20350.380952380907</c:v>
                </c:pt>
                <c:pt idx="5">
                  <c:v>45072.75</c:v>
                </c:pt>
                <c:pt idx="6">
                  <c:v>247321.8</c:v>
                </c:pt>
              </c:numCache>
            </c:numRef>
          </c:yVal>
        </c:ser>
        <c:ser>
          <c:idx val="2"/>
          <c:order val="2"/>
          <c:tx>
            <c:v>10-thread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prfrm-2'!$W$23:$W$29</c:f>
              <c:numCache>
                <c:formatCode>#,##0.00</c:formatCode>
                <c:ptCount val="7"/>
                <c:pt idx="0">
                  <c:v>1385.5</c:v>
                </c:pt>
                <c:pt idx="1">
                  <c:v>1712.2727272727273</c:v>
                </c:pt>
                <c:pt idx="2">
                  <c:v>2488.4666666666603</c:v>
                </c:pt>
                <c:pt idx="3">
                  <c:v>3440.894736842115</c:v>
                </c:pt>
                <c:pt idx="4">
                  <c:v>15036.947368421053</c:v>
                </c:pt>
                <c:pt idx="5">
                  <c:v>20517.263157894737</c:v>
                </c:pt>
                <c:pt idx="6">
                  <c:v>192592.8</c:v>
                </c:pt>
              </c:numCache>
            </c:numRef>
          </c:yVal>
        </c:ser>
        <c:ser>
          <c:idx val="3"/>
          <c:order val="3"/>
          <c:tx>
            <c:v>20-thread</c:v>
          </c:tx>
          <c:spPr>
            <a:ln w="22225"/>
          </c:spPr>
          <c:xVal>
            <c:numRef>
              <c:f>'2-10-20 threads prfrm-2'!$T$23:$T$29</c:f>
              <c:numCache>
                <c:formatCode>General</c:formatCode>
                <c:ptCount val="7"/>
                <c:pt idx="0">
                  <c:v>1.0000000000000005E-2</c:v>
                </c:pt>
                <c:pt idx="1">
                  <c:v>0.1</c:v>
                </c:pt>
                <c:pt idx="2">
                  <c:v>0.5</c:v>
                </c:pt>
                <c:pt idx="3">
                  <c:v>1</c:v>
                </c:pt>
                <c:pt idx="4">
                  <c:v>5</c:v>
                </c:pt>
                <c:pt idx="5">
                  <c:v>10</c:v>
                </c:pt>
                <c:pt idx="6">
                  <c:v>50</c:v>
                </c:pt>
              </c:numCache>
            </c:numRef>
          </c:xVal>
          <c:yVal>
            <c:numRef>
              <c:f>'2-10-20 threads prfrm-2'!$X$23:$X$29</c:f>
              <c:numCache>
                <c:formatCode>#,##0.00</c:formatCode>
                <c:ptCount val="7"/>
                <c:pt idx="0">
                  <c:v>2423.3000000000002</c:v>
                </c:pt>
                <c:pt idx="1">
                  <c:v>2483.3571428571522</c:v>
                </c:pt>
                <c:pt idx="2">
                  <c:v>2628.1</c:v>
                </c:pt>
                <c:pt idx="3">
                  <c:v>3820.3571428571522</c:v>
                </c:pt>
                <c:pt idx="4">
                  <c:v>14390.5</c:v>
                </c:pt>
                <c:pt idx="5">
                  <c:v>22060.266666666666</c:v>
                </c:pt>
                <c:pt idx="6">
                  <c:v>111753.2</c:v>
                </c:pt>
              </c:numCache>
            </c:numRef>
          </c:yVal>
        </c:ser>
        <c:axId val="131924352"/>
        <c:axId val="131926272"/>
      </c:scatterChart>
      <c:valAx>
        <c:axId val="131924352"/>
        <c:scaling>
          <c:orientation val="minMax"/>
        </c:scaling>
        <c:axPos val="b"/>
        <c:title>
          <c:tx>
            <c:rich>
              <a:bodyPr/>
              <a:lstStyle/>
              <a:p>
                <a:pPr>
                  <a:defRPr>
                    <a:solidFill>
                      <a:srgbClr val="002060"/>
                    </a:solidFill>
                  </a:defRPr>
                </a:pPr>
                <a:r>
                  <a:rPr lang="en-US">
                    <a:solidFill>
                      <a:srgbClr val="002060"/>
                    </a:solidFill>
                  </a:rPr>
                  <a:t>Data Size -MB</a:t>
                </a:r>
              </a:p>
            </c:rich>
          </c:tx>
          <c:spPr>
            <a:noFill/>
            <a:ln w="25400">
              <a:noFill/>
            </a:ln>
          </c:spPr>
        </c:title>
        <c:numFmt formatCode="0" sourceLinked="0"/>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31926272"/>
        <c:crosses val="autoZero"/>
        <c:crossBetween val="midCat"/>
      </c:valAx>
      <c:valAx>
        <c:axId val="131926272"/>
        <c:scaling>
          <c:orientation val="minMax"/>
        </c:scaling>
        <c:axPos val="l"/>
        <c:majorGridlines/>
        <c:title>
          <c:tx>
            <c:rich>
              <a:bodyPr/>
              <a:lstStyle/>
              <a:p>
                <a:pPr>
                  <a:defRPr>
                    <a:solidFill>
                      <a:srgbClr val="002060"/>
                    </a:solidFill>
                  </a:defRPr>
                </a:pPr>
                <a:r>
                  <a:rPr lang="en-US">
                    <a:solidFill>
                      <a:srgbClr val="002060"/>
                    </a:solidFill>
                  </a:rPr>
                  <a:t>Time</a:t>
                </a:r>
                <a:r>
                  <a:rPr lang="en-US" baseline="0">
                    <a:solidFill>
                      <a:srgbClr val="002060"/>
                    </a:solidFill>
                  </a:rPr>
                  <a:t> - msecs</a:t>
                </a:r>
                <a:endParaRPr lang="en-US">
                  <a:solidFill>
                    <a:srgbClr val="002060"/>
                  </a:solidFill>
                </a:endParaRPr>
              </a:p>
            </c:rich>
          </c:tx>
          <c:spPr>
            <a:noFill/>
            <a:ln w="25400">
              <a:noFill/>
            </a:ln>
          </c:spPr>
        </c:title>
        <c:numFmt formatCode="#,##0" sourceLinked="0"/>
        <c:majorTickMark val="none"/>
        <c:tickLblPos val="nextTo"/>
        <c:crossAx val="131924352"/>
        <c:crosses val="autoZero"/>
        <c:crossBetween val="midCat"/>
        <c:dispUnits>
          <c:builtInUnit val="thousands"/>
          <c:dispUnitsLbl/>
        </c:dispUnits>
      </c:valAx>
    </c:plotArea>
    <c:legend>
      <c:legendPos val="r"/>
      <c:layout>
        <c:manualLayout>
          <c:xMode val="edge"/>
          <c:yMode val="edge"/>
          <c:x val="0.19663102748339359"/>
          <c:y val="0.31076302405819423"/>
          <c:w val="0.22161706923811417"/>
          <c:h val="0.20309259562139373"/>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1B55-C15B-424A-A5EC-37725C8A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4046</TotalTime>
  <Pages>67</Pages>
  <Words>12701</Words>
  <Characters>72397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asayar</dc:creator>
  <cp:lastModifiedBy> </cp:lastModifiedBy>
  <cp:revision>153</cp:revision>
  <cp:lastPrinted>2008-01-17T15:31:00Z</cp:lastPrinted>
  <dcterms:created xsi:type="dcterms:W3CDTF">2008-01-09T09:12:00Z</dcterms:created>
  <dcterms:modified xsi:type="dcterms:W3CDTF">2008-01-17T16:29:00Z</dcterms:modified>
</cp:coreProperties>
</file>